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416F1" w14:textId="15AB4D6A" w:rsidR="009032FF" w:rsidRDefault="006A017F" w:rsidP="009032FF">
      <w:pPr>
        <w:pStyle w:val="Heading7"/>
        <w:rPr>
          <w:rFonts w:ascii="Arial" w:hAnsi="Arial"/>
          <w:b/>
          <w:sz w:val="22"/>
        </w:rPr>
      </w:pPr>
      <w:r w:rsidRPr="006A017F">
        <w:rPr>
          <w:rFonts w:ascii="Arial" w:hAnsi="Arial"/>
          <w:noProof/>
        </w:rPr>
        <w:drawing>
          <wp:inline distT="0" distB="0" distL="0" distR="0" wp14:anchorId="67C59FFD" wp14:editId="2397ADDD">
            <wp:extent cx="4159250" cy="4508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9250" cy="450850"/>
                    </a:xfrm>
                    <a:prstGeom prst="rect">
                      <a:avLst/>
                    </a:prstGeom>
                    <a:noFill/>
                    <a:ln>
                      <a:noFill/>
                    </a:ln>
                  </pic:spPr>
                </pic:pic>
              </a:graphicData>
            </a:graphic>
          </wp:inline>
        </w:drawing>
      </w:r>
    </w:p>
    <w:p w14:paraId="6DB416F2" w14:textId="43F165D8" w:rsidR="009032FF" w:rsidRPr="00F35975" w:rsidRDefault="009032FF" w:rsidP="009032FF">
      <w:pPr>
        <w:pStyle w:val="Heading7"/>
        <w:rPr>
          <w:rFonts w:ascii="Arial" w:hAnsi="Arial"/>
          <w:b/>
          <w:sz w:val="22"/>
          <w:u w:val="single"/>
        </w:rPr>
      </w:pPr>
    </w:p>
    <w:p w14:paraId="6DB416F3" w14:textId="77777777" w:rsidR="009032FF" w:rsidRDefault="009032FF" w:rsidP="009032FF">
      <w:pPr>
        <w:pStyle w:val="Heading8"/>
        <w:rPr>
          <w:rFonts w:ascii="Arial" w:hAnsi="Arial"/>
          <w:sz w:val="22"/>
        </w:rPr>
      </w:pPr>
      <w:r>
        <w:rPr>
          <w:rFonts w:ascii="Arial" w:hAnsi="Arial"/>
          <w:sz w:val="22"/>
        </w:rPr>
        <w:t>JOB DESCRIPTION</w:t>
      </w:r>
    </w:p>
    <w:p w14:paraId="6DB416F4" w14:textId="77777777" w:rsidR="009032FF" w:rsidRDefault="009032FF" w:rsidP="009032FF">
      <w:pPr>
        <w:jc w:val="center"/>
        <w:rPr>
          <w:b/>
          <w:sz w:val="22"/>
          <w:u w:val="single"/>
        </w:rPr>
      </w:pPr>
    </w:p>
    <w:p w14:paraId="6DB416F5" w14:textId="2802D0A6" w:rsidR="009032FF" w:rsidRPr="00096450" w:rsidRDefault="009032FF" w:rsidP="009032FF">
      <w:pPr>
        <w:tabs>
          <w:tab w:val="left" w:pos="5760"/>
        </w:tabs>
        <w:rPr>
          <w:sz w:val="22"/>
        </w:rPr>
      </w:pPr>
      <w:r>
        <w:rPr>
          <w:b/>
          <w:sz w:val="22"/>
          <w:u w:val="single"/>
        </w:rPr>
        <w:t>Department:</w:t>
      </w:r>
      <w:r w:rsidR="00096450">
        <w:rPr>
          <w:sz w:val="22"/>
        </w:rPr>
        <w:t xml:space="preserve">  </w:t>
      </w:r>
      <w:r w:rsidR="000D5FEC">
        <w:rPr>
          <w:sz w:val="22"/>
        </w:rPr>
        <w:t>Operational In-House Services</w:t>
      </w:r>
      <w:r>
        <w:rPr>
          <w:b/>
          <w:sz w:val="22"/>
        </w:rPr>
        <w:tab/>
      </w:r>
      <w:r>
        <w:rPr>
          <w:b/>
          <w:sz w:val="22"/>
          <w:u w:val="single"/>
        </w:rPr>
        <w:t>Location:</w:t>
      </w:r>
      <w:r w:rsidR="00096450">
        <w:rPr>
          <w:sz w:val="22"/>
        </w:rPr>
        <w:t xml:space="preserve">  Sefton School </w:t>
      </w:r>
      <w:r w:rsidR="00C115DB">
        <w:rPr>
          <w:sz w:val="22"/>
        </w:rPr>
        <w:t>Meals</w:t>
      </w:r>
    </w:p>
    <w:p w14:paraId="6DB416F6" w14:textId="77777777" w:rsidR="009032FF" w:rsidRDefault="009032FF" w:rsidP="009032FF">
      <w:pPr>
        <w:tabs>
          <w:tab w:val="left" w:pos="5760"/>
        </w:tabs>
        <w:rPr>
          <w:b/>
          <w:sz w:val="22"/>
          <w:u w:val="single"/>
        </w:rPr>
      </w:pPr>
    </w:p>
    <w:p w14:paraId="6DB416F7" w14:textId="77777777" w:rsidR="009032FF" w:rsidRDefault="009032FF" w:rsidP="009032FF">
      <w:pPr>
        <w:tabs>
          <w:tab w:val="left" w:pos="5760"/>
        </w:tabs>
        <w:rPr>
          <w:b/>
          <w:sz w:val="22"/>
          <w:u w:val="single"/>
        </w:rPr>
      </w:pPr>
      <w:r>
        <w:rPr>
          <w:b/>
          <w:sz w:val="22"/>
          <w:u w:val="single"/>
        </w:rPr>
        <w:t>Division:</w:t>
      </w:r>
      <w:r w:rsidR="00096450">
        <w:rPr>
          <w:sz w:val="22"/>
        </w:rPr>
        <w:t xml:space="preserve">        School Meals Service</w:t>
      </w:r>
      <w:r>
        <w:rPr>
          <w:b/>
          <w:sz w:val="22"/>
        </w:rPr>
        <w:tab/>
      </w:r>
      <w:r>
        <w:rPr>
          <w:b/>
          <w:sz w:val="22"/>
          <w:u w:val="single"/>
        </w:rPr>
        <w:t>Post No:</w:t>
      </w:r>
    </w:p>
    <w:p w14:paraId="6DB416F8" w14:textId="77777777" w:rsidR="009032FF" w:rsidRDefault="009032FF" w:rsidP="009032FF">
      <w:pPr>
        <w:tabs>
          <w:tab w:val="left" w:pos="5760"/>
        </w:tabs>
        <w:rPr>
          <w:b/>
          <w:sz w:val="22"/>
          <w:u w:val="single"/>
        </w:rPr>
      </w:pPr>
    </w:p>
    <w:p w14:paraId="6DB416F9" w14:textId="77777777" w:rsidR="009032FF" w:rsidRPr="00F35975" w:rsidRDefault="009032FF" w:rsidP="009032FF">
      <w:pPr>
        <w:tabs>
          <w:tab w:val="left" w:pos="5760"/>
        </w:tabs>
        <w:rPr>
          <w:b/>
          <w:sz w:val="22"/>
          <w:szCs w:val="22"/>
          <w:u w:val="single"/>
        </w:rPr>
      </w:pPr>
      <w:r w:rsidRPr="00F35975">
        <w:rPr>
          <w:sz w:val="22"/>
        </w:rPr>
        <w:tab/>
      </w:r>
      <w:r>
        <w:rPr>
          <w:rFonts w:cs="Arial"/>
          <w:b/>
          <w:sz w:val="22"/>
          <w:szCs w:val="22"/>
          <w:u w:val="single"/>
        </w:rPr>
        <w:t>Job Evaluation Number</w:t>
      </w:r>
      <w:r w:rsidRPr="00F35975">
        <w:rPr>
          <w:rFonts w:cs="Arial"/>
          <w:b/>
          <w:sz w:val="22"/>
          <w:szCs w:val="22"/>
        </w:rPr>
        <w:t>:</w:t>
      </w:r>
    </w:p>
    <w:p w14:paraId="6DB416FA" w14:textId="77777777" w:rsidR="009032FF" w:rsidRPr="00096450" w:rsidRDefault="009032FF" w:rsidP="009032FF">
      <w:pPr>
        <w:tabs>
          <w:tab w:val="left" w:pos="5760"/>
        </w:tabs>
        <w:rPr>
          <w:sz w:val="22"/>
        </w:rPr>
      </w:pPr>
      <w:r>
        <w:rPr>
          <w:b/>
          <w:sz w:val="22"/>
          <w:u w:val="single"/>
        </w:rPr>
        <w:t>Section:</w:t>
      </w:r>
      <w:r w:rsidR="00096450">
        <w:rPr>
          <w:sz w:val="22"/>
        </w:rPr>
        <w:t xml:space="preserve">         Sefton Catering Services</w:t>
      </w:r>
    </w:p>
    <w:p w14:paraId="6DB416FB" w14:textId="77777777" w:rsidR="009032FF" w:rsidRDefault="009032FF" w:rsidP="009032FF">
      <w:pPr>
        <w:tabs>
          <w:tab w:val="left" w:pos="5760"/>
        </w:tabs>
        <w:rPr>
          <w:b/>
          <w:sz w:val="22"/>
          <w:u w:val="single"/>
        </w:rPr>
      </w:pPr>
    </w:p>
    <w:p w14:paraId="6DB416FC" w14:textId="77777777" w:rsidR="009032FF" w:rsidRPr="00096450" w:rsidRDefault="009032FF" w:rsidP="009032FF">
      <w:pPr>
        <w:tabs>
          <w:tab w:val="left" w:pos="5760"/>
        </w:tabs>
        <w:rPr>
          <w:sz w:val="22"/>
        </w:rPr>
      </w:pPr>
      <w:r>
        <w:rPr>
          <w:b/>
          <w:sz w:val="22"/>
          <w:u w:val="single"/>
        </w:rPr>
        <w:t>Post:</w:t>
      </w:r>
      <w:r w:rsidR="00096450">
        <w:rPr>
          <w:sz w:val="22"/>
        </w:rPr>
        <w:t xml:space="preserve">              </w:t>
      </w:r>
      <w:r w:rsidR="00096450" w:rsidRPr="00D23A84">
        <w:rPr>
          <w:b/>
          <w:sz w:val="22"/>
        </w:rPr>
        <w:t>Cook in Charge</w:t>
      </w:r>
    </w:p>
    <w:p w14:paraId="6DB416FD" w14:textId="77777777" w:rsidR="009032FF" w:rsidRDefault="009032FF" w:rsidP="009032FF">
      <w:pPr>
        <w:tabs>
          <w:tab w:val="left" w:pos="5760"/>
        </w:tabs>
        <w:rPr>
          <w:b/>
          <w:sz w:val="22"/>
          <w:u w:val="single"/>
        </w:rPr>
      </w:pPr>
    </w:p>
    <w:p w14:paraId="6DB416FE" w14:textId="33C40EC6" w:rsidR="009032FF" w:rsidRPr="00096450" w:rsidRDefault="009032FF" w:rsidP="009032FF">
      <w:pPr>
        <w:tabs>
          <w:tab w:val="left" w:pos="5760"/>
        </w:tabs>
        <w:rPr>
          <w:sz w:val="22"/>
        </w:rPr>
      </w:pPr>
      <w:r>
        <w:rPr>
          <w:b/>
          <w:sz w:val="22"/>
          <w:u w:val="single"/>
        </w:rPr>
        <w:t>Grade:</w:t>
      </w:r>
      <w:r w:rsidR="00096450">
        <w:rPr>
          <w:sz w:val="22"/>
        </w:rPr>
        <w:t xml:space="preserve">            D SCP </w:t>
      </w:r>
      <w:r w:rsidR="003F3F37">
        <w:rPr>
          <w:sz w:val="22"/>
        </w:rPr>
        <w:t>5-6</w:t>
      </w:r>
      <w:r w:rsidR="002655BA">
        <w:rPr>
          <w:sz w:val="22"/>
        </w:rPr>
        <w:t xml:space="preserve">     Term Time Only + 3 </w:t>
      </w:r>
      <w:r w:rsidR="004237FA">
        <w:rPr>
          <w:sz w:val="22"/>
        </w:rPr>
        <w:t>extra Cleaning Days a year</w:t>
      </w:r>
    </w:p>
    <w:p w14:paraId="6DB416FF" w14:textId="77777777" w:rsidR="009032FF" w:rsidRDefault="009032FF" w:rsidP="009032FF">
      <w:pPr>
        <w:tabs>
          <w:tab w:val="left" w:pos="5760"/>
        </w:tabs>
        <w:rPr>
          <w:b/>
          <w:sz w:val="22"/>
          <w:u w:val="single"/>
        </w:rPr>
      </w:pPr>
    </w:p>
    <w:p w14:paraId="6DB41700" w14:textId="77777777" w:rsidR="009032FF" w:rsidRDefault="009032FF" w:rsidP="009032FF">
      <w:pPr>
        <w:pBdr>
          <w:top w:val="single" w:sz="4" w:space="1" w:color="auto"/>
        </w:pBdr>
        <w:tabs>
          <w:tab w:val="left" w:pos="5760"/>
        </w:tabs>
        <w:ind w:right="-118"/>
        <w:rPr>
          <w:b/>
          <w:sz w:val="22"/>
          <w:u w:val="single"/>
        </w:rPr>
      </w:pPr>
      <w:r>
        <w:rPr>
          <w:b/>
          <w:noProof/>
          <w:sz w:val="22"/>
          <w:u w:val="single"/>
          <w:lang w:eastAsia="en-GB"/>
        </w:rPr>
        <mc:AlternateContent>
          <mc:Choice Requires="wps">
            <w:drawing>
              <wp:anchor distT="0" distB="0" distL="114300" distR="114300" simplePos="0" relativeHeight="251660288" behindDoc="0" locked="0" layoutInCell="0" allowOverlap="1" wp14:anchorId="6DB4175A" wp14:editId="6DB4175B">
                <wp:simplePos x="0" y="0"/>
                <wp:positionH relativeFrom="column">
                  <wp:posOffset>1295400</wp:posOffset>
                </wp:positionH>
                <wp:positionV relativeFrom="paragraph">
                  <wp:posOffset>44450</wp:posOffset>
                </wp:positionV>
                <wp:extent cx="4876800" cy="342900"/>
                <wp:effectExtent l="6985" t="11430" r="12065" b="762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6DB41764" w14:textId="77777777" w:rsidR="009032FF" w:rsidRPr="00F35975" w:rsidRDefault="00096450" w:rsidP="009032FF">
                            <w:pPr>
                              <w:rPr>
                                <w:rFonts w:cs="Arial"/>
                                <w:sz w:val="22"/>
                                <w:szCs w:val="22"/>
                              </w:rPr>
                            </w:pPr>
                            <w:r>
                              <w:rPr>
                                <w:rFonts w:cs="Arial"/>
                                <w:sz w:val="22"/>
                                <w:szCs w:val="22"/>
                              </w:rPr>
                              <w:t>Area Catering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B4175A" id="_x0000_t202" coordsize="21600,21600" o:spt="202" path="m,l,21600r21600,l21600,xe">
                <v:stroke joinstyle="miter"/>
                <v:path gradientshapeok="t" o:connecttype="rect"/>
              </v:shapetype>
              <v:shape id="Text Box 18" o:spid="_x0000_s1026" type="#_x0000_t202" style="position:absolute;margin-left:102pt;margin-top:3.5pt;width:38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" o:allowincell="f">
                <v:textbox>
                  <w:txbxContent>
                    <w:p w14:paraId="6DB41764" w14:textId="77777777" w:rsidR="009032FF" w:rsidRPr="00F35975" w:rsidRDefault="00096450" w:rsidP="009032FF">
                      <w:pPr>
                        <w:rPr>
                          <w:rFonts w:cs="Arial"/>
                          <w:sz w:val="22"/>
                          <w:szCs w:val="22"/>
                        </w:rPr>
                      </w:pPr>
                      <w:r>
                        <w:rPr>
                          <w:rFonts w:cs="Arial"/>
                          <w:sz w:val="22"/>
                          <w:szCs w:val="22"/>
                        </w:rPr>
                        <w:t>Area Catering Manager</w:t>
                      </w:r>
                    </w:p>
                  </w:txbxContent>
                </v:textbox>
              </v:shape>
            </w:pict>
          </mc:Fallback>
        </mc:AlternateContent>
      </w:r>
      <w:r>
        <w:rPr>
          <w:b/>
          <w:sz w:val="22"/>
          <w:u w:val="single"/>
        </w:rPr>
        <w:t>Responsible To:</w:t>
      </w:r>
    </w:p>
    <w:p w14:paraId="6DB41701" w14:textId="77777777" w:rsidR="009032FF" w:rsidRDefault="009032FF" w:rsidP="009032FF">
      <w:pPr>
        <w:tabs>
          <w:tab w:val="left" w:pos="5760"/>
        </w:tabs>
        <w:rPr>
          <w:b/>
          <w:sz w:val="22"/>
          <w:u w:val="single"/>
        </w:rPr>
      </w:pPr>
    </w:p>
    <w:p w14:paraId="6DB41702" w14:textId="77777777" w:rsidR="009032FF" w:rsidRDefault="009032FF" w:rsidP="009032FF">
      <w:pPr>
        <w:tabs>
          <w:tab w:val="left" w:pos="5760"/>
        </w:tabs>
        <w:rPr>
          <w:b/>
          <w:sz w:val="22"/>
          <w:u w:val="single"/>
        </w:rPr>
      </w:pPr>
      <w:r>
        <w:rPr>
          <w:b/>
          <w:noProof/>
          <w:sz w:val="22"/>
          <w:u w:val="single"/>
          <w:lang w:eastAsia="en-GB"/>
        </w:rPr>
        <mc:AlternateContent>
          <mc:Choice Requires="wps">
            <w:drawing>
              <wp:anchor distT="0" distB="0" distL="114300" distR="114300" simplePos="0" relativeHeight="251661312" behindDoc="0" locked="0" layoutInCell="0" allowOverlap="1" wp14:anchorId="6DB4175C" wp14:editId="6DB4175D">
                <wp:simplePos x="0" y="0"/>
                <wp:positionH relativeFrom="column">
                  <wp:posOffset>1295400</wp:posOffset>
                </wp:positionH>
                <wp:positionV relativeFrom="paragraph">
                  <wp:posOffset>92075</wp:posOffset>
                </wp:positionV>
                <wp:extent cx="4876800" cy="342900"/>
                <wp:effectExtent l="6985" t="8890" r="12065" b="1016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6DB41765" w14:textId="77777777" w:rsidR="009032FF" w:rsidRPr="00F35975" w:rsidRDefault="00096450" w:rsidP="009032FF">
                            <w:pPr>
                              <w:rPr>
                                <w:rFonts w:cs="Arial"/>
                                <w:sz w:val="22"/>
                                <w:szCs w:val="22"/>
                              </w:rPr>
                            </w:pPr>
                            <w:r>
                              <w:rPr>
                                <w:rFonts w:cs="Arial"/>
                                <w:sz w:val="22"/>
                                <w:szCs w:val="22"/>
                              </w:rPr>
                              <w:t>Kitchen</w:t>
                            </w:r>
                            <w:r w:rsidR="002B0B2E">
                              <w:rPr>
                                <w:rFonts w:cs="Arial"/>
                                <w:sz w:val="22"/>
                                <w:szCs w:val="22"/>
                              </w:rPr>
                              <w:t xml:space="preserve"> staff: </w:t>
                            </w:r>
                            <w:r>
                              <w:rPr>
                                <w:rFonts w:cs="Arial"/>
                                <w:sz w:val="22"/>
                                <w:szCs w:val="22"/>
                              </w:rPr>
                              <w:t xml:space="preserve"> Cook</w:t>
                            </w:r>
                            <w:r w:rsidR="002B0B2E">
                              <w:rPr>
                                <w:rFonts w:cs="Arial"/>
                                <w:sz w:val="22"/>
                                <w:szCs w:val="22"/>
                              </w:rPr>
                              <w:t>s</w:t>
                            </w:r>
                            <w:r>
                              <w:rPr>
                                <w:rFonts w:cs="Arial"/>
                                <w:sz w:val="22"/>
                                <w:szCs w:val="22"/>
                              </w:rPr>
                              <w:t xml:space="preserve"> (where applicable) General Assistants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4175C" id="Text Box 17" o:spid="_x0000_s1027" type="#_x0000_t202" style="position:absolute;margin-left:102pt;margin-top:7.25pt;width:38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" o:allowincell="f">
                <v:textbox>
                  <w:txbxContent>
                    <w:p w14:paraId="6DB41765" w14:textId="77777777" w:rsidR="009032FF" w:rsidRPr="00F35975" w:rsidRDefault="00096450" w:rsidP="009032FF">
                      <w:pPr>
                        <w:rPr>
                          <w:rFonts w:cs="Arial"/>
                          <w:sz w:val="22"/>
                          <w:szCs w:val="22"/>
                        </w:rPr>
                      </w:pPr>
                      <w:r>
                        <w:rPr>
                          <w:rFonts w:cs="Arial"/>
                          <w:sz w:val="22"/>
                          <w:szCs w:val="22"/>
                        </w:rPr>
                        <w:t>Kitchen</w:t>
                      </w:r>
                      <w:r w:rsidR="002B0B2E">
                        <w:rPr>
                          <w:rFonts w:cs="Arial"/>
                          <w:sz w:val="22"/>
                          <w:szCs w:val="22"/>
                        </w:rPr>
                        <w:t xml:space="preserve"> staff: </w:t>
                      </w:r>
                      <w:r>
                        <w:rPr>
                          <w:rFonts w:cs="Arial"/>
                          <w:sz w:val="22"/>
                          <w:szCs w:val="22"/>
                        </w:rPr>
                        <w:t xml:space="preserve"> Cook</w:t>
                      </w:r>
                      <w:r w:rsidR="002B0B2E">
                        <w:rPr>
                          <w:rFonts w:cs="Arial"/>
                          <w:sz w:val="22"/>
                          <w:szCs w:val="22"/>
                        </w:rPr>
                        <w:t>s</w:t>
                      </w:r>
                      <w:r>
                        <w:rPr>
                          <w:rFonts w:cs="Arial"/>
                          <w:sz w:val="22"/>
                          <w:szCs w:val="22"/>
                        </w:rPr>
                        <w:t xml:space="preserve"> (where applicable) General Assistants</w:t>
                      </w:r>
                    </w:p>
                  </w:txbxContent>
                </v:textbox>
              </v:shape>
            </w:pict>
          </mc:Fallback>
        </mc:AlternateContent>
      </w:r>
      <w:r>
        <w:rPr>
          <w:b/>
          <w:sz w:val="22"/>
          <w:u w:val="single"/>
        </w:rPr>
        <w:t>Responsible For:</w:t>
      </w:r>
    </w:p>
    <w:p w14:paraId="6DB41703" w14:textId="77777777" w:rsidR="009032FF" w:rsidRDefault="009032FF" w:rsidP="009032FF">
      <w:pPr>
        <w:tabs>
          <w:tab w:val="left" w:pos="5760"/>
        </w:tabs>
        <w:rPr>
          <w:b/>
          <w:sz w:val="22"/>
          <w:u w:val="single"/>
        </w:rPr>
      </w:pPr>
    </w:p>
    <w:p w14:paraId="6DB41704" w14:textId="77777777" w:rsidR="009032FF" w:rsidRDefault="009032FF" w:rsidP="009032FF">
      <w:pPr>
        <w:tabs>
          <w:tab w:val="left" w:pos="5760"/>
        </w:tabs>
        <w:rPr>
          <w:b/>
          <w:sz w:val="22"/>
          <w:u w:val="single"/>
        </w:rPr>
      </w:pPr>
    </w:p>
    <w:p w14:paraId="6DB41705" w14:textId="77777777" w:rsidR="009032FF" w:rsidRDefault="009032FF" w:rsidP="009032FF">
      <w:pPr>
        <w:pBdr>
          <w:top w:val="single" w:sz="4" w:space="1" w:color="auto"/>
        </w:pBdr>
        <w:tabs>
          <w:tab w:val="left" w:pos="5760"/>
        </w:tabs>
        <w:rPr>
          <w:b/>
          <w:sz w:val="22"/>
          <w:u w:val="single"/>
        </w:rPr>
      </w:pPr>
      <w:r>
        <w:rPr>
          <w:b/>
          <w:sz w:val="22"/>
          <w:u w:val="single"/>
        </w:rPr>
        <w:t>JOB PURPOSE</w:t>
      </w:r>
    </w:p>
    <w:p w14:paraId="6DB41706" w14:textId="77777777" w:rsidR="009032FF" w:rsidRDefault="009032FF" w:rsidP="009032FF">
      <w:pPr>
        <w:tabs>
          <w:tab w:val="left" w:pos="5760"/>
        </w:tabs>
        <w:rPr>
          <w:b/>
          <w:sz w:val="22"/>
          <w:u w:val="single"/>
        </w:rPr>
      </w:pPr>
      <w:r>
        <w:rPr>
          <w:b/>
          <w:noProof/>
          <w:sz w:val="22"/>
          <w:u w:val="single"/>
          <w:lang w:eastAsia="en-GB"/>
        </w:rPr>
        <mc:AlternateContent>
          <mc:Choice Requires="wps">
            <w:drawing>
              <wp:anchor distT="0" distB="0" distL="114300" distR="114300" simplePos="0" relativeHeight="251662336" behindDoc="0" locked="0" layoutInCell="0" allowOverlap="1" wp14:anchorId="6DB4175E" wp14:editId="6DB4175F">
                <wp:simplePos x="0" y="0"/>
                <wp:positionH relativeFrom="column">
                  <wp:posOffset>0</wp:posOffset>
                </wp:positionH>
                <wp:positionV relativeFrom="paragraph">
                  <wp:posOffset>83820</wp:posOffset>
                </wp:positionV>
                <wp:extent cx="6172200" cy="552450"/>
                <wp:effectExtent l="0" t="0" r="1905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52450"/>
                        </a:xfrm>
                        <a:prstGeom prst="rect">
                          <a:avLst/>
                        </a:prstGeom>
                        <a:solidFill>
                          <a:srgbClr val="FFFFFF"/>
                        </a:solidFill>
                        <a:ln w="9525">
                          <a:solidFill>
                            <a:srgbClr val="000000"/>
                          </a:solidFill>
                          <a:miter lim="800000"/>
                          <a:headEnd/>
                          <a:tailEnd/>
                        </a:ln>
                      </wps:spPr>
                      <wps:txbx>
                        <w:txbxContent>
                          <w:p w14:paraId="6DB41766" w14:textId="77777777" w:rsidR="009032FF" w:rsidRPr="00F35975" w:rsidRDefault="00096450" w:rsidP="009032FF">
                            <w:pPr>
                              <w:rPr>
                                <w:rFonts w:cs="Arial"/>
                                <w:sz w:val="22"/>
                                <w:szCs w:val="22"/>
                              </w:rPr>
                            </w:pPr>
                            <w:r>
                              <w:rPr>
                                <w:rFonts w:cs="Arial"/>
                                <w:sz w:val="22"/>
                                <w:szCs w:val="22"/>
                              </w:rPr>
                              <w:t xml:space="preserve">Responsible without supervision for controlling the </w:t>
                            </w:r>
                            <w:proofErr w:type="gramStart"/>
                            <w:r>
                              <w:rPr>
                                <w:rFonts w:cs="Arial"/>
                                <w:sz w:val="22"/>
                                <w:szCs w:val="22"/>
                              </w:rPr>
                              <w:t>day to day</w:t>
                            </w:r>
                            <w:proofErr w:type="gramEnd"/>
                            <w:r>
                              <w:rPr>
                                <w:rFonts w:cs="Arial"/>
                                <w:sz w:val="22"/>
                                <w:szCs w:val="22"/>
                              </w:rPr>
                              <w:t xml:space="preserve"> management of a primary (or high school) kitchen to the systems and standards as laid down by the catering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4175E" id="Text Box 16" o:spid="_x0000_s1028" type="#_x0000_t202" style="position:absolute;margin-left:0;margin-top:6.6pt;width:486pt;height: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" o:allowincell="f">
                <v:textbox>
                  <w:txbxContent>
                    <w:p w14:paraId="6DB41766" w14:textId="77777777" w:rsidR="009032FF" w:rsidRPr="00F35975" w:rsidRDefault="00096450" w:rsidP="009032FF">
                      <w:pPr>
                        <w:rPr>
                          <w:rFonts w:cs="Arial"/>
                          <w:sz w:val="22"/>
                          <w:szCs w:val="22"/>
                        </w:rPr>
                      </w:pPr>
                      <w:r>
                        <w:rPr>
                          <w:rFonts w:cs="Arial"/>
                          <w:sz w:val="22"/>
                          <w:szCs w:val="22"/>
                        </w:rPr>
                        <w:t xml:space="preserve">Responsible without supervision for controlling the </w:t>
                      </w:r>
                      <w:proofErr w:type="gramStart"/>
                      <w:r>
                        <w:rPr>
                          <w:rFonts w:cs="Arial"/>
                          <w:sz w:val="22"/>
                          <w:szCs w:val="22"/>
                        </w:rPr>
                        <w:t>day to day</w:t>
                      </w:r>
                      <w:proofErr w:type="gramEnd"/>
                      <w:r>
                        <w:rPr>
                          <w:rFonts w:cs="Arial"/>
                          <w:sz w:val="22"/>
                          <w:szCs w:val="22"/>
                        </w:rPr>
                        <w:t xml:space="preserve"> management of a primary (or high school) kitchen to the systems and standards as laid down by the catering department</w:t>
                      </w:r>
                    </w:p>
                  </w:txbxContent>
                </v:textbox>
              </v:shape>
            </w:pict>
          </mc:Fallback>
        </mc:AlternateContent>
      </w:r>
    </w:p>
    <w:p w14:paraId="6DB41707" w14:textId="77777777" w:rsidR="009032FF" w:rsidRDefault="009032FF" w:rsidP="009032FF">
      <w:pPr>
        <w:tabs>
          <w:tab w:val="left" w:pos="5760"/>
        </w:tabs>
        <w:rPr>
          <w:b/>
          <w:sz w:val="22"/>
          <w:u w:val="single"/>
        </w:rPr>
      </w:pPr>
    </w:p>
    <w:p w14:paraId="6DB41708" w14:textId="77777777" w:rsidR="009032FF" w:rsidRDefault="009032FF" w:rsidP="009032FF">
      <w:pPr>
        <w:tabs>
          <w:tab w:val="left" w:pos="5760"/>
        </w:tabs>
        <w:rPr>
          <w:b/>
          <w:sz w:val="22"/>
          <w:u w:val="single"/>
        </w:rPr>
      </w:pPr>
    </w:p>
    <w:p w14:paraId="6DB41709" w14:textId="77777777" w:rsidR="009032FF" w:rsidRDefault="009032FF" w:rsidP="009032FF">
      <w:pPr>
        <w:tabs>
          <w:tab w:val="left" w:pos="5760"/>
        </w:tabs>
        <w:rPr>
          <w:b/>
          <w:sz w:val="22"/>
          <w:u w:val="single"/>
        </w:rPr>
      </w:pPr>
    </w:p>
    <w:p w14:paraId="6DB4170A" w14:textId="77777777" w:rsidR="00096450" w:rsidRDefault="00096450" w:rsidP="009032FF">
      <w:pPr>
        <w:tabs>
          <w:tab w:val="left" w:pos="5760"/>
        </w:tabs>
        <w:rPr>
          <w:b/>
          <w:sz w:val="22"/>
          <w:u w:val="single"/>
        </w:rPr>
      </w:pPr>
    </w:p>
    <w:p w14:paraId="6DB4170B" w14:textId="77777777" w:rsidR="009032FF" w:rsidRDefault="009032FF" w:rsidP="009032FF">
      <w:pPr>
        <w:tabs>
          <w:tab w:val="left" w:pos="5760"/>
        </w:tabs>
        <w:rPr>
          <w:b/>
          <w:sz w:val="22"/>
          <w:u w:val="single"/>
        </w:rPr>
      </w:pPr>
      <w:r>
        <w:rPr>
          <w:b/>
          <w:sz w:val="22"/>
          <w:u w:val="single"/>
        </w:rPr>
        <w:t>MAIN DUTIES</w:t>
      </w:r>
    </w:p>
    <w:p w14:paraId="6DB4170C" w14:textId="77777777" w:rsidR="009032FF" w:rsidRDefault="009032FF" w:rsidP="009032FF">
      <w:pPr>
        <w:tabs>
          <w:tab w:val="left" w:pos="5760"/>
        </w:tabs>
        <w:rPr>
          <w:b/>
          <w:sz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9032FF" w14:paraId="6DB4171D" w14:textId="77777777" w:rsidTr="003B2A1B">
        <w:tc>
          <w:tcPr>
            <w:tcW w:w="9818" w:type="dxa"/>
          </w:tcPr>
          <w:p w14:paraId="6DB4170D" w14:textId="77777777" w:rsidR="00096450" w:rsidRDefault="00096450" w:rsidP="003B2A1B">
            <w:pPr>
              <w:tabs>
                <w:tab w:val="left" w:pos="5760"/>
              </w:tabs>
              <w:rPr>
                <w:sz w:val="22"/>
              </w:rPr>
            </w:pPr>
          </w:p>
          <w:p w14:paraId="6DB4170E" w14:textId="77777777" w:rsidR="00096450" w:rsidRDefault="00F262E0" w:rsidP="003253F5">
            <w:pPr>
              <w:pStyle w:val="ListParagraph"/>
              <w:numPr>
                <w:ilvl w:val="0"/>
                <w:numId w:val="1"/>
              </w:numPr>
              <w:tabs>
                <w:tab w:val="left" w:pos="5760"/>
              </w:tabs>
              <w:spacing w:line="360" w:lineRule="auto"/>
              <w:rPr>
                <w:sz w:val="22"/>
              </w:rPr>
            </w:pPr>
            <w:r>
              <w:rPr>
                <w:sz w:val="22"/>
              </w:rPr>
              <w:t>Provision of food, including preparation, cooking, portion control and budgeting</w:t>
            </w:r>
          </w:p>
          <w:p w14:paraId="6DB4170F" w14:textId="77777777" w:rsidR="00F262E0" w:rsidRDefault="00F262E0" w:rsidP="003253F5">
            <w:pPr>
              <w:pStyle w:val="ListParagraph"/>
              <w:numPr>
                <w:ilvl w:val="0"/>
                <w:numId w:val="1"/>
              </w:numPr>
              <w:tabs>
                <w:tab w:val="left" w:pos="5760"/>
              </w:tabs>
              <w:spacing w:line="360" w:lineRule="auto"/>
              <w:rPr>
                <w:sz w:val="22"/>
              </w:rPr>
            </w:pPr>
            <w:r>
              <w:rPr>
                <w:sz w:val="22"/>
              </w:rPr>
              <w:t>Compliance with the stated menu and nutritional standards</w:t>
            </w:r>
          </w:p>
          <w:p w14:paraId="6DB41710" w14:textId="77777777" w:rsidR="00F262E0" w:rsidRDefault="00F262E0" w:rsidP="003253F5">
            <w:pPr>
              <w:pStyle w:val="ListParagraph"/>
              <w:numPr>
                <w:ilvl w:val="0"/>
                <w:numId w:val="1"/>
              </w:numPr>
              <w:tabs>
                <w:tab w:val="left" w:pos="5760"/>
              </w:tabs>
              <w:spacing w:line="360" w:lineRule="auto"/>
              <w:rPr>
                <w:sz w:val="22"/>
              </w:rPr>
            </w:pPr>
            <w:r>
              <w:rPr>
                <w:sz w:val="22"/>
              </w:rPr>
              <w:t>Organisation and supervision of food service</w:t>
            </w:r>
          </w:p>
          <w:p w14:paraId="6DB41711" w14:textId="77777777" w:rsidR="00F262E0" w:rsidRDefault="00F262E0" w:rsidP="003253F5">
            <w:pPr>
              <w:pStyle w:val="ListParagraph"/>
              <w:numPr>
                <w:ilvl w:val="0"/>
                <w:numId w:val="1"/>
              </w:numPr>
              <w:tabs>
                <w:tab w:val="left" w:pos="5760"/>
              </w:tabs>
              <w:spacing w:line="360" w:lineRule="auto"/>
              <w:rPr>
                <w:sz w:val="22"/>
              </w:rPr>
            </w:pPr>
            <w:r>
              <w:rPr>
                <w:sz w:val="22"/>
              </w:rPr>
              <w:t>Determine the supervision of other employees including allocation of dutie</w:t>
            </w:r>
            <w:r w:rsidR="00454F80">
              <w:rPr>
                <w:sz w:val="22"/>
              </w:rPr>
              <w:t>s</w:t>
            </w:r>
            <w:r>
              <w:rPr>
                <w:sz w:val="22"/>
              </w:rPr>
              <w:t xml:space="preserve">, work rotas, training, induction of new staff and maintaining accurate personnel records as </w:t>
            </w:r>
            <w:proofErr w:type="gramStart"/>
            <w:r>
              <w:rPr>
                <w:sz w:val="22"/>
              </w:rPr>
              <w:t>required</w:t>
            </w:r>
            <w:proofErr w:type="gramEnd"/>
          </w:p>
          <w:p w14:paraId="6DB41712" w14:textId="77777777" w:rsidR="00454F80" w:rsidRDefault="00454F80" w:rsidP="003253F5">
            <w:pPr>
              <w:pStyle w:val="ListParagraph"/>
              <w:numPr>
                <w:ilvl w:val="0"/>
                <w:numId w:val="1"/>
              </w:numPr>
              <w:tabs>
                <w:tab w:val="left" w:pos="5760"/>
              </w:tabs>
              <w:spacing w:line="360" w:lineRule="auto"/>
              <w:rPr>
                <w:sz w:val="22"/>
              </w:rPr>
            </w:pPr>
            <w:r>
              <w:rPr>
                <w:sz w:val="22"/>
              </w:rPr>
              <w:t xml:space="preserve">Implement security measures in the kitchen and its </w:t>
            </w:r>
            <w:proofErr w:type="gramStart"/>
            <w:r>
              <w:rPr>
                <w:sz w:val="22"/>
              </w:rPr>
              <w:t>surrounds</w:t>
            </w:r>
            <w:proofErr w:type="gramEnd"/>
          </w:p>
          <w:p w14:paraId="6DB41713" w14:textId="77777777" w:rsidR="00454F80" w:rsidRDefault="006D6754" w:rsidP="003253F5">
            <w:pPr>
              <w:pStyle w:val="ListParagraph"/>
              <w:numPr>
                <w:ilvl w:val="0"/>
                <w:numId w:val="1"/>
              </w:numPr>
              <w:tabs>
                <w:tab w:val="left" w:pos="5760"/>
              </w:tabs>
              <w:spacing w:line="360" w:lineRule="auto"/>
              <w:rPr>
                <w:sz w:val="22"/>
              </w:rPr>
            </w:pPr>
            <w:r>
              <w:rPr>
                <w:sz w:val="22"/>
              </w:rPr>
              <w:t xml:space="preserve">Supervise </w:t>
            </w:r>
            <w:r w:rsidR="00740909">
              <w:rPr>
                <w:sz w:val="22"/>
              </w:rPr>
              <w:t xml:space="preserve">and control </w:t>
            </w:r>
            <w:r>
              <w:rPr>
                <w:sz w:val="22"/>
              </w:rPr>
              <w:t xml:space="preserve">hygiene, health and safety in accordance with the code of practice and legislation and assist with cleaning where </w:t>
            </w:r>
            <w:proofErr w:type="gramStart"/>
            <w:r>
              <w:rPr>
                <w:sz w:val="22"/>
              </w:rPr>
              <w:t>necessary</w:t>
            </w:r>
            <w:proofErr w:type="gramEnd"/>
          </w:p>
          <w:p w14:paraId="6DB41714" w14:textId="77777777" w:rsidR="00740909" w:rsidRDefault="00740909" w:rsidP="003253F5">
            <w:pPr>
              <w:pStyle w:val="ListParagraph"/>
              <w:numPr>
                <w:ilvl w:val="0"/>
                <w:numId w:val="1"/>
              </w:numPr>
              <w:tabs>
                <w:tab w:val="left" w:pos="5760"/>
              </w:tabs>
              <w:spacing w:line="360" w:lineRule="auto"/>
              <w:rPr>
                <w:sz w:val="22"/>
              </w:rPr>
            </w:pPr>
            <w:r>
              <w:rPr>
                <w:sz w:val="22"/>
              </w:rPr>
              <w:t xml:space="preserve">Ensure equipment is maintained and repairs reported to the school and recorded </w:t>
            </w:r>
            <w:proofErr w:type="gramStart"/>
            <w:r>
              <w:rPr>
                <w:sz w:val="22"/>
              </w:rPr>
              <w:t>accordingly</w:t>
            </w:r>
            <w:proofErr w:type="gramEnd"/>
          </w:p>
          <w:p w14:paraId="6DB41715" w14:textId="77777777" w:rsidR="00740909" w:rsidRDefault="003D084D" w:rsidP="003253F5">
            <w:pPr>
              <w:pStyle w:val="ListParagraph"/>
              <w:numPr>
                <w:ilvl w:val="0"/>
                <w:numId w:val="1"/>
              </w:numPr>
              <w:tabs>
                <w:tab w:val="left" w:pos="5760"/>
              </w:tabs>
              <w:spacing w:line="360" w:lineRule="auto"/>
              <w:rPr>
                <w:sz w:val="22"/>
              </w:rPr>
            </w:pPr>
            <w:r>
              <w:rPr>
                <w:sz w:val="22"/>
              </w:rPr>
              <w:t xml:space="preserve">Actively promote the service and maintain good relations with the school and children thereby encouraging a high take up of school </w:t>
            </w:r>
            <w:proofErr w:type="gramStart"/>
            <w:r>
              <w:rPr>
                <w:sz w:val="22"/>
              </w:rPr>
              <w:t>meals</w:t>
            </w:r>
            <w:proofErr w:type="gramEnd"/>
          </w:p>
          <w:p w14:paraId="6DB41716" w14:textId="77777777" w:rsidR="003D084D" w:rsidRPr="00F262E0" w:rsidRDefault="003D084D" w:rsidP="003253F5">
            <w:pPr>
              <w:pStyle w:val="ListParagraph"/>
              <w:numPr>
                <w:ilvl w:val="0"/>
                <w:numId w:val="1"/>
              </w:numPr>
              <w:tabs>
                <w:tab w:val="left" w:pos="5760"/>
              </w:tabs>
              <w:spacing w:line="360" w:lineRule="auto"/>
              <w:rPr>
                <w:sz w:val="22"/>
              </w:rPr>
            </w:pPr>
            <w:r>
              <w:rPr>
                <w:sz w:val="22"/>
              </w:rPr>
              <w:t xml:space="preserve">Perform clerical duties e.g. ordering of supplies, wage sheets, accident and sick forms, </w:t>
            </w:r>
            <w:proofErr w:type="gramStart"/>
            <w:r>
              <w:rPr>
                <w:sz w:val="22"/>
              </w:rPr>
              <w:t>log books</w:t>
            </w:r>
            <w:proofErr w:type="gramEnd"/>
            <w:r>
              <w:rPr>
                <w:sz w:val="22"/>
              </w:rPr>
              <w:t>, stock sheets, equipment books and SFBB</w:t>
            </w:r>
          </w:p>
          <w:p w14:paraId="6DB4171C" w14:textId="77777777" w:rsidR="009032FF" w:rsidRDefault="009032FF" w:rsidP="003B2A1B">
            <w:pPr>
              <w:tabs>
                <w:tab w:val="left" w:pos="720"/>
                <w:tab w:val="left" w:pos="1920"/>
                <w:tab w:val="left" w:pos="4080"/>
                <w:tab w:val="left" w:pos="6120"/>
                <w:tab w:val="left" w:pos="7920"/>
              </w:tabs>
              <w:rPr>
                <w:sz w:val="22"/>
              </w:rPr>
            </w:pPr>
          </w:p>
        </w:tc>
      </w:tr>
    </w:tbl>
    <w:p w14:paraId="6DB4171E" w14:textId="77777777" w:rsidR="00FE7852" w:rsidRDefault="00FE7852" w:rsidP="009032FF">
      <w:pPr>
        <w:tabs>
          <w:tab w:val="left" w:pos="5760"/>
        </w:tabs>
        <w:rPr>
          <w:b/>
          <w:sz w:val="22"/>
          <w:u w:val="single"/>
        </w:rPr>
      </w:pPr>
    </w:p>
    <w:p w14:paraId="6DB4171F" w14:textId="77777777" w:rsidR="00FE7852" w:rsidRDefault="00FE7852" w:rsidP="009032FF">
      <w:pPr>
        <w:tabs>
          <w:tab w:val="left" w:pos="5760"/>
        </w:tabs>
        <w:rPr>
          <w:b/>
          <w:sz w:val="22"/>
          <w:u w:val="single"/>
        </w:rPr>
      </w:pPr>
    </w:p>
    <w:p w14:paraId="6DB41723" w14:textId="77777777" w:rsidR="009032FF" w:rsidRDefault="009032FF" w:rsidP="009032FF">
      <w:pPr>
        <w:tabs>
          <w:tab w:val="left" w:pos="5760"/>
        </w:tabs>
        <w:rPr>
          <w:b/>
          <w:sz w:val="22"/>
          <w:u w:val="single"/>
        </w:rPr>
      </w:pPr>
      <w:r>
        <w:rPr>
          <w:b/>
          <w:sz w:val="22"/>
          <w:u w:val="single"/>
        </w:rPr>
        <w:lastRenderedPageBreak/>
        <w:t>MAIN DUTIES (continued)</w:t>
      </w:r>
    </w:p>
    <w:p w14:paraId="6DB41724" w14:textId="77777777" w:rsidR="009032FF" w:rsidRDefault="009032FF" w:rsidP="009032FF">
      <w:pPr>
        <w:tabs>
          <w:tab w:val="left" w:pos="5760"/>
        </w:tabs>
        <w:rPr>
          <w:b/>
          <w:sz w:val="22"/>
          <w:u w:val="single"/>
        </w:rPr>
      </w:pPr>
    </w:p>
    <w:p w14:paraId="6DB41725" w14:textId="77777777" w:rsidR="009032FF" w:rsidRPr="003D084D" w:rsidRDefault="003D084D" w:rsidP="009032FF">
      <w:pPr>
        <w:tabs>
          <w:tab w:val="left" w:pos="5760"/>
        </w:tabs>
        <w:rPr>
          <w:b/>
          <w:sz w:val="22"/>
        </w:rPr>
      </w:pPr>
      <w:r>
        <w:rPr>
          <w:b/>
          <w:sz w:val="22"/>
        </w:rPr>
        <w:t>May be required to work at any catering establishments within reasonable travelling distance.</w:t>
      </w:r>
    </w:p>
    <w:p w14:paraId="6DB41726" w14:textId="77777777" w:rsidR="009032FF" w:rsidRDefault="009032FF" w:rsidP="009032FF">
      <w:pPr>
        <w:tabs>
          <w:tab w:val="left" w:pos="5760"/>
        </w:tabs>
        <w:rPr>
          <w:b/>
          <w:sz w:val="22"/>
          <w:u w:val="single"/>
        </w:rPr>
      </w:pPr>
    </w:p>
    <w:p w14:paraId="6DB41727" w14:textId="77777777" w:rsidR="009032FF" w:rsidRDefault="009032FF" w:rsidP="009032FF">
      <w:pPr>
        <w:tabs>
          <w:tab w:val="left" w:pos="5760"/>
        </w:tabs>
        <w:rPr>
          <w:b/>
          <w:sz w:val="22"/>
          <w:u w:val="single"/>
        </w:rPr>
      </w:pPr>
    </w:p>
    <w:p w14:paraId="6DB41728" w14:textId="77777777" w:rsidR="009032FF" w:rsidRDefault="009032FF" w:rsidP="009032FF">
      <w:pPr>
        <w:pStyle w:val="Heading9"/>
        <w:tabs>
          <w:tab w:val="clear" w:pos="1800"/>
          <w:tab w:val="clear" w:pos="7200"/>
        </w:tabs>
        <w:rPr>
          <w:rFonts w:ascii="Arial" w:hAnsi="Arial"/>
          <w:sz w:val="22"/>
        </w:rPr>
      </w:pPr>
      <w:r>
        <w:rPr>
          <w:rFonts w:ascii="Arial" w:hAnsi="Arial"/>
          <w:sz w:val="22"/>
        </w:rPr>
        <w:t>ORGANISATION CHART</w:t>
      </w:r>
    </w:p>
    <w:p w14:paraId="6DB41729" w14:textId="77777777" w:rsidR="003D084D" w:rsidRDefault="003D084D" w:rsidP="003D084D">
      <w:pPr>
        <w:tabs>
          <w:tab w:val="left" w:pos="5760"/>
        </w:tabs>
        <w:rPr>
          <w:b/>
          <w:sz w:val="22"/>
        </w:rPr>
      </w:pPr>
    </w:p>
    <w:p w14:paraId="6DB4172A" w14:textId="77777777" w:rsidR="003D084D" w:rsidRDefault="003D084D" w:rsidP="003D084D">
      <w:pPr>
        <w:tabs>
          <w:tab w:val="left" w:pos="5760"/>
        </w:tabs>
        <w:rPr>
          <w:b/>
          <w:sz w:val="22"/>
        </w:rPr>
      </w:pPr>
      <w:r w:rsidRPr="003D084D">
        <w:rPr>
          <w:b/>
          <w:sz w:val="22"/>
        </w:rPr>
        <w:t xml:space="preserve">*This Post </w:t>
      </w:r>
    </w:p>
    <w:p w14:paraId="6DB4172B" w14:textId="77777777" w:rsidR="00C115DB" w:rsidRDefault="00C115DB" w:rsidP="003D084D">
      <w:pPr>
        <w:tabs>
          <w:tab w:val="left" w:pos="5760"/>
        </w:tabs>
        <w:rPr>
          <w:b/>
          <w:sz w:val="22"/>
        </w:rPr>
      </w:pPr>
    </w:p>
    <w:p w14:paraId="479E5D3E" w14:textId="77777777" w:rsidR="00E51673" w:rsidRDefault="00E51673" w:rsidP="009032FF">
      <w:pPr>
        <w:tabs>
          <w:tab w:val="left" w:pos="5760"/>
        </w:tabs>
        <w:rPr>
          <w:sz w:val="22"/>
        </w:rPr>
      </w:pPr>
    </w:p>
    <w:p w14:paraId="6DB4172C" w14:textId="1CD58D67" w:rsidR="009032FF" w:rsidRDefault="00C115DB" w:rsidP="009032FF">
      <w:pPr>
        <w:tabs>
          <w:tab w:val="left" w:pos="5760"/>
        </w:tabs>
        <w:rPr>
          <w:sz w:val="22"/>
        </w:rPr>
      </w:pPr>
      <w:r>
        <w:rPr>
          <w:rFonts w:ascii="Lucida Sans Unicode" w:hAnsi="Lucida Sans Unicode"/>
          <w:noProof/>
          <w:lang w:eastAsia="en-GB"/>
        </w:rPr>
        <w:drawing>
          <wp:inline distT="0" distB="0" distL="0" distR="0" wp14:anchorId="6DB41760" wp14:editId="6DB41761">
            <wp:extent cx="5486400" cy="2876550"/>
            <wp:effectExtent l="0" t="571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EDB03D9" w14:textId="77777777" w:rsidR="007D2013" w:rsidRDefault="007D2013" w:rsidP="009032FF">
      <w:pPr>
        <w:tabs>
          <w:tab w:val="left" w:pos="5760"/>
        </w:tabs>
        <w:rPr>
          <w:b/>
          <w:sz w:val="22"/>
          <w:u w:val="single"/>
        </w:rPr>
      </w:pPr>
    </w:p>
    <w:p w14:paraId="38D64DB5" w14:textId="77777777" w:rsidR="00223707" w:rsidRDefault="00223707" w:rsidP="00223707">
      <w:pPr>
        <w:tabs>
          <w:tab w:val="left" w:pos="5760"/>
        </w:tabs>
        <w:rPr>
          <w:b/>
          <w:bCs/>
          <w:sz w:val="22"/>
          <w:u w:val="single"/>
        </w:rPr>
      </w:pPr>
      <w:r>
        <w:rPr>
          <w:noProof/>
        </w:rPr>
        <mc:AlternateContent>
          <mc:Choice Requires="wps">
            <w:drawing>
              <wp:anchor distT="0" distB="0" distL="114300" distR="114300" simplePos="0" relativeHeight="251667456" behindDoc="0" locked="0" layoutInCell="0" allowOverlap="1" wp14:anchorId="4EA71CAD" wp14:editId="7C03E832">
                <wp:simplePos x="0" y="0"/>
                <wp:positionH relativeFrom="column">
                  <wp:posOffset>2345055</wp:posOffset>
                </wp:positionH>
                <wp:positionV relativeFrom="paragraph">
                  <wp:posOffset>24130</wp:posOffset>
                </wp:positionV>
                <wp:extent cx="0" cy="228600"/>
                <wp:effectExtent l="0" t="0" r="38100" b="19050"/>
                <wp:wrapNone/>
                <wp:docPr id="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BC546"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65pt,1.9pt" to="184.6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" o:allowincell="f"/>
            </w:pict>
          </mc:Fallback>
        </mc:AlternateContent>
      </w:r>
      <w:r>
        <w:rPr>
          <w:b/>
          <w:bCs/>
          <w:sz w:val="22"/>
          <w:u w:val="single"/>
        </w:rPr>
        <w:t>SPECIAL CONDITIONS</w:t>
      </w:r>
    </w:p>
    <w:p w14:paraId="106FEB54" w14:textId="77777777" w:rsidR="00223707" w:rsidRDefault="00223707" w:rsidP="00223707">
      <w:pPr>
        <w:tabs>
          <w:tab w:val="left" w:pos="5760"/>
        </w:tabs>
        <w:rPr>
          <w:sz w:val="22"/>
        </w:rPr>
      </w:pPr>
    </w:p>
    <w:p w14:paraId="30A3AF70" w14:textId="41A3B41A" w:rsidR="00223707" w:rsidRDefault="00223707" w:rsidP="00223707">
      <w:pPr>
        <w:tabs>
          <w:tab w:val="left" w:pos="5760"/>
        </w:tabs>
        <w:jc w:val="both"/>
        <w:rPr>
          <w:sz w:val="22"/>
        </w:rPr>
      </w:pPr>
      <w:r>
        <w:rPr>
          <w:sz w:val="22"/>
        </w:rPr>
        <w:t>The post holder may be expected to work outside normal working hours</w:t>
      </w:r>
      <w:r w:rsidR="002067BC">
        <w:rPr>
          <w:sz w:val="22"/>
        </w:rPr>
        <w:t>.</w:t>
      </w:r>
      <w:r>
        <w:rPr>
          <w:sz w:val="22"/>
        </w:rPr>
        <w:t xml:space="preserve"> </w:t>
      </w:r>
    </w:p>
    <w:p w14:paraId="128E1ED4" w14:textId="77777777" w:rsidR="00223707" w:rsidRDefault="00223707" w:rsidP="00223707">
      <w:pPr>
        <w:tabs>
          <w:tab w:val="left" w:pos="5760"/>
        </w:tabs>
        <w:jc w:val="both"/>
        <w:rPr>
          <w:sz w:val="22"/>
        </w:rPr>
      </w:pPr>
    </w:p>
    <w:p w14:paraId="714154E6" w14:textId="5499AA49" w:rsidR="00223707" w:rsidRDefault="00223707" w:rsidP="00223707">
      <w:pPr>
        <w:tabs>
          <w:tab w:val="left" w:pos="5760"/>
        </w:tabs>
        <w:jc w:val="both"/>
        <w:rPr>
          <w:sz w:val="22"/>
        </w:rPr>
      </w:pPr>
      <w:r>
        <w:rPr>
          <w:sz w:val="22"/>
        </w:rPr>
        <w:t>A casual car allowance mileage rate will be payable where appropriate</w:t>
      </w:r>
      <w:r w:rsidR="00891F6D">
        <w:rPr>
          <w:sz w:val="22"/>
        </w:rPr>
        <w:t>.</w:t>
      </w:r>
    </w:p>
    <w:p w14:paraId="26269E7E" w14:textId="45B7B75D" w:rsidR="00530469" w:rsidRDefault="00530469" w:rsidP="00223707">
      <w:pPr>
        <w:tabs>
          <w:tab w:val="left" w:pos="5760"/>
        </w:tabs>
        <w:jc w:val="both"/>
        <w:rPr>
          <w:sz w:val="22"/>
        </w:rPr>
      </w:pPr>
    </w:p>
    <w:p w14:paraId="077495D3" w14:textId="517E95F1" w:rsidR="00891F6D" w:rsidRDefault="00BE1F01" w:rsidP="00223707">
      <w:pPr>
        <w:tabs>
          <w:tab w:val="left" w:pos="5760"/>
        </w:tabs>
        <w:jc w:val="both"/>
        <w:rPr>
          <w:sz w:val="22"/>
        </w:rPr>
      </w:pPr>
      <w:r>
        <w:rPr>
          <w:sz w:val="22"/>
        </w:rPr>
        <w:t>The post is customer facing therefore you must have the ability</w:t>
      </w:r>
      <w:r w:rsidR="00530469">
        <w:rPr>
          <w:sz w:val="22"/>
        </w:rPr>
        <w:t xml:space="preserve"> to fulfil all spoken aspects of the </w:t>
      </w:r>
      <w:r w:rsidR="00D51CBA">
        <w:rPr>
          <w:sz w:val="22"/>
        </w:rPr>
        <w:t>role with confidence through the medi</w:t>
      </w:r>
      <w:r w:rsidR="00C51498">
        <w:rPr>
          <w:sz w:val="22"/>
        </w:rPr>
        <w:t xml:space="preserve">um of </w:t>
      </w:r>
      <w:proofErr w:type="gramStart"/>
      <w:r w:rsidR="00C51498">
        <w:rPr>
          <w:sz w:val="22"/>
        </w:rPr>
        <w:t>English</w:t>
      </w:r>
      <w:proofErr w:type="gramEnd"/>
    </w:p>
    <w:p w14:paraId="7262E9FF" w14:textId="77777777" w:rsidR="00223707" w:rsidRDefault="00223707" w:rsidP="00223707">
      <w:pPr>
        <w:tabs>
          <w:tab w:val="left" w:pos="5760"/>
        </w:tabs>
        <w:ind w:left="426"/>
        <w:contextualSpacing/>
        <w:jc w:val="both"/>
        <w:rPr>
          <w:rFonts w:cs="Arial"/>
          <w:sz w:val="22"/>
          <w:szCs w:val="22"/>
        </w:rPr>
      </w:pPr>
    </w:p>
    <w:p w14:paraId="57B7D1F3" w14:textId="77777777" w:rsidR="00223707" w:rsidRDefault="00223707" w:rsidP="00223707">
      <w:pPr>
        <w:tabs>
          <w:tab w:val="left" w:pos="5760"/>
        </w:tabs>
        <w:jc w:val="both"/>
        <w:rPr>
          <w:rFonts w:cs="Arial"/>
          <w:sz w:val="22"/>
          <w:szCs w:val="22"/>
        </w:rPr>
      </w:pPr>
      <w:r>
        <w:rPr>
          <w:rFonts w:cs="Arial"/>
          <w:sz w:val="22"/>
          <w:szCs w:val="22"/>
        </w:rPr>
        <w:t xml:space="preserve">The post you are applying for is exempt from the Rehabilitation of Offenders Act 1974 and therefore you are required to declare any convictions, cautions, </w:t>
      </w:r>
      <w:proofErr w:type="gramStart"/>
      <w:r>
        <w:rPr>
          <w:rFonts w:cs="Arial"/>
          <w:sz w:val="22"/>
          <w:szCs w:val="22"/>
        </w:rPr>
        <w:t>reprimands</w:t>
      </w:r>
      <w:proofErr w:type="gramEnd"/>
      <w:r>
        <w:rPr>
          <w:rFonts w:cs="Arial"/>
          <w:sz w:val="22"/>
          <w:szCs w:val="22"/>
        </w:rPr>
        <w:t xml:space="preserve"> and final warnings that are not ‘protected’ (i.e. filtered out) as defined by the Rehabilitation of Offenders Act 1974 (Exceptions) Order 1975 (Amendment) (England and Wales) Order.  For further information, please refer to </w:t>
      </w:r>
      <w:hyperlink w:history="1">
        <w:r>
          <w:rPr>
            <w:rFonts w:cs="Arial"/>
            <w:color w:val="0000FF"/>
            <w:sz w:val="22"/>
            <w:szCs w:val="22"/>
            <w:u w:val="single"/>
          </w:rPr>
          <w:t>DBS filtering guidance at www.gov.uk/dbs.</w:t>
        </w:r>
      </w:hyperlink>
    </w:p>
    <w:p w14:paraId="41FE29EC" w14:textId="77777777" w:rsidR="00223707" w:rsidRDefault="00223707" w:rsidP="00223707">
      <w:pPr>
        <w:tabs>
          <w:tab w:val="left" w:pos="5760"/>
        </w:tabs>
        <w:jc w:val="both"/>
        <w:rPr>
          <w:rFonts w:cs="Arial"/>
          <w:sz w:val="22"/>
          <w:szCs w:val="22"/>
        </w:rPr>
      </w:pPr>
    </w:p>
    <w:p w14:paraId="31A68DED" w14:textId="77777777" w:rsidR="00223707" w:rsidRDefault="00223707" w:rsidP="00223707">
      <w:pPr>
        <w:tabs>
          <w:tab w:val="left" w:pos="5760"/>
        </w:tabs>
        <w:jc w:val="both"/>
        <w:rPr>
          <w:sz w:val="22"/>
        </w:rPr>
      </w:pPr>
    </w:p>
    <w:p w14:paraId="5D9F8DB8" w14:textId="125F40FB" w:rsidR="00223707" w:rsidRDefault="00223707" w:rsidP="00223707">
      <w:pPr>
        <w:tabs>
          <w:tab w:val="left" w:pos="5760"/>
        </w:tabs>
        <w:jc w:val="both"/>
        <w:rPr>
          <w:b/>
          <w:bCs/>
          <w:sz w:val="22"/>
          <w:u w:val="single"/>
        </w:rPr>
      </w:pPr>
      <w:r>
        <w:rPr>
          <w:b/>
          <w:bCs/>
          <w:sz w:val="22"/>
          <w:u w:val="single"/>
        </w:rPr>
        <w:t>GENERAL</w:t>
      </w:r>
    </w:p>
    <w:p w14:paraId="6B4CA38A" w14:textId="77777777" w:rsidR="00C51498" w:rsidRDefault="00C51498" w:rsidP="00223707">
      <w:pPr>
        <w:tabs>
          <w:tab w:val="left" w:pos="5760"/>
        </w:tabs>
        <w:jc w:val="both"/>
        <w:rPr>
          <w:b/>
          <w:bCs/>
          <w:sz w:val="22"/>
          <w:u w:val="single"/>
        </w:rPr>
      </w:pPr>
    </w:p>
    <w:p w14:paraId="7BCC5EC2" w14:textId="77777777" w:rsidR="00223707" w:rsidRDefault="00223707" w:rsidP="00223707">
      <w:pPr>
        <w:tabs>
          <w:tab w:val="left" w:pos="5760"/>
        </w:tabs>
        <w:jc w:val="both"/>
        <w:rPr>
          <w:sz w:val="22"/>
        </w:rPr>
      </w:pPr>
      <w:r>
        <w:rPr>
          <w:sz w:val="22"/>
        </w:rPr>
        <w:t>This job description is a representative document. Other reasonable similar duties may be allocated from time to time commensurate with the general character of the post and its grading.</w:t>
      </w:r>
    </w:p>
    <w:p w14:paraId="6A5C2558" w14:textId="77777777" w:rsidR="00223707" w:rsidRDefault="00223707" w:rsidP="00223707">
      <w:pPr>
        <w:tabs>
          <w:tab w:val="left" w:pos="5760"/>
        </w:tabs>
        <w:jc w:val="both"/>
        <w:rPr>
          <w:sz w:val="22"/>
        </w:rPr>
      </w:pPr>
    </w:p>
    <w:p w14:paraId="6C119E52" w14:textId="77777777" w:rsidR="00223707" w:rsidRDefault="00223707" w:rsidP="00223707">
      <w:pPr>
        <w:tabs>
          <w:tab w:val="left" w:pos="5760"/>
        </w:tabs>
        <w:jc w:val="both"/>
        <w:rPr>
          <w:sz w:val="22"/>
        </w:rPr>
      </w:pPr>
      <w:r>
        <w:rPr>
          <w:sz w:val="22"/>
        </w:rPr>
        <w:lastRenderedPageBreak/>
        <w:t>All staff have a duty to take care of their own health &amp; safety and that of others that may be affected by your actions at work. Staff must co-operate with employers and co-workers to help everyone meet the legal requirements.</w:t>
      </w:r>
    </w:p>
    <w:p w14:paraId="7AF3AB91" w14:textId="77777777" w:rsidR="00223707" w:rsidRDefault="00223707" w:rsidP="00223707">
      <w:pPr>
        <w:tabs>
          <w:tab w:val="left" w:pos="5760"/>
        </w:tabs>
        <w:jc w:val="both"/>
        <w:rPr>
          <w:sz w:val="22"/>
        </w:rPr>
      </w:pPr>
    </w:p>
    <w:p w14:paraId="7109DC93" w14:textId="77777777" w:rsidR="00223707" w:rsidRDefault="00223707" w:rsidP="00223707">
      <w:pPr>
        <w:tabs>
          <w:tab w:val="left" w:pos="5760"/>
        </w:tabs>
        <w:jc w:val="both"/>
        <w:rPr>
          <w:sz w:val="22"/>
        </w:rPr>
      </w:pPr>
      <w:r>
        <w:rPr>
          <w:sz w:val="22"/>
        </w:rPr>
        <w:t>The post holder must ensure that confidentiality of all information is maintained and that working practices comply with the Data Protection Act 1998 and General Data protection Regulations (May 2018)</w:t>
      </w:r>
    </w:p>
    <w:p w14:paraId="225FD9D5" w14:textId="77777777" w:rsidR="00223707" w:rsidRDefault="00223707" w:rsidP="00223707">
      <w:pPr>
        <w:tabs>
          <w:tab w:val="left" w:pos="5760"/>
        </w:tabs>
        <w:jc w:val="both"/>
        <w:rPr>
          <w:sz w:val="22"/>
        </w:rPr>
      </w:pPr>
    </w:p>
    <w:p w14:paraId="52347F8B" w14:textId="77777777" w:rsidR="00223707" w:rsidRDefault="00223707" w:rsidP="00223707">
      <w:pPr>
        <w:tabs>
          <w:tab w:val="left" w:pos="5760"/>
        </w:tabs>
        <w:jc w:val="both"/>
        <w:rPr>
          <w:sz w:val="22"/>
        </w:rPr>
      </w:pPr>
      <w:r>
        <w:rPr>
          <w:sz w:val="22"/>
        </w:rPr>
        <w:t>The authority has an approved equality policy in employment and copies are freely available to all employees. The post holder will be expected to comply, observe, and promote the equality policies of the Council.</w:t>
      </w:r>
    </w:p>
    <w:p w14:paraId="430DD60E" w14:textId="77777777" w:rsidR="00223707" w:rsidRDefault="00223707" w:rsidP="00223707">
      <w:pPr>
        <w:tabs>
          <w:tab w:val="left" w:pos="5760"/>
        </w:tabs>
        <w:jc w:val="both"/>
        <w:rPr>
          <w:sz w:val="22"/>
        </w:rPr>
      </w:pPr>
    </w:p>
    <w:p w14:paraId="04D9B9C5" w14:textId="77777777" w:rsidR="00223707" w:rsidRDefault="00223707" w:rsidP="00223707">
      <w:pPr>
        <w:tabs>
          <w:tab w:val="left" w:pos="5760"/>
        </w:tabs>
        <w:jc w:val="both"/>
        <w:rPr>
          <w:sz w:val="22"/>
        </w:rPr>
      </w:pPr>
      <w:r>
        <w:rPr>
          <w:b/>
          <w:bCs/>
          <w:sz w:val="22"/>
        </w:rPr>
        <w:t xml:space="preserve">Note: </w:t>
      </w:r>
      <w:r>
        <w:rPr>
          <w:sz w:val="22"/>
        </w:rPr>
        <w:t>Where the post holder is disabled, every reasonable effort will be made to support all necessary aids, adaptations, or equipment to allow them to carry out all aspects of the job.</w:t>
      </w:r>
    </w:p>
    <w:p w14:paraId="2FB87683" w14:textId="77777777" w:rsidR="00223707" w:rsidRDefault="00223707" w:rsidP="00223707">
      <w:pPr>
        <w:tabs>
          <w:tab w:val="left" w:pos="5760"/>
        </w:tabs>
        <w:jc w:val="both"/>
        <w:rPr>
          <w:sz w:val="22"/>
        </w:rPr>
      </w:pPr>
    </w:p>
    <w:p w14:paraId="52A73F0E" w14:textId="77777777" w:rsidR="00223707" w:rsidRDefault="00223707" w:rsidP="00223707">
      <w:pPr>
        <w:tabs>
          <w:tab w:val="left" w:pos="5760"/>
        </w:tabs>
        <w:jc w:val="both"/>
        <w:rPr>
          <w:sz w:val="22"/>
        </w:rPr>
      </w:pPr>
      <w:r>
        <w:rPr>
          <w:sz w:val="22"/>
        </w:rPr>
        <w:t>You will be required to participate in training, coaching and development activities, as appropriate.</w:t>
      </w:r>
    </w:p>
    <w:p w14:paraId="752AD027" w14:textId="77777777" w:rsidR="00223707" w:rsidRDefault="00223707" w:rsidP="00223707">
      <w:pPr>
        <w:tabs>
          <w:tab w:val="left" w:pos="5760"/>
        </w:tabs>
        <w:jc w:val="both"/>
        <w:rPr>
          <w:sz w:val="22"/>
        </w:rPr>
      </w:pPr>
    </w:p>
    <w:p w14:paraId="068060BB" w14:textId="77777777" w:rsidR="00223707" w:rsidRDefault="00223707" w:rsidP="00223707">
      <w:pPr>
        <w:tabs>
          <w:tab w:val="left" w:pos="5760"/>
        </w:tabs>
        <w:jc w:val="both"/>
        <w:rPr>
          <w:sz w:val="22"/>
        </w:rPr>
      </w:pPr>
    </w:p>
    <w:p w14:paraId="060BA374" w14:textId="77777777" w:rsidR="00223707" w:rsidRDefault="00223707" w:rsidP="00223707">
      <w:pPr>
        <w:tabs>
          <w:tab w:val="left" w:pos="5760"/>
        </w:tabs>
        <w:jc w:val="both"/>
        <w:rPr>
          <w:sz w:val="22"/>
        </w:rPr>
      </w:pPr>
    </w:p>
    <w:p w14:paraId="078A517E" w14:textId="77777777" w:rsidR="00223707" w:rsidRDefault="00223707" w:rsidP="00223707">
      <w:pPr>
        <w:tabs>
          <w:tab w:val="left" w:pos="5760"/>
        </w:tabs>
        <w:jc w:val="both"/>
        <w:rPr>
          <w:b/>
          <w:bCs/>
          <w:sz w:val="22"/>
        </w:rPr>
      </w:pPr>
      <w:r>
        <w:rPr>
          <w:b/>
          <w:bCs/>
          <w:sz w:val="22"/>
        </w:rPr>
        <w:t>Prepared By</w:t>
      </w:r>
    </w:p>
    <w:p w14:paraId="6064F2AA" w14:textId="77777777" w:rsidR="00223707" w:rsidRDefault="00223707" w:rsidP="00223707">
      <w:pPr>
        <w:tabs>
          <w:tab w:val="left" w:pos="5760"/>
        </w:tabs>
        <w:jc w:val="both"/>
        <w:rPr>
          <w:sz w:val="22"/>
        </w:rPr>
      </w:pPr>
      <w:r>
        <w:rPr>
          <w:b/>
          <w:bCs/>
          <w:sz w:val="22"/>
        </w:rPr>
        <w:t>Name:</w:t>
      </w:r>
      <w:r>
        <w:rPr>
          <w:sz w:val="22"/>
        </w:rPr>
        <w:t xml:space="preserve">              Sally Davies</w:t>
      </w:r>
    </w:p>
    <w:p w14:paraId="1BBE3DD3" w14:textId="77777777" w:rsidR="00223707" w:rsidRDefault="00223707" w:rsidP="00223707">
      <w:pPr>
        <w:tabs>
          <w:tab w:val="left" w:pos="5760"/>
        </w:tabs>
        <w:jc w:val="both"/>
        <w:rPr>
          <w:sz w:val="22"/>
        </w:rPr>
      </w:pPr>
      <w:r>
        <w:rPr>
          <w:b/>
          <w:bCs/>
          <w:sz w:val="22"/>
        </w:rPr>
        <w:t>Designation:</w:t>
      </w:r>
      <w:r>
        <w:rPr>
          <w:sz w:val="22"/>
        </w:rPr>
        <w:t xml:space="preserve">   Assistant Catering &amp; Building Cleaning Manager</w:t>
      </w:r>
    </w:p>
    <w:p w14:paraId="6C5687DD" w14:textId="77777777" w:rsidR="00223707" w:rsidRDefault="00223707" w:rsidP="00223707">
      <w:pPr>
        <w:tabs>
          <w:tab w:val="left" w:pos="5760"/>
        </w:tabs>
        <w:jc w:val="both"/>
        <w:rPr>
          <w:sz w:val="22"/>
        </w:rPr>
      </w:pPr>
      <w:r>
        <w:rPr>
          <w:b/>
          <w:bCs/>
          <w:sz w:val="22"/>
        </w:rPr>
        <w:t>Date:</w:t>
      </w:r>
      <w:r>
        <w:rPr>
          <w:sz w:val="22"/>
        </w:rPr>
        <w:t xml:space="preserve">                Updated November 2021</w:t>
      </w:r>
    </w:p>
    <w:p w14:paraId="6DCBEE85" w14:textId="77777777" w:rsidR="00223707" w:rsidRDefault="00223707" w:rsidP="009032FF">
      <w:pPr>
        <w:tabs>
          <w:tab w:val="left" w:pos="5760"/>
        </w:tabs>
        <w:rPr>
          <w:sz w:val="22"/>
        </w:rPr>
      </w:pPr>
    </w:p>
    <w:p w14:paraId="2BAA1D3F" w14:textId="77777777" w:rsidR="00223707" w:rsidRDefault="00223707" w:rsidP="009032FF">
      <w:pPr>
        <w:tabs>
          <w:tab w:val="left" w:pos="5760"/>
        </w:tabs>
        <w:rPr>
          <w:sz w:val="22"/>
        </w:rPr>
      </w:pPr>
    </w:p>
    <w:p w14:paraId="3FF02984" w14:textId="77777777" w:rsidR="00223707" w:rsidRDefault="00223707" w:rsidP="009032FF">
      <w:pPr>
        <w:tabs>
          <w:tab w:val="left" w:pos="5760"/>
        </w:tabs>
        <w:rPr>
          <w:sz w:val="22"/>
        </w:rPr>
      </w:pPr>
    </w:p>
    <w:p w14:paraId="6DB4172F" w14:textId="3830B72E" w:rsidR="009032FF" w:rsidRDefault="009032FF" w:rsidP="009032FF">
      <w:pPr>
        <w:tabs>
          <w:tab w:val="left" w:pos="5760"/>
        </w:tabs>
        <w:rPr>
          <w:sz w:val="22"/>
        </w:rPr>
      </w:pPr>
      <w:r>
        <w:rPr>
          <w:noProof/>
          <w:sz w:val="22"/>
          <w:lang w:eastAsia="en-GB"/>
        </w:rPr>
        <mc:AlternateContent>
          <mc:Choice Requires="wps">
            <w:drawing>
              <wp:anchor distT="0" distB="0" distL="114300" distR="114300" simplePos="0" relativeHeight="251665408" behindDoc="0" locked="0" layoutInCell="0" allowOverlap="1" wp14:anchorId="6DB41762" wp14:editId="6DB41763">
                <wp:simplePos x="0" y="0"/>
                <wp:positionH relativeFrom="column">
                  <wp:posOffset>76200</wp:posOffset>
                </wp:positionH>
                <wp:positionV relativeFrom="paragraph">
                  <wp:posOffset>145415</wp:posOffset>
                </wp:positionV>
                <wp:extent cx="5943600" cy="238125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381250"/>
                        </a:xfrm>
                        <a:prstGeom prst="rect">
                          <a:avLst/>
                        </a:prstGeom>
                        <a:solidFill>
                          <a:srgbClr val="FFFFFF"/>
                        </a:solidFill>
                        <a:ln w="9525">
                          <a:solidFill>
                            <a:srgbClr val="000000"/>
                          </a:solidFill>
                          <a:miter lim="800000"/>
                          <a:headEnd/>
                          <a:tailEnd/>
                        </a:ln>
                      </wps:spPr>
                      <wps:txbx>
                        <w:txbxContent>
                          <w:p w14:paraId="6DB41767" w14:textId="77777777" w:rsidR="009032FF" w:rsidRDefault="002B6ABA" w:rsidP="009032FF">
                            <w:pPr>
                              <w:rPr>
                                <w:rFonts w:cs="Arial"/>
                                <w:sz w:val="22"/>
                                <w:szCs w:val="22"/>
                              </w:rPr>
                            </w:pPr>
                            <w:r w:rsidRPr="00F35975">
                              <w:rPr>
                                <w:rFonts w:cs="Arial"/>
                                <w:sz w:val="22"/>
                                <w:szCs w:val="22"/>
                              </w:rPr>
                              <w:t>E.g. car</w:t>
                            </w:r>
                            <w:r w:rsidR="009032FF" w:rsidRPr="00F35975">
                              <w:rPr>
                                <w:rFonts w:cs="Arial"/>
                                <w:sz w:val="22"/>
                                <w:szCs w:val="22"/>
                              </w:rPr>
                              <w:t xml:space="preserve"> allowance, requirements to work outside normal office hours, shift allowance etc.</w:t>
                            </w:r>
                          </w:p>
                          <w:p w14:paraId="6DB41768" w14:textId="77777777" w:rsidR="009032FF" w:rsidRDefault="009032FF" w:rsidP="009032FF">
                            <w:pPr>
                              <w:rPr>
                                <w:rFonts w:cs="Arial"/>
                                <w:sz w:val="22"/>
                                <w:szCs w:val="22"/>
                              </w:rPr>
                            </w:pPr>
                          </w:p>
                          <w:p w14:paraId="6DB41769" w14:textId="77777777" w:rsidR="009032FF" w:rsidRPr="000A4836" w:rsidRDefault="009032FF" w:rsidP="009032FF">
                            <w:pPr>
                              <w:pStyle w:val="Heading3"/>
                              <w:rPr>
                                <w:rFonts w:ascii="Arial" w:hAnsi="Arial" w:cs="Arial"/>
                              </w:rPr>
                            </w:pPr>
                            <w:r w:rsidRPr="000A4836">
                              <w:rPr>
                                <w:rFonts w:ascii="Arial" w:hAnsi="Arial" w:cs="Arial"/>
                              </w:rPr>
                              <w:t>The post is customer facing therefore you must have the ability to fulfil all spoken aspects of the role with confidence through the medium of English.</w:t>
                            </w:r>
                          </w:p>
                          <w:p w14:paraId="6DB4176A" w14:textId="77777777" w:rsidR="009032FF" w:rsidRPr="00F35975" w:rsidRDefault="009032FF" w:rsidP="009032FF">
                            <w:pPr>
                              <w:rPr>
                                <w:rFonts w:cs="Arial"/>
                                <w:sz w:val="22"/>
                                <w:szCs w:val="22"/>
                              </w:rPr>
                            </w:pPr>
                          </w:p>
                          <w:p w14:paraId="6DB4176B" w14:textId="77777777" w:rsidR="009032FF" w:rsidRPr="00F35975" w:rsidRDefault="009032FF" w:rsidP="009032FF">
                            <w:pPr>
                              <w:pStyle w:val="NoSpacing"/>
                              <w:rPr>
                                <w:rFonts w:ascii="Arial" w:hAnsi="Arial" w:cs="Arial"/>
                              </w:rPr>
                            </w:pPr>
                            <w:r w:rsidRPr="00F35975">
                              <w:rPr>
                                <w:rFonts w:ascii="Arial" w:hAnsi="Arial" w:cs="Arial"/>
                              </w:rPr>
                              <w:t xml:space="preserve">The post you are applying for is exempt from the Rehabilitation of Offenders Act 1974 and therefore you are required to declare any convictions, cautions, </w:t>
                            </w:r>
                            <w:proofErr w:type="gramStart"/>
                            <w:r w:rsidRPr="00F35975">
                              <w:rPr>
                                <w:rFonts w:ascii="Arial" w:hAnsi="Arial" w:cs="Arial"/>
                              </w:rPr>
                              <w:t>reprimands</w:t>
                            </w:r>
                            <w:proofErr w:type="gramEnd"/>
                            <w:r w:rsidRPr="00F35975">
                              <w:rPr>
                                <w:rFonts w:ascii="Arial" w:hAnsi="Arial" w:cs="Arial"/>
                              </w:rPr>
                              <w:t xml:space="preserve"> and final warnings that are not ‘protected’ (i.e. filtered out) as defined by the Rehabilitation of Offenders Act 1974 (Exceptions) Order 1975 (Amendment) (England and Wales) Order 2013.</w:t>
                            </w:r>
                          </w:p>
                          <w:p w14:paraId="6DB4176C" w14:textId="77777777" w:rsidR="009032FF" w:rsidRPr="00F35975" w:rsidRDefault="009032FF" w:rsidP="009032FF">
                            <w:pPr>
                              <w:pStyle w:val="NoSpacing"/>
                              <w:jc w:val="both"/>
                              <w:rPr>
                                <w:rFonts w:ascii="Arial" w:hAnsi="Arial" w:cs="Arial"/>
                              </w:rPr>
                            </w:pPr>
                          </w:p>
                          <w:p w14:paraId="6DB4176D" w14:textId="77777777" w:rsidR="009032FF" w:rsidRPr="00F35975" w:rsidRDefault="009032FF" w:rsidP="009032FF">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cs="Arial"/>
                                </w:rPr>
                                <w:t>DBS filtering guidance at www.gov.uk/dbs.</w:t>
                              </w:r>
                            </w:hyperlink>
                          </w:p>
                          <w:p w14:paraId="6DB4176E" w14:textId="77777777" w:rsidR="009032FF" w:rsidRPr="00F35975" w:rsidRDefault="009032FF" w:rsidP="009032FF">
                            <w:pPr>
                              <w:rPr>
                                <w:rFonts w:cs="Arial"/>
                                <w:sz w:val="22"/>
                                <w:szCs w:val="22"/>
                              </w:rPr>
                            </w:pPr>
                            <w:r>
                              <w:rPr>
                                <w:rFonts w:cs="Arial"/>
                                <w:sz w:val="22"/>
                                <w:szCs w:val="22"/>
                              </w:rPr>
                              <w:t>The post you are applying for requires access to the Public Service Network (PSN) and requires compliance with the HMG Baseline Personnel Security Standard.</w:t>
                            </w:r>
                          </w:p>
                          <w:p w14:paraId="6DB4176F" w14:textId="77777777" w:rsidR="009032FF" w:rsidRDefault="009032FF" w:rsidP="009032FF">
                            <w:pPr>
                              <w:rPr>
                                <w:rFonts w:ascii="Lucida Sans Unicode" w:hAnsi="Lucida Sans Unico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41762" id="Text Box 5" o:spid="_x0000_s1029" type="#_x0000_t202" style="position:absolute;margin-left:6pt;margin-top:11.45pt;width:468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" o:allowincell="f">
                <v:textbox>
                  <w:txbxContent>
                    <w:p w14:paraId="6DB41767" w14:textId="77777777" w:rsidR="009032FF" w:rsidRDefault="002B6ABA" w:rsidP="009032FF">
                      <w:pPr>
                        <w:rPr>
                          <w:rFonts w:cs="Arial"/>
                          <w:sz w:val="22"/>
                          <w:szCs w:val="22"/>
                        </w:rPr>
                      </w:pPr>
                      <w:r w:rsidRPr="00F35975">
                        <w:rPr>
                          <w:rFonts w:cs="Arial"/>
                          <w:sz w:val="22"/>
                          <w:szCs w:val="22"/>
                        </w:rPr>
                        <w:t>E.g. car</w:t>
                      </w:r>
                      <w:r w:rsidR="009032FF" w:rsidRPr="00F35975">
                        <w:rPr>
                          <w:rFonts w:cs="Arial"/>
                          <w:sz w:val="22"/>
                          <w:szCs w:val="22"/>
                        </w:rPr>
                        <w:t xml:space="preserve"> allowance, requirements to work outside normal office hours, shift allowance etc.</w:t>
                      </w:r>
                    </w:p>
                    <w:p w14:paraId="6DB41768" w14:textId="77777777" w:rsidR="009032FF" w:rsidRDefault="009032FF" w:rsidP="009032FF">
                      <w:pPr>
                        <w:rPr>
                          <w:rFonts w:cs="Arial"/>
                          <w:sz w:val="22"/>
                          <w:szCs w:val="22"/>
                        </w:rPr>
                      </w:pPr>
                    </w:p>
                    <w:p w14:paraId="6DB41769" w14:textId="77777777" w:rsidR="009032FF" w:rsidRPr="000A4836" w:rsidRDefault="009032FF" w:rsidP="009032FF">
                      <w:pPr>
                        <w:pStyle w:val="Heading3"/>
                        <w:rPr>
                          <w:rFonts w:ascii="Arial" w:hAnsi="Arial" w:cs="Arial"/>
                        </w:rPr>
                      </w:pPr>
                      <w:r w:rsidRPr="000A4836">
                        <w:rPr>
                          <w:rFonts w:ascii="Arial" w:hAnsi="Arial" w:cs="Arial"/>
                        </w:rPr>
                        <w:t>The post is customer facing therefore you must have the ability to fulfil all spoken aspects of the role with confidence through the medium of English.</w:t>
                      </w:r>
                    </w:p>
                    <w:p w14:paraId="6DB4176A" w14:textId="77777777" w:rsidR="009032FF" w:rsidRPr="00F35975" w:rsidRDefault="009032FF" w:rsidP="009032FF">
                      <w:pPr>
                        <w:rPr>
                          <w:rFonts w:cs="Arial"/>
                          <w:sz w:val="22"/>
                          <w:szCs w:val="22"/>
                        </w:rPr>
                      </w:pPr>
                    </w:p>
                    <w:p w14:paraId="6DB4176B" w14:textId="77777777" w:rsidR="009032FF" w:rsidRPr="00F35975" w:rsidRDefault="009032FF" w:rsidP="009032FF">
                      <w:pPr>
                        <w:pStyle w:val="NoSpacing"/>
                        <w:rPr>
                          <w:rFonts w:ascii="Arial" w:hAnsi="Arial" w:cs="Arial"/>
                        </w:rPr>
                      </w:pPr>
                      <w:r w:rsidRPr="00F35975">
                        <w:rPr>
                          <w:rFonts w:ascii="Arial" w:hAnsi="Arial" w:cs="Arial"/>
                        </w:rPr>
                        <w:t xml:space="preserve">The post you are applying for is exempt from the Rehabilitation of Offenders Act 1974 and therefore you are required to declare any convictions, cautions, </w:t>
                      </w:r>
                      <w:proofErr w:type="gramStart"/>
                      <w:r w:rsidRPr="00F35975">
                        <w:rPr>
                          <w:rFonts w:ascii="Arial" w:hAnsi="Arial" w:cs="Arial"/>
                        </w:rPr>
                        <w:t>reprimands</w:t>
                      </w:r>
                      <w:proofErr w:type="gramEnd"/>
                      <w:r w:rsidRPr="00F35975">
                        <w:rPr>
                          <w:rFonts w:ascii="Arial" w:hAnsi="Arial" w:cs="Arial"/>
                        </w:rPr>
                        <w:t xml:space="preserve"> and final warnings that are not ‘protected’ (i.e. filtered out) as defined by the Rehabilitation of Offenders Act 1974 (Exceptions) Order 1975 (Amendment) (England and Wales) Order 2013.</w:t>
                      </w:r>
                    </w:p>
                    <w:p w14:paraId="6DB4176C" w14:textId="77777777" w:rsidR="009032FF" w:rsidRPr="00F35975" w:rsidRDefault="009032FF" w:rsidP="009032FF">
                      <w:pPr>
                        <w:pStyle w:val="NoSpacing"/>
                        <w:jc w:val="both"/>
                        <w:rPr>
                          <w:rFonts w:ascii="Arial" w:hAnsi="Arial" w:cs="Arial"/>
                        </w:rPr>
                      </w:pPr>
                    </w:p>
                    <w:p w14:paraId="6DB4176D" w14:textId="77777777" w:rsidR="009032FF" w:rsidRPr="00F35975" w:rsidRDefault="009032FF" w:rsidP="009032FF">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cs="Arial"/>
                          </w:rPr>
                          <w:t>DBS filtering guidance at www.gov.uk/dbs.</w:t>
                        </w:r>
                      </w:hyperlink>
                    </w:p>
                    <w:p w14:paraId="6DB4176E" w14:textId="77777777" w:rsidR="009032FF" w:rsidRPr="00F35975" w:rsidRDefault="009032FF" w:rsidP="009032FF">
                      <w:pPr>
                        <w:rPr>
                          <w:rFonts w:cs="Arial"/>
                          <w:sz w:val="22"/>
                          <w:szCs w:val="22"/>
                        </w:rPr>
                      </w:pPr>
                      <w:r>
                        <w:rPr>
                          <w:rFonts w:cs="Arial"/>
                          <w:sz w:val="22"/>
                          <w:szCs w:val="22"/>
                        </w:rPr>
                        <w:t>The post you are applying for requires access to the Public Service Network (PSN) and requires compliance with the HMG Baseline Personnel Security Standard.</w:t>
                      </w:r>
                    </w:p>
                    <w:p w14:paraId="6DB4176F" w14:textId="77777777" w:rsidR="009032FF" w:rsidRDefault="009032FF" w:rsidP="009032FF">
                      <w:pPr>
                        <w:rPr>
                          <w:rFonts w:ascii="Lucida Sans Unicode" w:hAnsi="Lucida Sans Unicode"/>
                        </w:rPr>
                      </w:pPr>
                    </w:p>
                  </w:txbxContent>
                </v:textbox>
              </v:shape>
            </w:pict>
          </mc:Fallback>
        </mc:AlternateContent>
      </w:r>
    </w:p>
    <w:p w14:paraId="6DB41730" w14:textId="77777777" w:rsidR="009032FF" w:rsidRDefault="009032FF" w:rsidP="009032FF">
      <w:pPr>
        <w:tabs>
          <w:tab w:val="left" w:pos="5760"/>
        </w:tabs>
        <w:rPr>
          <w:sz w:val="22"/>
        </w:rPr>
      </w:pPr>
    </w:p>
    <w:p w14:paraId="6DB41731" w14:textId="77777777" w:rsidR="009032FF" w:rsidRDefault="009032FF" w:rsidP="009032FF">
      <w:pPr>
        <w:tabs>
          <w:tab w:val="left" w:pos="5760"/>
        </w:tabs>
        <w:rPr>
          <w:sz w:val="22"/>
        </w:rPr>
      </w:pPr>
    </w:p>
    <w:p w14:paraId="6DB41732" w14:textId="77777777" w:rsidR="009032FF" w:rsidRDefault="009032FF" w:rsidP="009032FF">
      <w:pPr>
        <w:tabs>
          <w:tab w:val="left" w:pos="5760"/>
        </w:tabs>
        <w:rPr>
          <w:sz w:val="22"/>
        </w:rPr>
      </w:pPr>
    </w:p>
    <w:p w14:paraId="6DB41733" w14:textId="77777777" w:rsidR="009032FF" w:rsidRDefault="009032FF" w:rsidP="009032FF">
      <w:pPr>
        <w:tabs>
          <w:tab w:val="left" w:pos="5760"/>
        </w:tabs>
        <w:rPr>
          <w:sz w:val="22"/>
        </w:rPr>
      </w:pPr>
    </w:p>
    <w:p w14:paraId="6DB41734" w14:textId="77777777" w:rsidR="009032FF" w:rsidRDefault="009032FF" w:rsidP="009032FF">
      <w:pPr>
        <w:tabs>
          <w:tab w:val="left" w:pos="5760"/>
        </w:tabs>
        <w:rPr>
          <w:sz w:val="22"/>
        </w:rPr>
      </w:pPr>
    </w:p>
    <w:p w14:paraId="6DB41735" w14:textId="77777777" w:rsidR="009032FF" w:rsidRDefault="009032FF" w:rsidP="009032FF">
      <w:pPr>
        <w:tabs>
          <w:tab w:val="left" w:pos="5760"/>
        </w:tabs>
        <w:rPr>
          <w:sz w:val="22"/>
        </w:rPr>
      </w:pPr>
    </w:p>
    <w:p w14:paraId="6DB41736" w14:textId="77777777" w:rsidR="009032FF" w:rsidRDefault="009032FF" w:rsidP="009032FF">
      <w:pPr>
        <w:tabs>
          <w:tab w:val="left" w:pos="5760"/>
        </w:tabs>
        <w:rPr>
          <w:sz w:val="22"/>
        </w:rPr>
      </w:pPr>
    </w:p>
    <w:p w14:paraId="6DB41737" w14:textId="77777777" w:rsidR="009032FF" w:rsidRDefault="009032FF" w:rsidP="009032FF">
      <w:pPr>
        <w:tabs>
          <w:tab w:val="left" w:pos="5760"/>
        </w:tabs>
        <w:rPr>
          <w:sz w:val="22"/>
        </w:rPr>
      </w:pPr>
    </w:p>
    <w:p w14:paraId="6DB41738" w14:textId="77777777" w:rsidR="009032FF" w:rsidRDefault="009032FF" w:rsidP="009032FF">
      <w:pPr>
        <w:tabs>
          <w:tab w:val="left" w:pos="5760"/>
        </w:tabs>
        <w:rPr>
          <w:sz w:val="22"/>
        </w:rPr>
      </w:pPr>
    </w:p>
    <w:p w14:paraId="6DB41739" w14:textId="77777777" w:rsidR="009032FF" w:rsidRDefault="009032FF" w:rsidP="009032FF">
      <w:pPr>
        <w:tabs>
          <w:tab w:val="left" w:pos="5760"/>
        </w:tabs>
        <w:rPr>
          <w:b/>
          <w:sz w:val="22"/>
          <w:u w:val="single"/>
        </w:rPr>
      </w:pPr>
    </w:p>
    <w:p w14:paraId="6DB4173A" w14:textId="77777777" w:rsidR="009032FF" w:rsidRDefault="009032FF" w:rsidP="009032FF">
      <w:pPr>
        <w:tabs>
          <w:tab w:val="left" w:pos="5760"/>
        </w:tabs>
        <w:rPr>
          <w:b/>
          <w:sz w:val="22"/>
          <w:u w:val="single"/>
        </w:rPr>
      </w:pPr>
    </w:p>
    <w:p w14:paraId="6DB4173B" w14:textId="77777777" w:rsidR="009032FF" w:rsidRDefault="009032FF" w:rsidP="009032FF">
      <w:pPr>
        <w:tabs>
          <w:tab w:val="left" w:pos="5760"/>
        </w:tabs>
        <w:rPr>
          <w:b/>
          <w:sz w:val="22"/>
          <w:u w:val="single"/>
        </w:rPr>
      </w:pPr>
    </w:p>
    <w:p w14:paraId="6DB4173C" w14:textId="77777777" w:rsidR="009032FF" w:rsidRDefault="009032FF" w:rsidP="009032FF">
      <w:pPr>
        <w:tabs>
          <w:tab w:val="left" w:pos="5760"/>
        </w:tabs>
        <w:rPr>
          <w:b/>
          <w:sz w:val="22"/>
          <w:u w:val="single"/>
        </w:rPr>
      </w:pPr>
    </w:p>
    <w:p w14:paraId="6DB4173D" w14:textId="77777777" w:rsidR="009032FF" w:rsidRDefault="009032FF" w:rsidP="009032FF">
      <w:pPr>
        <w:tabs>
          <w:tab w:val="left" w:pos="5760"/>
        </w:tabs>
        <w:rPr>
          <w:b/>
          <w:sz w:val="22"/>
          <w:u w:val="single"/>
        </w:rPr>
      </w:pPr>
    </w:p>
    <w:p w14:paraId="6DB4173E" w14:textId="77777777" w:rsidR="009032FF" w:rsidRDefault="009032FF" w:rsidP="009032FF">
      <w:pPr>
        <w:tabs>
          <w:tab w:val="left" w:pos="5760"/>
        </w:tabs>
        <w:rPr>
          <w:b/>
          <w:sz w:val="22"/>
          <w:u w:val="single"/>
        </w:rPr>
      </w:pPr>
    </w:p>
    <w:p w14:paraId="6DB4173F" w14:textId="77777777" w:rsidR="009032FF" w:rsidRDefault="009032FF" w:rsidP="009032FF">
      <w:pPr>
        <w:tabs>
          <w:tab w:val="left" w:pos="5760"/>
        </w:tabs>
        <w:rPr>
          <w:b/>
          <w:sz w:val="22"/>
          <w:u w:val="single"/>
        </w:rPr>
      </w:pPr>
    </w:p>
    <w:p w14:paraId="6DB41740" w14:textId="77777777" w:rsidR="009032FF" w:rsidRDefault="009032FF" w:rsidP="009032FF">
      <w:pPr>
        <w:tabs>
          <w:tab w:val="left" w:pos="5760"/>
        </w:tabs>
        <w:rPr>
          <w:b/>
          <w:sz w:val="22"/>
          <w:u w:val="single"/>
        </w:rPr>
      </w:pPr>
      <w:r>
        <w:rPr>
          <w:b/>
          <w:sz w:val="22"/>
          <w:u w:val="single"/>
        </w:rPr>
        <w:t>GENERAL:</w:t>
      </w:r>
    </w:p>
    <w:p w14:paraId="6DB41741" w14:textId="77777777" w:rsidR="009032FF" w:rsidRDefault="009032FF" w:rsidP="009032FF">
      <w:pPr>
        <w:tabs>
          <w:tab w:val="left" w:pos="5760"/>
        </w:tabs>
        <w:rPr>
          <w:sz w:val="22"/>
        </w:rPr>
      </w:pPr>
    </w:p>
    <w:p w14:paraId="6DB41742" w14:textId="77777777" w:rsidR="009032FF" w:rsidRDefault="009032FF" w:rsidP="009032FF">
      <w:pPr>
        <w:tabs>
          <w:tab w:val="left" w:pos="720"/>
          <w:tab w:val="left" w:pos="5760"/>
        </w:tabs>
        <w:ind w:left="720" w:hanging="720"/>
        <w:rPr>
          <w:sz w:val="22"/>
        </w:rPr>
      </w:pPr>
      <w:r>
        <w:rPr>
          <w:sz w:val="22"/>
        </w:rPr>
        <w:tab/>
      </w:r>
    </w:p>
    <w:p w14:paraId="6DB41743" w14:textId="77777777" w:rsidR="009032FF" w:rsidRDefault="009032FF" w:rsidP="009032FF">
      <w:pPr>
        <w:tabs>
          <w:tab w:val="left" w:pos="720"/>
          <w:tab w:val="left" w:pos="5760"/>
        </w:tabs>
        <w:ind w:left="720" w:hanging="720"/>
        <w:rPr>
          <w:sz w:val="22"/>
        </w:rPr>
      </w:pPr>
      <w:r>
        <w:rPr>
          <w:sz w:val="22"/>
        </w:rPr>
        <w:tab/>
        <w:t>This job description is a representative document.  Other reasonably similar duties may be allocated from time to time commensurate with the general character of the post and its grading.</w:t>
      </w:r>
    </w:p>
    <w:p w14:paraId="6DB41744" w14:textId="77777777" w:rsidR="009032FF" w:rsidRDefault="009032FF" w:rsidP="009032FF">
      <w:pPr>
        <w:tabs>
          <w:tab w:val="left" w:pos="720"/>
          <w:tab w:val="left" w:pos="5760"/>
        </w:tabs>
        <w:ind w:left="720" w:hanging="720"/>
        <w:rPr>
          <w:sz w:val="22"/>
        </w:rPr>
      </w:pPr>
    </w:p>
    <w:p w14:paraId="6DB41745" w14:textId="77777777" w:rsidR="009032FF" w:rsidRDefault="009032FF" w:rsidP="009032FF">
      <w:pPr>
        <w:tabs>
          <w:tab w:val="left" w:pos="720"/>
          <w:tab w:val="left" w:pos="5760"/>
        </w:tabs>
        <w:ind w:left="720" w:hanging="720"/>
        <w:rPr>
          <w:sz w:val="22"/>
        </w:rPr>
      </w:pPr>
      <w:r>
        <w:rPr>
          <w:sz w:val="22"/>
        </w:rPr>
        <w:tab/>
        <w:t xml:space="preserve">All staff </w:t>
      </w:r>
      <w:r w:rsidR="00C115DB">
        <w:rPr>
          <w:sz w:val="22"/>
        </w:rPr>
        <w:t>has</w:t>
      </w:r>
      <w:r>
        <w:rPr>
          <w:sz w:val="22"/>
        </w:rPr>
        <w:t xml:space="preserve"> a duty to take care of their own health &amp; safety and that of others who may be affected by your actions at work. Staff must co-operate with employers and co-workers to help everyone meet their legal requirements.</w:t>
      </w:r>
    </w:p>
    <w:p w14:paraId="6DB41746" w14:textId="77777777" w:rsidR="009032FF" w:rsidRDefault="009032FF" w:rsidP="009032FF">
      <w:pPr>
        <w:tabs>
          <w:tab w:val="left" w:pos="720"/>
          <w:tab w:val="left" w:pos="5760"/>
        </w:tabs>
        <w:ind w:left="720" w:hanging="720"/>
        <w:rPr>
          <w:sz w:val="22"/>
        </w:rPr>
      </w:pPr>
    </w:p>
    <w:p w14:paraId="6DB41747" w14:textId="77777777" w:rsidR="009032FF" w:rsidRDefault="009032FF" w:rsidP="009032FF">
      <w:pPr>
        <w:tabs>
          <w:tab w:val="left" w:pos="720"/>
          <w:tab w:val="left" w:pos="5760"/>
        </w:tabs>
        <w:ind w:left="720" w:hanging="720"/>
        <w:rPr>
          <w:sz w:val="22"/>
        </w:rPr>
      </w:pPr>
      <w:r>
        <w:rPr>
          <w:sz w:val="22"/>
        </w:rPr>
        <w:lastRenderedPageBreak/>
        <w:tab/>
        <w:t xml:space="preserve">The Authority has an approved equality policy in employment and copies are freely available to all employees.  The post holder will be expected to comply, </w:t>
      </w:r>
      <w:proofErr w:type="gramStart"/>
      <w:r>
        <w:rPr>
          <w:sz w:val="22"/>
        </w:rPr>
        <w:t>observe</w:t>
      </w:r>
      <w:proofErr w:type="gramEnd"/>
      <w:r>
        <w:rPr>
          <w:sz w:val="22"/>
        </w:rPr>
        <w:t xml:space="preserve"> and promote the equality policies of the Council.</w:t>
      </w:r>
    </w:p>
    <w:p w14:paraId="6DB41748" w14:textId="77777777" w:rsidR="009032FF" w:rsidRDefault="009032FF" w:rsidP="009032FF">
      <w:pPr>
        <w:tabs>
          <w:tab w:val="left" w:pos="720"/>
          <w:tab w:val="left" w:pos="5760"/>
        </w:tabs>
        <w:ind w:left="720" w:hanging="720"/>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9032FF" w14:paraId="6DB4174A" w14:textId="77777777" w:rsidTr="003B2A1B">
        <w:tc>
          <w:tcPr>
            <w:tcW w:w="9818" w:type="dxa"/>
          </w:tcPr>
          <w:p w14:paraId="6DB41749" w14:textId="77777777" w:rsidR="009032FF" w:rsidRDefault="009032FF" w:rsidP="003B2A1B">
            <w:pPr>
              <w:tabs>
                <w:tab w:val="left" w:pos="720"/>
                <w:tab w:val="left" w:pos="5760"/>
              </w:tabs>
              <w:jc w:val="center"/>
              <w:rPr>
                <w:sz w:val="22"/>
              </w:rPr>
            </w:pPr>
            <w:r>
              <w:rPr>
                <w:b/>
                <w:sz w:val="22"/>
              </w:rPr>
              <w:t>Note:</w:t>
            </w:r>
            <w:r>
              <w:rPr>
                <w:sz w:val="22"/>
              </w:rPr>
              <w:t xml:space="preserve"> </w:t>
            </w:r>
            <w:r>
              <w:rPr>
                <w:sz w:val="22"/>
              </w:rPr>
              <w:tab/>
              <w:t xml:space="preserve">Where the </w:t>
            </w:r>
            <w:r w:rsidR="00FE7852">
              <w:rPr>
                <w:sz w:val="22"/>
              </w:rPr>
              <w:t>post holder</w:t>
            </w:r>
            <w:r>
              <w:rPr>
                <w:sz w:val="22"/>
              </w:rPr>
              <w:t xml:space="preserve"> is disabled, every reasonable effort will be made to support all necessary aids, </w:t>
            </w:r>
            <w:proofErr w:type="gramStart"/>
            <w:r>
              <w:rPr>
                <w:sz w:val="22"/>
              </w:rPr>
              <w:t>adaptations</w:t>
            </w:r>
            <w:proofErr w:type="gramEnd"/>
            <w:r>
              <w:rPr>
                <w:sz w:val="22"/>
              </w:rPr>
              <w:t xml:space="preserve"> or equipment to allow them to carry out all the duties of the job.  </w:t>
            </w:r>
            <w:r>
              <w:rPr>
                <w:b/>
                <w:sz w:val="22"/>
                <w:u w:val="single"/>
              </w:rPr>
              <w:t>Other optional paragraphs</w:t>
            </w:r>
          </w:p>
        </w:tc>
      </w:tr>
    </w:tbl>
    <w:p w14:paraId="6DB4174B" w14:textId="77777777" w:rsidR="009032FF" w:rsidRDefault="009032FF" w:rsidP="009032FF">
      <w:pPr>
        <w:tabs>
          <w:tab w:val="left" w:pos="720"/>
          <w:tab w:val="left" w:pos="5760"/>
        </w:tabs>
        <w:ind w:left="720" w:hanging="720"/>
        <w:rPr>
          <w:sz w:val="22"/>
        </w:rPr>
      </w:pPr>
    </w:p>
    <w:p w14:paraId="6DB4174C" w14:textId="77777777" w:rsidR="009032FF" w:rsidRDefault="009032FF" w:rsidP="009032FF">
      <w:pPr>
        <w:tabs>
          <w:tab w:val="left" w:pos="5760"/>
        </w:tabs>
        <w:rPr>
          <w:sz w:val="22"/>
        </w:rPr>
      </w:pPr>
      <w:r>
        <w:rPr>
          <w:sz w:val="22"/>
        </w:rPr>
        <w:t xml:space="preserve">Since confidential information is involved with the duties of this post, the </w:t>
      </w:r>
      <w:r w:rsidR="00C115DB">
        <w:rPr>
          <w:sz w:val="22"/>
        </w:rPr>
        <w:t>post holder</w:t>
      </w:r>
      <w:r>
        <w:rPr>
          <w:sz w:val="22"/>
        </w:rPr>
        <w:t xml:space="preserve"> will be required to exercise discretion at all times and to observe relevant codes of practice and legislation in relation to data protection and personal information.</w:t>
      </w:r>
    </w:p>
    <w:p w14:paraId="6DB4174D" w14:textId="77777777" w:rsidR="009032FF" w:rsidRDefault="009032FF" w:rsidP="009032FF">
      <w:pPr>
        <w:tabs>
          <w:tab w:val="left" w:pos="5760"/>
        </w:tabs>
        <w:rPr>
          <w:sz w:val="22"/>
        </w:rPr>
      </w:pPr>
    </w:p>
    <w:p w14:paraId="6DB4174E" w14:textId="77777777" w:rsidR="009032FF" w:rsidRDefault="009032FF" w:rsidP="009032FF">
      <w:pPr>
        <w:tabs>
          <w:tab w:val="left" w:pos="5760"/>
        </w:tabs>
        <w:rPr>
          <w:sz w:val="22"/>
        </w:rPr>
      </w:pPr>
      <w:r>
        <w:rPr>
          <w:sz w:val="22"/>
        </w:rPr>
        <w:t>Undertake, and participate in training, coaching and development activities, as appropriate.</w:t>
      </w:r>
    </w:p>
    <w:p w14:paraId="6DB4174F" w14:textId="77777777" w:rsidR="009032FF" w:rsidRDefault="009032FF" w:rsidP="009032FF">
      <w:pPr>
        <w:tabs>
          <w:tab w:val="left" w:pos="5760"/>
        </w:tabs>
        <w:rPr>
          <w:sz w:val="22"/>
        </w:rPr>
      </w:pPr>
    </w:p>
    <w:p w14:paraId="6DB41750" w14:textId="77777777" w:rsidR="009032FF" w:rsidRDefault="009032FF" w:rsidP="009032FF">
      <w:pPr>
        <w:tabs>
          <w:tab w:val="left" w:pos="5760"/>
        </w:tabs>
        <w:rPr>
          <w:sz w:val="22"/>
        </w:rPr>
      </w:pPr>
      <w:r>
        <w:rPr>
          <w:sz w:val="22"/>
        </w:rPr>
        <w:t>The person appointed will be expected to work flexibly and the exact nature of the duties described above is subject to periodic review and is liable to change.</w:t>
      </w:r>
    </w:p>
    <w:p w14:paraId="6DB41751" w14:textId="77777777" w:rsidR="009032FF" w:rsidRDefault="009032FF" w:rsidP="009032FF">
      <w:pPr>
        <w:tabs>
          <w:tab w:val="left" w:pos="5760"/>
        </w:tabs>
        <w:rPr>
          <w:sz w:val="22"/>
        </w:rPr>
      </w:pPr>
    </w:p>
    <w:p w14:paraId="6DB41752" w14:textId="77777777" w:rsidR="00FE7852" w:rsidRDefault="00FE7852" w:rsidP="009032FF">
      <w:pPr>
        <w:tabs>
          <w:tab w:val="left" w:pos="1920"/>
          <w:tab w:val="left" w:pos="5760"/>
        </w:tabs>
        <w:rPr>
          <w:b/>
          <w:sz w:val="22"/>
          <w:u w:val="single"/>
        </w:rPr>
      </w:pPr>
    </w:p>
    <w:p w14:paraId="6DB41753" w14:textId="77777777" w:rsidR="009032FF" w:rsidRPr="00FE7852" w:rsidRDefault="009032FF" w:rsidP="009032FF">
      <w:pPr>
        <w:tabs>
          <w:tab w:val="left" w:pos="1920"/>
          <w:tab w:val="left" w:pos="5760"/>
        </w:tabs>
        <w:rPr>
          <w:b/>
          <w:sz w:val="22"/>
        </w:rPr>
      </w:pPr>
      <w:r>
        <w:rPr>
          <w:b/>
          <w:sz w:val="22"/>
          <w:u w:val="single"/>
        </w:rPr>
        <w:t>Prepared by:</w:t>
      </w:r>
      <w:r>
        <w:rPr>
          <w:b/>
          <w:sz w:val="22"/>
        </w:rPr>
        <w:tab/>
      </w:r>
      <w:r w:rsidRPr="00FE7852">
        <w:rPr>
          <w:b/>
          <w:sz w:val="22"/>
          <w:u w:val="single"/>
        </w:rPr>
        <w:t>Name</w:t>
      </w:r>
      <w:r w:rsidR="00FE7852" w:rsidRPr="00FE7852">
        <w:rPr>
          <w:b/>
          <w:sz w:val="22"/>
        </w:rPr>
        <w:t xml:space="preserve">                Sally Davies</w:t>
      </w:r>
    </w:p>
    <w:p w14:paraId="6DB41754" w14:textId="77777777" w:rsidR="009032FF" w:rsidRDefault="009032FF" w:rsidP="009032FF">
      <w:pPr>
        <w:tabs>
          <w:tab w:val="left" w:pos="1920"/>
          <w:tab w:val="left" w:pos="5760"/>
        </w:tabs>
        <w:rPr>
          <w:b/>
          <w:sz w:val="22"/>
          <w:u w:val="single"/>
        </w:rPr>
      </w:pPr>
    </w:p>
    <w:p w14:paraId="6DB41755" w14:textId="77777777" w:rsidR="009032FF" w:rsidRDefault="009032FF" w:rsidP="009032FF">
      <w:pPr>
        <w:tabs>
          <w:tab w:val="left" w:pos="1920"/>
          <w:tab w:val="left" w:pos="5760"/>
        </w:tabs>
        <w:rPr>
          <w:b/>
          <w:sz w:val="22"/>
          <w:u w:val="single"/>
        </w:rPr>
      </w:pPr>
    </w:p>
    <w:p w14:paraId="6DB41756" w14:textId="39BE695E" w:rsidR="009032FF" w:rsidRPr="00FE7852" w:rsidRDefault="009032FF" w:rsidP="009032FF">
      <w:pPr>
        <w:tabs>
          <w:tab w:val="left" w:pos="1920"/>
          <w:tab w:val="left" w:pos="5760"/>
        </w:tabs>
        <w:rPr>
          <w:b/>
          <w:sz w:val="22"/>
        </w:rPr>
      </w:pPr>
      <w:r>
        <w:rPr>
          <w:b/>
          <w:sz w:val="22"/>
        </w:rPr>
        <w:tab/>
      </w:r>
      <w:r>
        <w:rPr>
          <w:b/>
          <w:sz w:val="22"/>
          <w:u w:val="single"/>
        </w:rPr>
        <w:t>Designation</w:t>
      </w:r>
      <w:r w:rsidR="00FE7852">
        <w:rPr>
          <w:b/>
          <w:sz w:val="22"/>
        </w:rPr>
        <w:t xml:space="preserve">      Assistant </w:t>
      </w:r>
      <w:r w:rsidR="006706F7">
        <w:rPr>
          <w:b/>
          <w:sz w:val="22"/>
        </w:rPr>
        <w:t xml:space="preserve">Catering &amp; Building Cleaning </w:t>
      </w:r>
      <w:r w:rsidR="00552570">
        <w:rPr>
          <w:b/>
          <w:sz w:val="22"/>
        </w:rPr>
        <w:t>Manager</w:t>
      </w:r>
    </w:p>
    <w:p w14:paraId="6DB41757" w14:textId="77777777" w:rsidR="009032FF" w:rsidRDefault="009032FF" w:rsidP="009032FF">
      <w:pPr>
        <w:tabs>
          <w:tab w:val="left" w:pos="1920"/>
          <w:tab w:val="left" w:pos="5760"/>
        </w:tabs>
        <w:rPr>
          <w:b/>
          <w:sz w:val="22"/>
          <w:u w:val="single"/>
        </w:rPr>
      </w:pPr>
    </w:p>
    <w:p w14:paraId="6DB41758" w14:textId="77777777" w:rsidR="009032FF" w:rsidRDefault="009032FF" w:rsidP="009032FF">
      <w:pPr>
        <w:tabs>
          <w:tab w:val="left" w:pos="1920"/>
          <w:tab w:val="left" w:pos="5760"/>
        </w:tabs>
        <w:rPr>
          <w:b/>
          <w:sz w:val="22"/>
        </w:rPr>
      </w:pPr>
    </w:p>
    <w:p w14:paraId="6DB41759" w14:textId="0810F685" w:rsidR="009D036E" w:rsidRDefault="009032FF" w:rsidP="00FE7852">
      <w:pPr>
        <w:tabs>
          <w:tab w:val="left" w:pos="1920"/>
          <w:tab w:val="left" w:pos="5760"/>
        </w:tabs>
      </w:pPr>
      <w:r>
        <w:rPr>
          <w:b/>
          <w:sz w:val="22"/>
        </w:rPr>
        <w:tab/>
      </w:r>
      <w:r>
        <w:rPr>
          <w:b/>
          <w:sz w:val="22"/>
          <w:u w:val="single"/>
        </w:rPr>
        <w:t>Date</w:t>
      </w:r>
      <w:r w:rsidR="00FE7852">
        <w:rPr>
          <w:b/>
          <w:sz w:val="22"/>
        </w:rPr>
        <w:t xml:space="preserve">                   </w:t>
      </w:r>
      <w:r w:rsidR="008E3D30">
        <w:rPr>
          <w:b/>
          <w:sz w:val="22"/>
        </w:rPr>
        <w:t>Updated April 2020</w:t>
      </w:r>
    </w:p>
    <w:sectPr w:rsidR="009D0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25E08"/>
    <w:multiLevelType w:val="hybridMultilevel"/>
    <w:tmpl w:val="5A644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6636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32FF"/>
    <w:rsid w:val="00096450"/>
    <w:rsid w:val="000D5FEC"/>
    <w:rsid w:val="002067BC"/>
    <w:rsid w:val="00223707"/>
    <w:rsid w:val="002655BA"/>
    <w:rsid w:val="002B0B2E"/>
    <w:rsid w:val="002B6ABA"/>
    <w:rsid w:val="003253F5"/>
    <w:rsid w:val="00391006"/>
    <w:rsid w:val="003D084D"/>
    <w:rsid w:val="003F3F37"/>
    <w:rsid w:val="004237FA"/>
    <w:rsid w:val="00454F80"/>
    <w:rsid w:val="00530469"/>
    <w:rsid w:val="00552570"/>
    <w:rsid w:val="0059656B"/>
    <w:rsid w:val="005C5CA3"/>
    <w:rsid w:val="006706F7"/>
    <w:rsid w:val="006A017F"/>
    <w:rsid w:val="006D6754"/>
    <w:rsid w:val="00740909"/>
    <w:rsid w:val="00774F41"/>
    <w:rsid w:val="007D2013"/>
    <w:rsid w:val="00891F6D"/>
    <w:rsid w:val="008E3D30"/>
    <w:rsid w:val="009032FF"/>
    <w:rsid w:val="009D036E"/>
    <w:rsid w:val="00BE1F01"/>
    <w:rsid w:val="00C115DB"/>
    <w:rsid w:val="00C51498"/>
    <w:rsid w:val="00D23A84"/>
    <w:rsid w:val="00D51CBA"/>
    <w:rsid w:val="00E51673"/>
    <w:rsid w:val="00F262E0"/>
    <w:rsid w:val="00FE7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416F1"/>
  <w15:docId w15:val="{E3037D3A-E006-42F9-9E2B-A4EF87C4F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2FF"/>
    <w:pPr>
      <w:spacing w:after="0" w:line="240" w:lineRule="auto"/>
    </w:pPr>
    <w:rPr>
      <w:rFonts w:ascii="Arial" w:eastAsia="Times New Roman" w:hAnsi="Arial" w:cs="Times New Roman"/>
      <w:sz w:val="20"/>
      <w:szCs w:val="20"/>
    </w:rPr>
  </w:style>
  <w:style w:type="paragraph" w:styleId="Heading3">
    <w:name w:val="heading 3"/>
    <w:basedOn w:val="Normal"/>
    <w:next w:val="Normal"/>
    <w:link w:val="Heading3Char"/>
    <w:qFormat/>
    <w:rsid w:val="009032FF"/>
    <w:pPr>
      <w:keepNext/>
      <w:outlineLvl w:val="2"/>
    </w:pPr>
    <w:rPr>
      <w:rFonts w:ascii="Comic Sans MS" w:hAnsi="Comic Sans MS"/>
      <w:b/>
      <w:sz w:val="22"/>
    </w:rPr>
  </w:style>
  <w:style w:type="paragraph" w:styleId="Heading7">
    <w:name w:val="heading 7"/>
    <w:basedOn w:val="Normal"/>
    <w:next w:val="Normal"/>
    <w:link w:val="Heading7Char"/>
    <w:qFormat/>
    <w:rsid w:val="009032FF"/>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9032FF"/>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9032FF"/>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032FF"/>
    <w:rPr>
      <w:rFonts w:ascii="Comic Sans MS" w:eastAsia="Times New Roman" w:hAnsi="Comic Sans MS" w:cs="Times New Roman"/>
      <w:b/>
      <w:szCs w:val="20"/>
    </w:rPr>
  </w:style>
  <w:style w:type="character" w:customStyle="1" w:styleId="Heading7Char">
    <w:name w:val="Heading 7 Char"/>
    <w:basedOn w:val="DefaultParagraphFont"/>
    <w:link w:val="Heading7"/>
    <w:rsid w:val="009032FF"/>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9032FF"/>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9032FF"/>
    <w:rPr>
      <w:rFonts w:ascii="Lucida Sans Unicode" w:eastAsia="Times New Roman" w:hAnsi="Lucida Sans Unicode" w:cs="Times New Roman"/>
      <w:b/>
      <w:sz w:val="20"/>
      <w:szCs w:val="20"/>
      <w:u w:val="single"/>
    </w:rPr>
  </w:style>
  <w:style w:type="paragraph" w:styleId="Footer">
    <w:name w:val="footer"/>
    <w:basedOn w:val="Normal"/>
    <w:link w:val="FooterChar"/>
    <w:rsid w:val="009032FF"/>
    <w:pPr>
      <w:tabs>
        <w:tab w:val="center" w:pos="4153"/>
        <w:tab w:val="right" w:pos="8306"/>
      </w:tabs>
    </w:pPr>
    <w:rPr>
      <w:sz w:val="22"/>
    </w:rPr>
  </w:style>
  <w:style w:type="character" w:customStyle="1" w:styleId="FooterChar">
    <w:name w:val="Footer Char"/>
    <w:basedOn w:val="DefaultParagraphFont"/>
    <w:link w:val="Footer"/>
    <w:rsid w:val="009032FF"/>
    <w:rPr>
      <w:rFonts w:ascii="Arial" w:eastAsia="Times New Roman" w:hAnsi="Arial" w:cs="Times New Roman"/>
      <w:szCs w:val="20"/>
    </w:rPr>
  </w:style>
  <w:style w:type="character" w:styleId="Hyperlink">
    <w:name w:val="Hyperlink"/>
    <w:rsid w:val="009032FF"/>
    <w:rPr>
      <w:color w:val="0000FF"/>
      <w:u w:val="single"/>
    </w:rPr>
  </w:style>
  <w:style w:type="paragraph" w:styleId="NoSpacing">
    <w:name w:val="No Spacing"/>
    <w:uiPriority w:val="1"/>
    <w:qFormat/>
    <w:rsid w:val="009032FF"/>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F262E0"/>
    <w:pPr>
      <w:ind w:left="720"/>
      <w:contextualSpacing/>
    </w:pPr>
  </w:style>
  <w:style w:type="paragraph" w:styleId="BalloonText">
    <w:name w:val="Balloon Text"/>
    <w:basedOn w:val="Normal"/>
    <w:link w:val="BalloonTextChar"/>
    <w:uiPriority w:val="99"/>
    <w:semiHidden/>
    <w:unhideWhenUsed/>
    <w:rsid w:val="00C115DB"/>
    <w:rPr>
      <w:rFonts w:ascii="Tahoma" w:hAnsi="Tahoma" w:cs="Tahoma"/>
      <w:sz w:val="16"/>
      <w:szCs w:val="16"/>
    </w:rPr>
  </w:style>
  <w:style w:type="character" w:customStyle="1" w:styleId="BalloonTextChar">
    <w:name w:val="Balloon Text Char"/>
    <w:basedOn w:val="DefaultParagraphFont"/>
    <w:link w:val="BalloonText"/>
    <w:uiPriority w:val="99"/>
    <w:semiHidden/>
    <w:rsid w:val="00C115D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431896">
      <w:bodyDiv w:val="1"/>
      <w:marLeft w:val="0"/>
      <w:marRight w:val="0"/>
      <w:marTop w:val="0"/>
      <w:marBottom w:val="0"/>
      <w:divBdr>
        <w:top w:val="none" w:sz="0" w:space="0" w:color="auto"/>
        <w:left w:val="none" w:sz="0" w:space="0" w:color="auto"/>
        <w:bottom w:val="none" w:sz="0" w:space="0" w:color="auto"/>
        <w:right w:val="none" w:sz="0" w:space="0" w:color="auto"/>
      </w:divBdr>
    </w:div>
    <w:div w:id="154478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QuickStyle" Target="diagrams/quickStyle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numbering" Target="numbering.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79F01D-E64B-4C6C-9976-B0D13C5A8411}" type="doc">
      <dgm:prSet loTypeId="urn:microsoft.com/office/officeart/2005/8/layout/hierarchy3" loCatId="hierarchy" qsTypeId="urn:microsoft.com/office/officeart/2005/8/quickstyle/simple3" qsCatId="simple" csTypeId="urn:microsoft.com/office/officeart/2005/8/colors/accent1_2" csCatId="accent1" phldr="1"/>
      <dgm:spPr/>
      <dgm:t>
        <a:bodyPr/>
        <a:lstStyle/>
        <a:p>
          <a:endParaRPr lang="en-GB"/>
        </a:p>
      </dgm:t>
    </dgm:pt>
    <dgm:pt modelId="{336CD281-9597-4C8A-867F-8D1B25E7CAC9}">
      <dgm:prSet phldrT="[Text]" custT="1"/>
      <dgm:spPr>
        <a:xfrm>
          <a:off x="1160709" y="0"/>
          <a:ext cx="3164980" cy="59966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GB" sz="1400" b="1">
              <a:solidFill>
                <a:sysClr val="windowText" lastClr="000000"/>
              </a:solidFill>
              <a:latin typeface="Calibri"/>
              <a:ea typeface="+mn-ea"/>
              <a:cs typeface="+mn-cs"/>
            </a:rPr>
            <a:t>* Supervisor or  Cook in Charge</a:t>
          </a:r>
        </a:p>
      </dgm:t>
    </dgm:pt>
    <dgm:pt modelId="{0D5A0D3E-5A42-4EFC-BB9B-367D41198964}" type="parTrans" cxnId="{EF02F1FA-787B-4040-B325-E6C03F7A1361}">
      <dgm:prSet/>
      <dgm:spPr/>
      <dgm:t>
        <a:bodyPr/>
        <a:lstStyle/>
        <a:p>
          <a:endParaRPr lang="en-GB"/>
        </a:p>
      </dgm:t>
    </dgm:pt>
    <dgm:pt modelId="{76BCAA1E-D898-438D-9EEC-8020D54E3665}" type="sibTrans" cxnId="{EF02F1FA-787B-4040-B325-E6C03F7A1361}">
      <dgm:prSet/>
      <dgm:spPr/>
      <dgm:t>
        <a:bodyPr/>
        <a:lstStyle/>
        <a:p>
          <a:endParaRPr lang="en-GB"/>
        </a:p>
      </dgm:t>
    </dgm:pt>
    <dgm:pt modelId="{6BFC61FC-8121-499A-A7EA-D0E7AAA47D6A}">
      <dgm:prSet phldrT="[Text]" custT="1"/>
      <dgm:spPr>
        <a:xfrm>
          <a:off x="1879183" y="786545"/>
          <a:ext cx="2431036" cy="412621"/>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r>
            <a:rPr lang="en-GB" sz="1200" b="1">
              <a:solidFill>
                <a:sysClr val="windowText" lastClr="000000">
                  <a:hueOff val="0"/>
                  <a:satOff val="0"/>
                  <a:lumOff val="0"/>
                  <a:alphaOff val="0"/>
                </a:sysClr>
              </a:solidFill>
              <a:latin typeface="Calibri"/>
              <a:ea typeface="+mn-ea"/>
              <a:cs typeface="+mn-cs"/>
            </a:rPr>
            <a:t>Drivers (where applicable )</a:t>
          </a:r>
        </a:p>
      </dgm:t>
    </dgm:pt>
    <dgm:pt modelId="{8B22AA1C-4010-43AE-BB77-CB5D34247614}" type="parTrans" cxnId="{CABB4F5E-0B42-499F-869F-A528278B3864}">
      <dgm:prSet/>
      <dgm:spPr>
        <a:xfrm>
          <a:off x="1477207" y="599666"/>
          <a:ext cx="401976" cy="393190"/>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263990B7-780D-4994-AE8C-A278262B9FCD}" type="sibTrans" cxnId="{CABB4F5E-0B42-499F-869F-A528278B3864}">
      <dgm:prSet/>
      <dgm:spPr/>
      <dgm:t>
        <a:bodyPr/>
        <a:lstStyle/>
        <a:p>
          <a:endParaRPr lang="en-GB"/>
        </a:p>
      </dgm:t>
    </dgm:pt>
    <dgm:pt modelId="{113E68B1-3913-4970-BF9B-6A337C740EA1}">
      <dgm:prSet phldrT="[Text]" custT="1"/>
      <dgm:spPr>
        <a:xfrm>
          <a:off x="1888675" y="1433031"/>
          <a:ext cx="2463222" cy="449878"/>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r>
            <a:rPr lang="en-GB" sz="1200" b="1">
              <a:solidFill>
                <a:sysClr val="windowText" lastClr="000000">
                  <a:hueOff val="0"/>
                  <a:satOff val="0"/>
                  <a:lumOff val="0"/>
                  <a:alphaOff val="0"/>
                </a:sysClr>
              </a:solidFill>
              <a:latin typeface="Calibri"/>
              <a:ea typeface="+mn-ea"/>
              <a:cs typeface="+mn-cs"/>
            </a:rPr>
            <a:t> Cooks (where applicable)</a:t>
          </a:r>
        </a:p>
      </dgm:t>
    </dgm:pt>
    <dgm:pt modelId="{CF9E77BE-49D4-474F-B7A4-B3DEEB9FB16F}" type="parTrans" cxnId="{FCDD3A1A-7B5A-4DCE-BBB2-AF2C0701A62D}">
      <dgm:prSet/>
      <dgm:spPr>
        <a:xfrm>
          <a:off x="1477207" y="599666"/>
          <a:ext cx="411467" cy="1058304"/>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4F1D06C2-CDA1-4DA9-B5F4-4DF686E72EBB}" type="sibTrans" cxnId="{FCDD3A1A-7B5A-4DCE-BBB2-AF2C0701A62D}">
      <dgm:prSet/>
      <dgm:spPr/>
      <dgm:t>
        <a:bodyPr/>
        <a:lstStyle/>
        <a:p>
          <a:endParaRPr lang="en-GB"/>
        </a:p>
      </dgm:t>
    </dgm:pt>
    <dgm:pt modelId="{242338A0-CD23-43EC-B84E-27158AA24BC9}">
      <dgm:prSet phldrT="[Text]" custT="1"/>
      <dgm:spPr>
        <a:xfrm>
          <a:off x="1898421" y="2115074"/>
          <a:ext cx="2473620" cy="408974"/>
        </a:xfr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r>
            <a:rPr lang="en-GB" sz="1200" b="1">
              <a:solidFill>
                <a:sysClr val="windowText" lastClr="000000">
                  <a:hueOff val="0"/>
                  <a:satOff val="0"/>
                  <a:lumOff val="0"/>
                  <a:alphaOff val="0"/>
                </a:sysClr>
              </a:solidFill>
              <a:latin typeface="Calibri"/>
              <a:ea typeface="+mn-ea"/>
              <a:cs typeface="+mn-cs"/>
            </a:rPr>
            <a:t>Catering General Assistants</a:t>
          </a:r>
        </a:p>
      </dgm:t>
    </dgm:pt>
    <dgm:pt modelId="{0F74D60B-FE5D-47A0-B08A-7B4B7A018B1C}" type="parTrans" cxnId="{0613E51C-2039-469D-9275-31857742C3C6}">
      <dgm:prSet/>
      <dgm:spPr>
        <a:xfrm>
          <a:off x="1477207" y="599666"/>
          <a:ext cx="421213" cy="1719894"/>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A0DEFB0D-FC56-4DB3-8491-64B041A53CB1}" type="sibTrans" cxnId="{0613E51C-2039-469D-9275-31857742C3C6}">
      <dgm:prSet/>
      <dgm:spPr/>
      <dgm:t>
        <a:bodyPr/>
        <a:lstStyle/>
        <a:p>
          <a:endParaRPr lang="en-GB"/>
        </a:p>
      </dgm:t>
    </dgm:pt>
    <dgm:pt modelId="{AB4EA81C-2675-4A81-91A5-ED7F969DCE77}" type="pres">
      <dgm:prSet presAssocID="{AB79F01D-E64B-4C6C-9976-B0D13C5A8411}" presName="diagram" presStyleCnt="0">
        <dgm:presLayoutVars>
          <dgm:chPref val="1"/>
          <dgm:dir/>
          <dgm:animOne val="branch"/>
          <dgm:animLvl val="lvl"/>
          <dgm:resizeHandles/>
        </dgm:presLayoutVars>
      </dgm:prSet>
      <dgm:spPr/>
    </dgm:pt>
    <dgm:pt modelId="{4DD3A84D-B863-4683-8DCA-8F3CF4B30327}" type="pres">
      <dgm:prSet presAssocID="{336CD281-9597-4C8A-867F-8D1B25E7CAC9}" presName="root" presStyleCnt="0"/>
      <dgm:spPr/>
    </dgm:pt>
    <dgm:pt modelId="{258301C3-CDC9-4BD0-9021-548700702D9D}" type="pres">
      <dgm:prSet presAssocID="{336CD281-9597-4C8A-867F-8D1B25E7CAC9}" presName="rootComposite" presStyleCnt="0"/>
      <dgm:spPr/>
    </dgm:pt>
    <dgm:pt modelId="{52AA6B3B-1850-4933-8DC7-D8A162AC2C09}" type="pres">
      <dgm:prSet presAssocID="{336CD281-9597-4C8A-867F-8D1B25E7CAC9}" presName="rootText" presStyleLbl="node1" presStyleIdx="0" presStyleCnt="1" custScaleX="89368" custScaleY="33865" custLinFactNeighborY="-34"/>
      <dgm:spPr>
        <a:prstGeom prst="roundRect">
          <a:avLst>
            <a:gd name="adj" fmla="val 10000"/>
          </a:avLst>
        </a:prstGeom>
      </dgm:spPr>
    </dgm:pt>
    <dgm:pt modelId="{932179BC-6895-481B-A838-106575A72027}" type="pres">
      <dgm:prSet presAssocID="{336CD281-9597-4C8A-867F-8D1B25E7CAC9}" presName="rootConnector" presStyleLbl="node1" presStyleIdx="0" presStyleCnt="1"/>
      <dgm:spPr/>
    </dgm:pt>
    <dgm:pt modelId="{DA30B8B3-F4F1-42B9-844A-F30D3F2E3916}" type="pres">
      <dgm:prSet presAssocID="{336CD281-9597-4C8A-867F-8D1B25E7CAC9}" presName="childShape" presStyleCnt="0"/>
      <dgm:spPr/>
    </dgm:pt>
    <dgm:pt modelId="{D7F4F6DB-91D8-4FC8-A2A4-E29420E2BACC}" type="pres">
      <dgm:prSet presAssocID="{8B22AA1C-4010-43AE-BB77-CB5D34247614}" presName="Name13" presStyleLbl="parChTrans1D2" presStyleIdx="0" presStyleCnt="3"/>
      <dgm:spPr>
        <a:custGeom>
          <a:avLst/>
          <a:gdLst/>
          <a:ahLst/>
          <a:cxnLst/>
          <a:rect l="0" t="0" r="0" b="0"/>
          <a:pathLst>
            <a:path>
              <a:moveTo>
                <a:pt x="0" y="0"/>
              </a:moveTo>
              <a:lnTo>
                <a:pt x="0" y="393190"/>
              </a:lnTo>
              <a:lnTo>
                <a:pt x="401976" y="393190"/>
              </a:lnTo>
            </a:path>
          </a:pathLst>
        </a:custGeom>
      </dgm:spPr>
    </dgm:pt>
    <dgm:pt modelId="{EF70DCDA-CFF6-4EF4-9CAF-DB83C28A1631}" type="pres">
      <dgm:prSet presAssocID="{6BFC61FC-8121-499A-A7EA-D0E7AAA47D6A}" presName="childText" presStyleLbl="bgAcc1" presStyleIdx="0" presStyleCnt="3" custScaleX="85805" custScaleY="23302" custLinFactNeighborX="3017" custLinFactNeighborY="-14480">
        <dgm:presLayoutVars>
          <dgm:bulletEnabled val="1"/>
        </dgm:presLayoutVars>
      </dgm:prSet>
      <dgm:spPr>
        <a:prstGeom prst="roundRect">
          <a:avLst>
            <a:gd name="adj" fmla="val 10000"/>
          </a:avLst>
        </a:prstGeom>
      </dgm:spPr>
    </dgm:pt>
    <dgm:pt modelId="{455C52EB-39B1-4A70-B223-3783D191AFB3}" type="pres">
      <dgm:prSet presAssocID="{CF9E77BE-49D4-474F-B7A4-B3DEEB9FB16F}" presName="Name13" presStyleLbl="parChTrans1D2" presStyleIdx="1" presStyleCnt="3"/>
      <dgm:spPr>
        <a:custGeom>
          <a:avLst/>
          <a:gdLst/>
          <a:ahLst/>
          <a:cxnLst/>
          <a:rect l="0" t="0" r="0" b="0"/>
          <a:pathLst>
            <a:path>
              <a:moveTo>
                <a:pt x="0" y="0"/>
              </a:moveTo>
              <a:lnTo>
                <a:pt x="0" y="1058304"/>
              </a:lnTo>
              <a:lnTo>
                <a:pt x="411467" y="1058304"/>
              </a:lnTo>
            </a:path>
          </a:pathLst>
        </a:custGeom>
      </dgm:spPr>
    </dgm:pt>
    <dgm:pt modelId="{F3E3B3B9-56D4-4A2D-8305-DBB2A7DE3955}" type="pres">
      <dgm:prSet presAssocID="{113E68B1-3913-4970-BF9B-6A337C740EA1}" presName="childText" presStyleLbl="bgAcc1" presStyleIdx="1" presStyleCnt="3" custScaleX="86941" custScaleY="25406" custLinFactNeighborX="3352" custLinFactNeighborY="-19090">
        <dgm:presLayoutVars>
          <dgm:bulletEnabled val="1"/>
        </dgm:presLayoutVars>
      </dgm:prSet>
      <dgm:spPr>
        <a:prstGeom prst="roundRect">
          <a:avLst>
            <a:gd name="adj" fmla="val 10000"/>
          </a:avLst>
        </a:prstGeom>
      </dgm:spPr>
    </dgm:pt>
    <dgm:pt modelId="{D6B8ED9B-1205-41AC-93C6-585117968976}" type="pres">
      <dgm:prSet presAssocID="{0F74D60B-FE5D-47A0-B08A-7B4B7A018B1C}" presName="Name13" presStyleLbl="parChTrans1D2" presStyleIdx="2" presStyleCnt="3"/>
      <dgm:spPr>
        <a:custGeom>
          <a:avLst/>
          <a:gdLst/>
          <a:ahLst/>
          <a:cxnLst/>
          <a:rect l="0" t="0" r="0" b="0"/>
          <a:pathLst>
            <a:path>
              <a:moveTo>
                <a:pt x="0" y="0"/>
              </a:moveTo>
              <a:lnTo>
                <a:pt x="0" y="1719894"/>
              </a:lnTo>
              <a:lnTo>
                <a:pt x="421213" y="1719894"/>
              </a:lnTo>
            </a:path>
          </a:pathLst>
        </a:custGeom>
      </dgm:spPr>
    </dgm:pt>
    <dgm:pt modelId="{EF3F8631-077C-42FE-98BA-D458954BA4D0}" type="pres">
      <dgm:prSet presAssocID="{242338A0-CD23-43EC-B84E-27158AA24BC9}" presName="childText" presStyleLbl="bgAcc1" presStyleIdx="2" presStyleCnt="3" custScaleX="87308" custScaleY="23096" custLinFactNeighborX="3696" custLinFactNeighborY="-27986">
        <dgm:presLayoutVars>
          <dgm:bulletEnabled val="1"/>
        </dgm:presLayoutVars>
      </dgm:prSet>
      <dgm:spPr>
        <a:prstGeom prst="roundRect">
          <a:avLst>
            <a:gd name="adj" fmla="val 10000"/>
          </a:avLst>
        </a:prstGeom>
      </dgm:spPr>
    </dgm:pt>
  </dgm:ptLst>
  <dgm:cxnLst>
    <dgm:cxn modelId="{F9A9FD01-8E7A-4329-AB1A-4085CB8D4876}" type="presOf" srcId="{AB79F01D-E64B-4C6C-9976-B0D13C5A8411}" destId="{AB4EA81C-2675-4A81-91A5-ED7F969DCE77}" srcOrd="0" destOrd="0" presId="urn:microsoft.com/office/officeart/2005/8/layout/hierarchy3"/>
    <dgm:cxn modelId="{B97D9916-277C-458A-A8E3-8B51DD838C04}" type="presOf" srcId="{336CD281-9597-4C8A-867F-8D1B25E7CAC9}" destId="{52AA6B3B-1850-4933-8DC7-D8A162AC2C09}" srcOrd="0" destOrd="0" presId="urn:microsoft.com/office/officeart/2005/8/layout/hierarchy3"/>
    <dgm:cxn modelId="{FCDD3A1A-7B5A-4DCE-BBB2-AF2C0701A62D}" srcId="{336CD281-9597-4C8A-867F-8D1B25E7CAC9}" destId="{113E68B1-3913-4970-BF9B-6A337C740EA1}" srcOrd="1" destOrd="0" parTransId="{CF9E77BE-49D4-474F-B7A4-B3DEEB9FB16F}" sibTransId="{4F1D06C2-CDA1-4DA9-B5F4-4DF686E72EBB}"/>
    <dgm:cxn modelId="{0613E51C-2039-469D-9275-31857742C3C6}" srcId="{336CD281-9597-4C8A-867F-8D1B25E7CAC9}" destId="{242338A0-CD23-43EC-B84E-27158AA24BC9}" srcOrd="2" destOrd="0" parTransId="{0F74D60B-FE5D-47A0-B08A-7B4B7A018B1C}" sibTransId="{A0DEFB0D-FC56-4DB3-8491-64B041A53CB1}"/>
    <dgm:cxn modelId="{17CF9827-995F-4390-80F6-E014954B264D}" type="presOf" srcId="{336CD281-9597-4C8A-867F-8D1B25E7CAC9}" destId="{932179BC-6895-481B-A838-106575A72027}" srcOrd="1" destOrd="0" presId="urn:microsoft.com/office/officeart/2005/8/layout/hierarchy3"/>
    <dgm:cxn modelId="{CABB4F5E-0B42-499F-869F-A528278B3864}" srcId="{336CD281-9597-4C8A-867F-8D1B25E7CAC9}" destId="{6BFC61FC-8121-499A-A7EA-D0E7AAA47D6A}" srcOrd="0" destOrd="0" parTransId="{8B22AA1C-4010-43AE-BB77-CB5D34247614}" sibTransId="{263990B7-780D-4994-AE8C-A278262B9FCD}"/>
    <dgm:cxn modelId="{4F9D9C85-9158-413F-84EC-426A36A8A5AD}" type="presOf" srcId="{CF9E77BE-49D4-474F-B7A4-B3DEEB9FB16F}" destId="{455C52EB-39B1-4A70-B223-3783D191AFB3}" srcOrd="0" destOrd="0" presId="urn:microsoft.com/office/officeart/2005/8/layout/hierarchy3"/>
    <dgm:cxn modelId="{4C073F88-65FE-4F25-84D3-E0A43D1561ED}" type="presOf" srcId="{0F74D60B-FE5D-47A0-B08A-7B4B7A018B1C}" destId="{D6B8ED9B-1205-41AC-93C6-585117968976}" srcOrd="0" destOrd="0" presId="urn:microsoft.com/office/officeart/2005/8/layout/hierarchy3"/>
    <dgm:cxn modelId="{43160A9F-DB48-4A9C-8B67-78B457D5A975}" type="presOf" srcId="{6BFC61FC-8121-499A-A7EA-D0E7AAA47D6A}" destId="{EF70DCDA-CFF6-4EF4-9CAF-DB83C28A1631}" srcOrd="0" destOrd="0" presId="urn:microsoft.com/office/officeart/2005/8/layout/hierarchy3"/>
    <dgm:cxn modelId="{F1C504B8-9287-498F-B0F2-3F1E85341385}" type="presOf" srcId="{8B22AA1C-4010-43AE-BB77-CB5D34247614}" destId="{D7F4F6DB-91D8-4FC8-A2A4-E29420E2BACC}" srcOrd="0" destOrd="0" presId="urn:microsoft.com/office/officeart/2005/8/layout/hierarchy3"/>
    <dgm:cxn modelId="{8E2DF1BA-A87B-42F1-A50C-039940996670}" type="presOf" srcId="{242338A0-CD23-43EC-B84E-27158AA24BC9}" destId="{EF3F8631-077C-42FE-98BA-D458954BA4D0}" srcOrd="0" destOrd="0" presId="urn:microsoft.com/office/officeart/2005/8/layout/hierarchy3"/>
    <dgm:cxn modelId="{EF02F1FA-787B-4040-B325-E6C03F7A1361}" srcId="{AB79F01D-E64B-4C6C-9976-B0D13C5A8411}" destId="{336CD281-9597-4C8A-867F-8D1B25E7CAC9}" srcOrd="0" destOrd="0" parTransId="{0D5A0D3E-5A42-4EFC-BB9B-367D41198964}" sibTransId="{76BCAA1E-D898-438D-9EEC-8020D54E3665}"/>
    <dgm:cxn modelId="{73ADD4FC-D1FA-4787-BD37-086036535457}" type="presOf" srcId="{113E68B1-3913-4970-BF9B-6A337C740EA1}" destId="{F3E3B3B9-56D4-4A2D-8305-DBB2A7DE3955}" srcOrd="0" destOrd="0" presId="urn:microsoft.com/office/officeart/2005/8/layout/hierarchy3"/>
    <dgm:cxn modelId="{50AD7153-2708-4199-8AC6-5BA6C85466CC}" type="presParOf" srcId="{AB4EA81C-2675-4A81-91A5-ED7F969DCE77}" destId="{4DD3A84D-B863-4683-8DCA-8F3CF4B30327}" srcOrd="0" destOrd="0" presId="urn:microsoft.com/office/officeart/2005/8/layout/hierarchy3"/>
    <dgm:cxn modelId="{8FDD02EC-23A0-408B-B85B-2507ED564D58}" type="presParOf" srcId="{4DD3A84D-B863-4683-8DCA-8F3CF4B30327}" destId="{258301C3-CDC9-4BD0-9021-548700702D9D}" srcOrd="0" destOrd="0" presId="urn:microsoft.com/office/officeart/2005/8/layout/hierarchy3"/>
    <dgm:cxn modelId="{66CC66A1-BAFE-4486-9E9D-15E6A2C72FAD}" type="presParOf" srcId="{258301C3-CDC9-4BD0-9021-548700702D9D}" destId="{52AA6B3B-1850-4933-8DC7-D8A162AC2C09}" srcOrd="0" destOrd="0" presId="urn:microsoft.com/office/officeart/2005/8/layout/hierarchy3"/>
    <dgm:cxn modelId="{BA9ED063-F098-4FD9-ADFD-A1EF6E5BEBF8}" type="presParOf" srcId="{258301C3-CDC9-4BD0-9021-548700702D9D}" destId="{932179BC-6895-481B-A838-106575A72027}" srcOrd="1" destOrd="0" presId="urn:microsoft.com/office/officeart/2005/8/layout/hierarchy3"/>
    <dgm:cxn modelId="{46EFE335-29AD-4038-9613-5E4FEB66A60E}" type="presParOf" srcId="{4DD3A84D-B863-4683-8DCA-8F3CF4B30327}" destId="{DA30B8B3-F4F1-42B9-844A-F30D3F2E3916}" srcOrd="1" destOrd="0" presId="urn:microsoft.com/office/officeart/2005/8/layout/hierarchy3"/>
    <dgm:cxn modelId="{4FCD871D-2440-4ADB-857F-167E99293555}" type="presParOf" srcId="{DA30B8B3-F4F1-42B9-844A-F30D3F2E3916}" destId="{D7F4F6DB-91D8-4FC8-A2A4-E29420E2BACC}" srcOrd="0" destOrd="0" presId="urn:microsoft.com/office/officeart/2005/8/layout/hierarchy3"/>
    <dgm:cxn modelId="{8878BD88-1516-49C0-BE44-EA3C128BB98A}" type="presParOf" srcId="{DA30B8B3-F4F1-42B9-844A-F30D3F2E3916}" destId="{EF70DCDA-CFF6-4EF4-9CAF-DB83C28A1631}" srcOrd="1" destOrd="0" presId="urn:microsoft.com/office/officeart/2005/8/layout/hierarchy3"/>
    <dgm:cxn modelId="{67F6ED65-7698-4A4E-B598-8FB2A3539702}" type="presParOf" srcId="{DA30B8B3-F4F1-42B9-844A-F30D3F2E3916}" destId="{455C52EB-39B1-4A70-B223-3783D191AFB3}" srcOrd="2" destOrd="0" presId="urn:microsoft.com/office/officeart/2005/8/layout/hierarchy3"/>
    <dgm:cxn modelId="{C14BF132-43A6-434D-B074-6B7FF4B1D166}" type="presParOf" srcId="{DA30B8B3-F4F1-42B9-844A-F30D3F2E3916}" destId="{F3E3B3B9-56D4-4A2D-8305-DBB2A7DE3955}" srcOrd="3" destOrd="0" presId="urn:microsoft.com/office/officeart/2005/8/layout/hierarchy3"/>
    <dgm:cxn modelId="{141F47E8-DA4F-40AA-AA39-03039DFBC55D}" type="presParOf" srcId="{DA30B8B3-F4F1-42B9-844A-F30D3F2E3916}" destId="{D6B8ED9B-1205-41AC-93C6-585117968976}" srcOrd="4" destOrd="0" presId="urn:microsoft.com/office/officeart/2005/8/layout/hierarchy3"/>
    <dgm:cxn modelId="{1D944711-49E9-4515-A18D-C4FC07633829}" type="presParOf" srcId="{DA30B8B3-F4F1-42B9-844A-F30D3F2E3916}" destId="{EF3F8631-077C-42FE-98BA-D458954BA4D0}" srcOrd="5"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AA6B3B-1850-4933-8DC7-D8A162AC2C09}">
      <dsp:nvSpPr>
        <dsp:cNvPr id="0" name=""/>
        <dsp:cNvSpPr/>
      </dsp:nvSpPr>
      <dsp:spPr>
        <a:xfrm>
          <a:off x="1321113" y="267"/>
          <a:ext cx="2844172" cy="538883"/>
        </a:xfrm>
        <a:prstGeom prst="roundRect">
          <a:avLst>
            <a:gd name="adj" fmla="val 10000"/>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Calibri"/>
              <a:ea typeface="+mn-ea"/>
              <a:cs typeface="+mn-cs"/>
            </a:rPr>
            <a:t>* Supervisor or  Cook in Charge</a:t>
          </a:r>
        </a:p>
      </dsp:txBody>
      <dsp:txXfrm>
        <a:off x="1336896" y="16050"/>
        <a:ext cx="2812606" cy="507317"/>
      </dsp:txXfrm>
    </dsp:sp>
    <dsp:sp modelId="{D7F4F6DB-91D8-4FC8-A2A4-E29420E2BACC}">
      <dsp:nvSpPr>
        <dsp:cNvPr id="0" name=""/>
        <dsp:cNvSpPr/>
      </dsp:nvSpPr>
      <dsp:spPr>
        <a:xfrm>
          <a:off x="1605530" y="539151"/>
          <a:ext cx="361231" cy="353341"/>
        </a:xfrm>
        <a:custGeom>
          <a:avLst/>
          <a:gdLst/>
          <a:ahLst/>
          <a:cxnLst/>
          <a:rect l="0" t="0" r="0" b="0"/>
          <a:pathLst>
            <a:path>
              <a:moveTo>
                <a:pt x="0" y="0"/>
              </a:moveTo>
              <a:lnTo>
                <a:pt x="0" y="393190"/>
              </a:lnTo>
              <a:lnTo>
                <a:pt x="401976" y="39319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70DCDA-CFF6-4EF4-9CAF-DB83C28A1631}">
      <dsp:nvSpPr>
        <dsp:cNvPr id="0" name=""/>
        <dsp:cNvSpPr/>
      </dsp:nvSpPr>
      <dsp:spPr>
        <a:xfrm>
          <a:off x="1966761" y="707094"/>
          <a:ext cx="2184623" cy="370797"/>
        </a:xfrm>
        <a:prstGeom prst="roundRect">
          <a:avLst>
            <a:gd name="adj" fmla="val 10000"/>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hueOff val="0"/>
                  <a:satOff val="0"/>
                  <a:lumOff val="0"/>
                  <a:alphaOff val="0"/>
                </a:sysClr>
              </a:solidFill>
              <a:latin typeface="Calibri"/>
              <a:ea typeface="+mn-ea"/>
              <a:cs typeface="+mn-cs"/>
            </a:rPr>
            <a:t>Drivers (where applicable )</a:t>
          </a:r>
        </a:p>
      </dsp:txBody>
      <dsp:txXfrm>
        <a:off x="1977621" y="717954"/>
        <a:ext cx="2162903" cy="349077"/>
      </dsp:txXfrm>
    </dsp:sp>
    <dsp:sp modelId="{455C52EB-39B1-4A70-B223-3783D191AFB3}">
      <dsp:nvSpPr>
        <dsp:cNvPr id="0" name=""/>
        <dsp:cNvSpPr/>
      </dsp:nvSpPr>
      <dsp:spPr>
        <a:xfrm>
          <a:off x="1605530" y="539151"/>
          <a:ext cx="369760" cy="1065339"/>
        </a:xfrm>
        <a:custGeom>
          <a:avLst/>
          <a:gdLst/>
          <a:ahLst/>
          <a:cxnLst/>
          <a:rect l="0" t="0" r="0" b="0"/>
          <a:pathLst>
            <a:path>
              <a:moveTo>
                <a:pt x="0" y="0"/>
              </a:moveTo>
              <a:lnTo>
                <a:pt x="0" y="1058304"/>
              </a:lnTo>
              <a:lnTo>
                <a:pt x="411467" y="1058304"/>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3E3B3B9-56D4-4A2D-8305-DBB2A7DE3955}">
      <dsp:nvSpPr>
        <dsp:cNvPr id="0" name=""/>
        <dsp:cNvSpPr/>
      </dsp:nvSpPr>
      <dsp:spPr>
        <a:xfrm>
          <a:off x="1975291" y="1402352"/>
          <a:ext cx="2213546" cy="404278"/>
        </a:xfrm>
        <a:prstGeom prst="roundRect">
          <a:avLst>
            <a:gd name="adj" fmla="val 10000"/>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hueOff val="0"/>
                  <a:satOff val="0"/>
                  <a:lumOff val="0"/>
                  <a:alphaOff val="0"/>
                </a:sysClr>
              </a:solidFill>
              <a:latin typeface="Calibri"/>
              <a:ea typeface="+mn-ea"/>
              <a:cs typeface="+mn-cs"/>
            </a:rPr>
            <a:t> Cooks (where applicable)</a:t>
          </a:r>
        </a:p>
      </dsp:txBody>
      <dsp:txXfrm>
        <a:off x="1987132" y="1414193"/>
        <a:ext cx="2189864" cy="380596"/>
      </dsp:txXfrm>
    </dsp:sp>
    <dsp:sp modelId="{D6B8ED9B-1205-41AC-93C6-585117968976}">
      <dsp:nvSpPr>
        <dsp:cNvPr id="0" name=""/>
        <dsp:cNvSpPr/>
      </dsp:nvSpPr>
      <dsp:spPr>
        <a:xfrm>
          <a:off x="1605530" y="539151"/>
          <a:ext cx="378518" cy="1707496"/>
        </a:xfrm>
        <a:custGeom>
          <a:avLst/>
          <a:gdLst/>
          <a:ahLst/>
          <a:cxnLst/>
          <a:rect l="0" t="0" r="0" b="0"/>
          <a:pathLst>
            <a:path>
              <a:moveTo>
                <a:pt x="0" y="0"/>
              </a:moveTo>
              <a:lnTo>
                <a:pt x="0" y="1719894"/>
              </a:lnTo>
              <a:lnTo>
                <a:pt x="421213" y="1719894"/>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3F8631-077C-42FE-98BA-D458954BA4D0}">
      <dsp:nvSpPr>
        <dsp:cNvPr id="0" name=""/>
        <dsp:cNvSpPr/>
      </dsp:nvSpPr>
      <dsp:spPr>
        <a:xfrm>
          <a:off x="1984049" y="2062888"/>
          <a:ext cx="2222890" cy="367519"/>
        </a:xfrm>
        <a:prstGeom prst="roundRect">
          <a:avLst>
            <a:gd name="adj" fmla="val 10000"/>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hueOff val="0"/>
                  <a:satOff val="0"/>
                  <a:lumOff val="0"/>
                  <a:alphaOff val="0"/>
                </a:sysClr>
              </a:solidFill>
              <a:latin typeface="Calibri"/>
              <a:ea typeface="+mn-ea"/>
              <a:cs typeface="+mn-cs"/>
            </a:rPr>
            <a:t>Catering General Assistants</a:t>
          </a:r>
        </a:p>
      </dsp:txBody>
      <dsp:txXfrm>
        <a:off x="1994813" y="2073652"/>
        <a:ext cx="2201362" cy="34599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31682A91F58041B2335E9F016C8679" ma:contentTypeVersion="14" ma:contentTypeDescription="Create a new document." ma:contentTypeScope="" ma:versionID="f52e2756d0bae6d1df5f9fcb2b1c5c60">
  <xsd:schema xmlns:xsd="http://www.w3.org/2001/XMLSchema" xmlns:xs="http://www.w3.org/2001/XMLSchema" xmlns:p="http://schemas.microsoft.com/office/2006/metadata/properties" xmlns:ns2="abe908e2-d8cb-4286-939d-ce4789a1b5cb" xmlns:ns3="57c981d3-d567-4661-bd5a-748cc0a44e06" targetNamespace="http://schemas.microsoft.com/office/2006/metadata/properties" ma:root="true" ma:fieldsID="4e99f191b272c53c26f6a368b873e4c8" ns2:_="" ns3:_="">
    <xsd:import namespace="abe908e2-d8cb-4286-939d-ce4789a1b5cb"/>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908e2-d8cb-4286-939d-ce4789a1b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62C89B-60F1-4B63-BD24-B2D6B8F66F23}">
  <ds:schemaRefs>
    <ds:schemaRef ds:uri="http://schemas.microsoft.com/sharepoint/v3/contenttype/forms"/>
  </ds:schemaRefs>
</ds:datastoreItem>
</file>

<file path=customXml/itemProps2.xml><?xml version="1.0" encoding="utf-8"?>
<ds:datastoreItem xmlns:ds="http://schemas.openxmlformats.org/officeDocument/2006/customXml" ds:itemID="{C391000D-52E3-495D-9B5F-9B7F72F0C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e908e2-d8cb-4286-939d-ce4789a1b5cb"/>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7EAA22-0BC3-4C0F-8818-8743F783F6B5}">
  <ds:schemaRefs>
    <ds:schemaRef ds:uri="57c981d3-d567-4661-bd5a-748cc0a44e0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be908e2-d8cb-4286-939d-ce4789a1b5c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Davies</dc:creator>
  <cp:lastModifiedBy>Lisa Reeves</cp:lastModifiedBy>
  <cp:revision>2</cp:revision>
  <dcterms:created xsi:type="dcterms:W3CDTF">2024-04-15T10:58:00Z</dcterms:created>
  <dcterms:modified xsi:type="dcterms:W3CDTF">2024-04-15T10:58:00Z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0x010100E031682A91F58041B2335E9F016C8679</vt:lpwstr>
  </property>
  <property fmtid="{D5CDD505-2E9C-101B-9397-08002B2CF9AE}" pid="3" name="Order">
    <vt:r8>1506400</vt:r8>
  </property>
</Properties>
</file>