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4BD7C" w14:textId="77777777" w:rsidR="007B0044" w:rsidRDefault="007B0044" w:rsidP="007B0044"/>
    <w:p w14:paraId="59F64704" w14:textId="77777777" w:rsidR="007B0044" w:rsidRDefault="007B0044" w:rsidP="007B0044">
      <w:pPr>
        <w:pStyle w:val="Heading7"/>
        <w:rPr>
          <w:rFonts w:ascii="Arial" w:hAnsi="Arial"/>
          <w:b/>
          <w:sz w:val="22"/>
        </w:rPr>
      </w:pPr>
    </w:p>
    <w:p w14:paraId="580F3FCA" w14:textId="77777777" w:rsidR="007B0044" w:rsidRPr="00A44052" w:rsidRDefault="007B0044" w:rsidP="007B0044">
      <w:pPr>
        <w:pStyle w:val="Heading7"/>
        <w:rPr>
          <w:rFonts w:ascii="Arial" w:hAnsi="Arial"/>
          <w:b/>
          <w:sz w:val="22"/>
          <w:u w:val="single"/>
        </w:rPr>
      </w:pPr>
      <w:r w:rsidRPr="00A44052">
        <w:rPr>
          <w:rFonts w:ascii="Arial" w:hAnsi="Arial"/>
          <w:b/>
          <w:sz w:val="22"/>
          <w:u w:val="single"/>
        </w:rPr>
        <w:t>SEFTON METROPOLITAN BOROUGH COUNCIL</w:t>
      </w:r>
    </w:p>
    <w:p w14:paraId="5C0F1254" w14:textId="2EDED423" w:rsidR="007B0044" w:rsidRPr="00AB7C68" w:rsidRDefault="007B0044" w:rsidP="007B0044">
      <w:pPr>
        <w:pStyle w:val="Heading8"/>
        <w:rPr>
          <w:rFonts w:ascii="Arial" w:hAnsi="Arial"/>
          <w:sz w:val="22"/>
        </w:rPr>
      </w:pPr>
      <w:r w:rsidRPr="00A44052">
        <w:rPr>
          <w:rFonts w:ascii="Arial" w:hAnsi="Arial"/>
          <w:sz w:val="22"/>
        </w:rPr>
        <w:t xml:space="preserve"> </w:t>
      </w:r>
      <w:smartTag w:uri="urn:schemas-microsoft-com:office:smarttags" w:element="stockticker">
        <w:r w:rsidRPr="00A44052">
          <w:rPr>
            <w:rFonts w:ascii="Arial" w:hAnsi="Arial"/>
            <w:sz w:val="22"/>
          </w:rPr>
          <w:t>JOB</w:t>
        </w:r>
      </w:smartTag>
      <w:r w:rsidRPr="00A44052">
        <w:rPr>
          <w:rFonts w:ascii="Arial" w:hAnsi="Arial"/>
          <w:sz w:val="22"/>
        </w:rPr>
        <w:t xml:space="preserve"> DESCRIPTION</w:t>
      </w:r>
    </w:p>
    <w:p w14:paraId="493F1A93" w14:textId="77777777" w:rsidR="00425C6D" w:rsidRPr="00AB7C68" w:rsidRDefault="00425C6D" w:rsidP="00425C6D"/>
    <w:p w14:paraId="14EB4F20" w14:textId="77777777" w:rsidR="007B0044" w:rsidRDefault="007B0044" w:rsidP="007B0044">
      <w:pPr>
        <w:jc w:val="center"/>
        <w:rPr>
          <w:b/>
          <w:sz w:val="22"/>
          <w:u w:val="single"/>
        </w:rPr>
      </w:pPr>
    </w:p>
    <w:p w14:paraId="22472A4F" w14:textId="1E0B5A25" w:rsidR="007B0044" w:rsidRPr="00AB7C68" w:rsidRDefault="007B0044" w:rsidP="007B0044">
      <w:pPr>
        <w:tabs>
          <w:tab w:val="left" w:pos="5760"/>
        </w:tabs>
        <w:rPr>
          <w:b/>
          <w:sz w:val="22"/>
        </w:rPr>
      </w:pPr>
      <w:r w:rsidRPr="00AB7C68">
        <w:rPr>
          <w:b/>
          <w:sz w:val="22"/>
        </w:rPr>
        <w:t>Department:</w:t>
      </w:r>
      <w:r w:rsidR="008B6B0C" w:rsidRPr="00AB7C68">
        <w:rPr>
          <w:b/>
          <w:sz w:val="22"/>
        </w:rPr>
        <w:t xml:space="preserve">  Public Health</w:t>
      </w:r>
      <w:r w:rsidRPr="00AB7C68">
        <w:rPr>
          <w:b/>
          <w:sz w:val="22"/>
        </w:rPr>
        <w:tab/>
        <w:t>Location:</w:t>
      </w:r>
      <w:r w:rsidR="008B6B0C" w:rsidRPr="00AB7C68">
        <w:rPr>
          <w:b/>
          <w:sz w:val="22"/>
        </w:rPr>
        <w:t xml:space="preserve"> </w:t>
      </w:r>
      <w:r w:rsidR="00AB7C68" w:rsidRPr="00AB7C68">
        <w:rPr>
          <w:b/>
          <w:sz w:val="22"/>
        </w:rPr>
        <w:t xml:space="preserve"> Magdalen House</w:t>
      </w:r>
    </w:p>
    <w:p w14:paraId="1F2EEE92" w14:textId="77777777" w:rsidR="007B0044" w:rsidRPr="00AB7C68" w:rsidRDefault="007B0044" w:rsidP="007B0044">
      <w:pPr>
        <w:tabs>
          <w:tab w:val="left" w:pos="5760"/>
        </w:tabs>
        <w:rPr>
          <w:b/>
          <w:sz w:val="22"/>
        </w:rPr>
      </w:pPr>
    </w:p>
    <w:p w14:paraId="668310A8" w14:textId="2B81C8E3" w:rsidR="007B0044" w:rsidRPr="00AB7C68" w:rsidRDefault="007B0044" w:rsidP="007B0044">
      <w:pPr>
        <w:tabs>
          <w:tab w:val="left" w:pos="5760"/>
        </w:tabs>
        <w:rPr>
          <w:b/>
          <w:sz w:val="22"/>
        </w:rPr>
      </w:pPr>
      <w:r w:rsidRPr="00AB7C68">
        <w:rPr>
          <w:b/>
          <w:sz w:val="22"/>
        </w:rPr>
        <w:t>Division:</w:t>
      </w:r>
      <w:r w:rsidR="008B6B0C" w:rsidRPr="00AB7C68">
        <w:rPr>
          <w:b/>
          <w:sz w:val="22"/>
        </w:rPr>
        <w:t xml:space="preserve"> </w:t>
      </w:r>
      <w:r w:rsidR="00231339" w:rsidRPr="00AB7C68">
        <w:rPr>
          <w:b/>
          <w:sz w:val="22"/>
        </w:rPr>
        <w:t xml:space="preserve"> Public Health </w:t>
      </w:r>
      <w:r w:rsidRPr="00AB7C68">
        <w:rPr>
          <w:b/>
          <w:sz w:val="22"/>
        </w:rPr>
        <w:tab/>
        <w:t>Post No:</w:t>
      </w:r>
      <w:r w:rsidR="008B6B0C" w:rsidRPr="00AB7C68">
        <w:rPr>
          <w:b/>
          <w:sz w:val="22"/>
        </w:rPr>
        <w:t xml:space="preserve"> </w:t>
      </w:r>
    </w:p>
    <w:p w14:paraId="4D22F105" w14:textId="77777777" w:rsidR="007B0044" w:rsidRPr="00AB7C68" w:rsidRDefault="007B0044" w:rsidP="007B0044">
      <w:pPr>
        <w:tabs>
          <w:tab w:val="left" w:pos="5760"/>
        </w:tabs>
        <w:rPr>
          <w:b/>
          <w:sz w:val="22"/>
        </w:rPr>
      </w:pPr>
    </w:p>
    <w:p w14:paraId="50852D8C" w14:textId="77777777" w:rsidR="007B0044" w:rsidRPr="00AB7C68" w:rsidRDefault="00A93010" w:rsidP="007B0044">
      <w:pPr>
        <w:tabs>
          <w:tab w:val="left" w:pos="5760"/>
        </w:tabs>
        <w:rPr>
          <w:b/>
          <w:sz w:val="22"/>
        </w:rPr>
      </w:pPr>
      <w:r w:rsidRPr="00AB7C68">
        <w:rPr>
          <w:rFonts w:cs="Arial"/>
          <w:b/>
          <w:sz w:val="22"/>
          <w:szCs w:val="22"/>
        </w:rPr>
        <w:t>Job Evaluation Number</w:t>
      </w:r>
      <w:r w:rsidR="007B0044" w:rsidRPr="00AB7C68">
        <w:rPr>
          <w:rFonts w:cs="Arial"/>
          <w:b/>
          <w:sz w:val="22"/>
          <w:szCs w:val="22"/>
        </w:rPr>
        <w:t>:</w:t>
      </w:r>
      <w:r w:rsidR="008B6B0C" w:rsidRPr="00AB7C68">
        <w:rPr>
          <w:b/>
          <w:sz w:val="22"/>
        </w:rPr>
        <w:t xml:space="preserve"> </w:t>
      </w:r>
    </w:p>
    <w:p w14:paraId="203140CF" w14:textId="77777777" w:rsidR="008B6B0C" w:rsidRPr="00AB7C68" w:rsidRDefault="008B6B0C" w:rsidP="007B0044">
      <w:pPr>
        <w:tabs>
          <w:tab w:val="left" w:pos="5760"/>
        </w:tabs>
        <w:rPr>
          <w:b/>
          <w:sz w:val="22"/>
          <w:szCs w:val="22"/>
        </w:rPr>
      </w:pPr>
    </w:p>
    <w:p w14:paraId="1C8FFCB9" w14:textId="4C49C39C" w:rsidR="007B0044" w:rsidRPr="00AB7C68" w:rsidRDefault="007B0044" w:rsidP="007B0044">
      <w:pPr>
        <w:tabs>
          <w:tab w:val="left" w:pos="5760"/>
        </w:tabs>
        <w:rPr>
          <w:b/>
          <w:sz w:val="22"/>
        </w:rPr>
      </w:pPr>
      <w:r w:rsidRPr="00AB7C68">
        <w:rPr>
          <w:b/>
          <w:sz w:val="22"/>
        </w:rPr>
        <w:t>Section:</w:t>
      </w:r>
      <w:r w:rsidR="00F3360E" w:rsidRPr="00AB7C68">
        <w:rPr>
          <w:b/>
          <w:sz w:val="22"/>
        </w:rPr>
        <w:t xml:space="preserve"> Public Health </w:t>
      </w:r>
    </w:p>
    <w:p w14:paraId="5ADF0F89" w14:textId="77777777" w:rsidR="007B0044" w:rsidRPr="00AB7C68" w:rsidRDefault="007B0044" w:rsidP="007B0044">
      <w:pPr>
        <w:tabs>
          <w:tab w:val="left" w:pos="5760"/>
        </w:tabs>
        <w:rPr>
          <w:b/>
          <w:sz w:val="22"/>
        </w:rPr>
      </w:pPr>
    </w:p>
    <w:p w14:paraId="3A63DBCD" w14:textId="34549D61" w:rsidR="007B0044" w:rsidRPr="00AB7C68" w:rsidRDefault="007B0044" w:rsidP="007B0044">
      <w:pPr>
        <w:tabs>
          <w:tab w:val="left" w:pos="5760"/>
        </w:tabs>
        <w:rPr>
          <w:b/>
          <w:sz w:val="22"/>
        </w:rPr>
      </w:pPr>
      <w:r w:rsidRPr="00AB7C68">
        <w:rPr>
          <w:b/>
          <w:sz w:val="22"/>
        </w:rPr>
        <w:t>Post:</w:t>
      </w:r>
      <w:r w:rsidR="008B6B0C" w:rsidRPr="00AB7C68">
        <w:rPr>
          <w:b/>
          <w:sz w:val="22"/>
        </w:rPr>
        <w:t xml:space="preserve"> Public Health Lead</w:t>
      </w:r>
      <w:r w:rsidR="003A5730" w:rsidRPr="00AB7C68">
        <w:rPr>
          <w:b/>
          <w:sz w:val="22"/>
        </w:rPr>
        <w:t xml:space="preserve"> </w:t>
      </w:r>
    </w:p>
    <w:p w14:paraId="23F429EE" w14:textId="77777777" w:rsidR="007B0044" w:rsidRPr="00AB7C68" w:rsidRDefault="007B0044" w:rsidP="007B0044">
      <w:pPr>
        <w:tabs>
          <w:tab w:val="left" w:pos="5760"/>
        </w:tabs>
        <w:rPr>
          <w:b/>
          <w:sz w:val="22"/>
        </w:rPr>
      </w:pPr>
    </w:p>
    <w:p w14:paraId="68F95CDC" w14:textId="77777777" w:rsidR="007B0044" w:rsidRPr="00AB7C68" w:rsidRDefault="007B0044" w:rsidP="007B0044">
      <w:pPr>
        <w:tabs>
          <w:tab w:val="left" w:pos="5760"/>
        </w:tabs>
        <w:rPr>
          <w:b/>
          <w:sz w:val="22"/>
        </w:rPr>
      </w:pPr>
      <w:r w:rsidRPr="00AB7C68">
        <w:rPr>
          <w:b/>
          <w:sz w:val="22"/>
        </w:rPr>
        <w:t>Grade:</w:t>
      </w:r>
      <w:r w:rsidR="008B6B0C" w:rsidRPr="00AB7C68">
        <w:rPr>
          <w:b/>
          <w:sz w:val="22"/>
        </w:rPr>
        <w:t xml:space="preserve"> </w:t>
      </w:r>
      <w:r w:rsidR="00231339" w:rsidRPr="00AB7C68">
        <w:rPr>
          <w:b/>
          <w:sz w:val="22"/>
        </w:rPr>
        <w:t>L</w:t>
      </w:r>
    </w:p>
    <w:p w14:paraId="416C561D" w14:textId="59182FE4" w:rsidR="007B0044" w:rsidRDefault="007B0044" w:rsidP="007B0044">
      <w:pPr>
        <w:tabs>
          <w:tab w:val="left" w:pos="5760"/>
        </w:tabs>
        <w:rPr>
          <w:b/>
          <w:sz w:val="22"/>
          <w:u w:val="single"/>
        </w:rPr>
      </w:pPr>
    </w:p>
    <w:p w14:paraId="7430697A" w14:textId="36CF460D" w:rsidR="007B0044" w:rsidRDefault="0058411C" w:rsidP="007B0044">
      <w:pPr>
        <w:pBdr>
          <w:top w:val="single" w:sz="4" w:space="1" w:color="auto"/>
        </w:pBdr>
        <w:tabs>
          <w:tab w:val="left" w:pos="5760"/>
        </w:tabs>
        <w:ind w:right="-118"/>
        <w:rPr>
          <w:b/>
          <w:sz w:val="22"/>
          <w:u w:val="single"/>
        </w:rPr>
      </w:pPr>
      <w:r>
        <w:rPr>
          <w:b/>
          <w:noProof/>
          <w:sz w:val="22"/>
          <w:u w:val="single"/>
          <w:lang w:eastAsia="en-GB"/>
        </w:rPr>
        <mc:AlternateContent>
          <mc:Choice Requires="wps">
            <w:drawing>
              <wp:anchor distT="0" distB="0" distL="114300" distR="114300" simplePos="0" relativeHeight="251658240" behindDoc="0" locked="0" layoutInCell="0" allowOverlap="1" wp14:anchorId="428E567C" wp14:editId="06C6E25D">
                <wp:simplePos x="0" y="0"/>
                <wp:positionH relativeFrom="column">
                  <wp:posOffset>1295400</wp:posOffset>
                </wp:positionH>
                <wp:positionV relativeFrom="paragraph">
                  <wp:posOffset>40640</wp:posOffset>
                </wp:positionV>
                <wp:extent cx="4678680" cy="342900"/>
                <wp:effectExtent l="0" t="0" r="26670" b="1905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8680" cy="342900"/>
                        </a:xfrm>
                        <a:prstGeom prst="rect">
                          <a:avLst/>
                        </a:prstGeom>
                        <a:solidFill>
                          <a:srgbClr val="FFFFFF"/>
                        </a:solidFill>
                        <a:ln w="9525">
                          <a:solidFill>
                            <a:srgbClr val="000000"/>
                          </a:solidFill>
                          <a:miter lim="800000"/>
                          <a:headEnd/>
                          <a:tailEnd/>
                        </a:ln>
                      </wps:spPr>
                      <wps:txbx>
                        <w:txbxContent>
                          <w:p w14:paraId="219DBADF" w14:textId="6562D985" w:rsidR="00BB6FAE" w:rsidRPr="00F35975" w:rsidRDefault="00100C6B" w:rsidP="007B0044">
                            <w:pPr>
                              <w:rPr>
                                <w:rFonts w:cs="Arial"/>
                                <w:sz w:val="22"/>
                                <w:szCs w:val="22"/>
                              </w:rPr>
                            </w:pPr>
                            <w:r>
                              <w:rPr>
                                <w:rFonts w:cs="Arial"/>
                                <w:sz w:val="22"/>
                                <w:szCs w:val="22"/>
                              </w:rPr>
                              <w:t>Advanced Practitioner in Public Health (Health Protection)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8E567C" id="_x0000_t202" coordsize="21600,21600" o:spt="202" path="m,l,21600r21600,l21600,xe">
                <v:stroke joinstyle="miter"/>
                <v:path gradientshapeok="t" o:connecttype="rect"/>
              </v:shapetype>
              <v:shape id="Text Box 19" o:spid="_x0000_s1026" type="#_x0000_t202" style="position:absolute;margin-left:102pt;margin-top:3.2pt;width:368.4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" o:allowincell="f">
                <v:textbox>
                  <w:txbxContent>
                    <w:p w14:paraId="219DBADF" w14:textId="6562D985" w:rsidR="00BB6FAE" w:rsidRPr="00F35975" w:rsidRDefault="00100C6B" w:rsidP="007B0044">
                      <w:pPr>
                        <w:rPr>
                          <w:rFonts w:cs="Arial"/>
                          <w:sz w:val="22"/>
                          <w:szCs w:val="22"/>
                        </w:rPr>
                      </w:pPr>
                      <w:r>
                        <w:rPr>
                          <w:rFonts w:cs="Arial"/>
                          <w:sz w:val="22"/>
                          <w:szCs w:val="22"/>
                        </w:rPr>
                        <w:t>Advanced Practitioner in Public Health (Health Protection)</w:t>
                      </w:r>
                    </w:p>
                  </w:txbxContent>
                </v:textbox>
              </v:shape>
            </w:pict>
          </mc:Fallback>
        </mc:AlternateContent>
      </w:r>
      <w:r w:rsidR="007B0044">
        <w:rPr>
          <w:b/>
          <w:sz w:val="22"/>
          <w:u w:val="single"/>
        </w:rPr>
        <w:t>Responsible To:</w:t>
      </w:r>
    </w:p>
    <w:p w14:paraId="004B7073" w14:textId="1C931584" w:rsidR="007B0044" w:rsidRDefault="007B0044" w:rsidP="007B0044">
      <w:pPr>
        <w:tabs>
          <w:tab w:val="left" w:pos="5760"/>
        </w:tabs>
        <w:rPr>
          <w:b/>
          <w:sz w:val="22"/>
          <w:u w:val="single"/>
        </w:rPr>
      </w:pPr>
    </w:p>
    <w:p w14:paraId="69259A75" w14:textId="127C9B61" w:rsidR="007B0044" w:rsidRDefault="0058411C" w:rsidP="007B0044">
      <w:pPr>
        <w:tabs>
          <w:tab w:val="left" w:pos="5760"/>
        </w:tabs>
        <w:rPr>
          <w:b/>
          <w:sz w:val="22"/>
          <w:u w:val="single"/>
        </w:rPr>
      </w:pPr>
      <w:r>
        <w:rPr>
          <w:b/>
          <w:noProof/>
          <w:sz w:val="22"/>
          <w:u w:val="single"/>
          <w:lang w:eastAsia="en-GB"/>
        </w:rPr>
        <mc:AlternateContent>
          <mc:Choice Requires="wps">
            <w:drawing>
              <wp:anchor distT="0" distB="0" distL="114300" distR="114300" simplePos="0" relativeHeight="251658241" behindDoc="0" locked="0" layoutInCell="0" allowOverlap="1" wp14:anchorId="1E8410CA" wp14:editId="781CA070">
                <wp:simplePos x="0" y="0"/>
                <wp:positionH relativeFrom="column">
                  <wp:posOffset>1295400</wp:posOffset>
                </wp:positionH>
                <wp:positionV relativeFrom="paragraph">
                  <wp:posOffset>88900</wp:posOffset>
                </wp:positionV>
                <wp:extent cx="4678680" cy="342900"/>
                <wp:effectExtent l="0" t="0" r="26670" b="1905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8680" cy="342900"/>
                        </a:xfrm>
                        <a:prstGeom prst="rect">
                          <a:avLst/>
                        </a:prstGeom>
                        <a:solidFill>
                          <a:srgbClr val="FFFFFF"/>
                        </a:solidFill>
                        <a:ln w="9525">
                          <a:solidFill>
                            <a:srgbClr val="000000"/>
                          </a:solidFill>
                          <a:miter lim="800000"/>
                          <a:headEnd/>
                          <a:tailEnd/>
                        </a:ln>
                      </wps:spPr>
                      <wps:txbx>
                        <w:txbxContent>
                          <w:p w14:paraId="708EBC4E" w14:textId="77777777" w:rsidR="00BB6FAE" w:rsidRPr="008B6B0C" w:rsidRDefault="00BB6FAE" w:rsidP="007B0044">
                            <w:pPr>
                              <w:rPr>
                                <w:rFonts w:cs="Arial"/>
                                <w:sz w:val="22"/>
                                <w:szCs w:val="22"/>
                              </w:rPr>
                            </w:pPr>
                            <w:r w:rsidRPr="008B6B0C">
                              <w:rPr>
                                <w:rFonts w:cs="Arial"/>
                                <w:sz w:val="22"/>
                                <w:szCs w:val="22"/>
                              </w:rPr>
                              <w:t>N/A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410CA" id="Text Box 18" o:spid="_x0000_s1027" type="#_x0000_t202" style="position:absolute;margin-left:102pt;margin-top:7pt;width:368.4pt;height:2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" o:allowincell="f">
                <v:textbox>
                  <w:txbxContent>
                    <w:p w14:paraId="708EBC4E" w14:textId="77777777" w:rsidR="00BB6FAE" w:rsidRPr="008B6B0C" w:rsidRDefault="00BB6FAE" w:rsidP="007B0044">
                      <w:pPr>
                        <w:rPr>
                          <w:rFonts w:cs="Arial"/>
                          <w:sz w:val="22"/>
                          <w:szCs w:val="22"/>
                        </w:rPr>
                      </w:pPr>
                      <w:r w:rsidRPr="008B6B0C">
                        <w:rPr>
                          <w:rFonts w:cs="Arial"/>
                          <w:sz w:val="22"/>
                          <w:szCs w:val="22"/>
                        </w:rPr>
                        <w:t>N/A</w:t>
                      </w:r>
                    </w:p>
                  </w:txbxContent>
                </v:textbox>
              </v:shape>
            </w:pict>
          </mc:Fallback>
        </mc:AlternateContent>
      </w:r>
      <w:r w:rsidR="007B0044">
        <w:rPr>
          <w:b/>
          <w:sz w:val="22"/>
          <w:u w:val="single"/>
        </w:rPr>
        <w:t>Responsible For:</w:t>
      </w:r>
    </w:p>
    <w:p w14:paraId="62A35A90" w14:textId="59207407" w:rsidR="007B0044" w:rsidRDefault="007B0044" w:rsidP="007B0044">
      <w:pPr>
        <w:tabs>
          <w:tab w:val="left" w:pos="5760"/>
        </w:tabs>
        <w:rPr>
          <w:b/>
          <w:sz w:val="22"/>
          <w:u w:val="single"/>
        </w:rPr>
      </w:pPr>
    </w:p>
    <w:p w14:paraId="2FD6294B" w14:textId="4D1011E0" w:rsidR="007B0044" w:rsidRDefault="00546546" w:rsidP="007B0044">
      <w:pPr>
        <w:tabs>
          <w:tab w:val="left" w:pos="5760"/>
        </w:tabs>
        <w:rPr>
          <w:b/>
          <w:sz w:val="22"/>
          <w:u w:val="single"/>
        </w:rPr>
      </w:pPr>
      <w:r>
        <w:rPr>
          <w:b/>
          <w:noProof/>
          <w:sz w:val="22"/>
          <w:u w:val="single"/>
          <w:lang w:eastAsia="en-GB"/>
        </w:rPr>
        <mc:AlternateContent>
          <mc:Choice Requires="wps">
            <w:drawing>
              <wp:anchor distT="0" distB="0" distL="114300" distR="114300" simplePos="0" relativeHeight="251658242" behindDoc="0" locked="0" layoutInCell="0" allowOverlap="1" wp14:anchorId="42ACB3FA" wp14:editId="70AD4D13">
                <wp:simplePos x="0" y="0"/>
                <wp:positionH relativeFrom="margin">
                  <wp:posOffset>-285750</wp:posOffset>
                </wp:positionH>
                <wp:positionV relativeFrom="paragraph">
                  <wp:posOffset>184150</wp:posOffset>
                </wp:positionV>
                <wp:extent cx="6311900" cy="5708650"/>
                <wp:effectExtent l="0" t="0" r="12700" b="25400"/>
                <wp:wrapNone/>
                <wp:docPr id="1"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1900" cy="5708650"/>
                        </a:xfrm>
                        <a:prstGeom prst="rect">
                          <a:avLst/>
                        </a:prstGeom>
                        <a:solidFill>
                          <a:srgbClr val="FFFFFF"/>
                        </a:solidFill>
                        <a:ln w="9525">
                          <a:solidFill>
                            <a:srgbClr val="000000"/>
                          </a:solidFill>
                          <a:miter lim="800000"/>
                          <a:headEnd/>
                          <a:tailEnd/>
                        </a:ln>
                      </wps:spPr>
                      <wps:txbx>
                        <w:txbxContent>
                          <w:p w14:paraId="24DF3233" w14:textId="77777777" w:rsidR="002B29FB" w:rsidRDefault="002B29FB" w:rsidP="008B6B0C">
                            <w:pPr>
                              <w:pStyle w:val="Header"/>
                              <w:tabs>
                                <w:tab w:val="clear" w:pos="4153"/>
                                <w:tab w:val="clear" w:pos="8306"/>
                              </w:tabs>
                              <w:jc w:val="both"/>
                              <w:rPr>
                                <w:rFonts w:ascii="Arial" w:hAnsi="Arial" w:cs="Arial"/>
                                <w:color w:val="000000"/>
                                <w:sz w:val="22"/>
                                <w:szCs w:val="22"/>
                              </w:rPr>
                            </w:pPr>
                          </w:p>
                          <w:p w14:paraId="2D6BD505" w14:textId="73ADEE89" w:rsidR="005074BD" w:rsidRDefault="00D97ADE" w:rsidP="008B6B0C">
                            <w:pPr>
                              <w:pStyle w:val="Header"/>
                              <w:tabs>
                                <w:tab w:val="clear" w:pos="4153"/>
                                <w:tab w:val="clear" w:pos="8306"/>
                              </w:tabs>
                              <w:jc w:val="both"/>
                              <w:rPr>
                                <w:rFonts w:ascii="Arial" w:hAnsi="Arial" w:cs="Arial"/>
                                <w:color w:val="000000"/>
                                <w:sz w:val="22"/>
                                <w:szCs w:val="22"/>
                              </w:rPr>
                            </w:pPr>
                            <w:r>
                              <w:rPr>
                                <w:rFonts w:ascii="Arial" w:hAnsi="Arial" w:cs="Arial"/>
                                <w:color w:val="000000"/>
                                <w:sz w:val="22"/>
                                <w:szCs w:val="22"/>
                              </w:rPr>
                              <w:t>Public H</w:t>
                            </w:r>
                            <w:r w:rsidR="0012388C">
                              <w:rPr>
                                <w:rFonts w:ascii="Arial" w:hAnsi="Arial" w:cs="Arial"/>
                                <w:color w:val="000000"/>
                                <w:sz w:val="22"/>
                                <w:szCs w:val="22"/>
                              </w:rPr>
                              <w:t xml:space="preserve">ealth responsibilities and functions are provided by a </w:t>
                            </w:r>
                            <w:r w:rsidR="003F3488">
                              <w:rPr>
                                <w:rFonts w:ascii="Arial" w:hAnsi="Arial" w:cs="Arial"/>
                                <w:color w:val="000000"/>
                                <w:sz w:val="22"/>
                                <w:szCs w:val="22"/>
                              </w:rPr>
                              <w:t xml:space="preserve">specialist multidisciplinary team </w:t>
                            </w:r>
                            <w:r w:rsidR="00B456DB">
                              <w:rPr>
                                <w:rFonts w:ascii="Arial" w:hAnsi="Arial" w:cs="Arial"/>
                                <w:color w:val="000000"/>
                                <w:sz w:val="22"/>
                                <w:szCs w:val="22"/>
                              </w:rPr>
                              <w:t xml:space="preserve">working across the </w:t>
                            </w:r>
                            <w:r w:rsidR="00CF0E63">
                              <w:rPr>
                                <w:rFonts w:ascii="Arial" w:hAnsi="Arial" w:cs="Arial"/>
                                <w:color w:val="000000"/>
                                <w:sz w:val="22"/>
                                <w:szCs w:val="22"/>
                              </w:rPr>
                              <w:t>Borough</w:t>
                            </w:r>
                            <w:r w:rsidR="00B456DB">
                              <w:rPr>
                                <w:rFonts w:ascii="Arial" w:hAnsi="Arial" w:cs="Arial"/>
                                <w:color w:val="000000"/>
                                <w:sz w:val="22"/>
                                <w:szCs w:val="22"/>
                              </w:rPr>
                              <w:t xml:space="preserve"> of Sefton</w:t>
                            </w:r>
                            <w:r w:rsidR="00CF0E63">
                              <w:rPr>
                                <w:rFonts w:ascii="Arial" w:hAnsi="Arial" w:cs="Arial"/>
                                <w:color w:val="000000"/>
                                <w:sz w:val="22"/>
                                <w:szCs w:val="22"/>
                              </w:rPr>
                              <w:t>. The team works in partnership</w:t>
                            </w:r>
                            <w:r w:rsidR="00E67C23">
                              <w:rPr>
                                <w:rFonts w:ascii="Arial" w:hAnsi="Arial" w:cs="Arial"/>
                                <w:color w:val="000000"/>
                                <w:sz w:val="22"/>
                                <w:szCs w:val="22"/>
                              </w:rPr>
                              <w:t xml:space="preserve"> with </w:t>
                            </w:r>
                            <w:r w:rsidR="00C57117">
                              <w:rPr>
                                <w:rFonts w:ascii="Arial" w:hAnsi="Arial" w:cs="Arial"/>
                                <w:color w:val="000000"/>
                                <w:sz w:val="22"/>
                                <w:szCs w:val="22"/>
                              </w:rPr>
                              <w:t xml:space="preserve">other local authority services, </w:t>
                            </w:r>
                            <w:r w:rsidR="00E67C23">
                              <w:rPr>
                                <w:rFonts w:ascii="Arial" w:hAnsi="Arial" w:cs="Arial"/>
                                <w:color w:val="000000"/>
                                <w:sz w:val="22"/>
                                <w:szCs w:val="22"/>
                              </w:rPr>
                              <w:t>NHS</w:t>
                            </w:r>
                            <w:r w:rsidR="00261D43">
                              <w:rPr>
                                <w:rFonts w:ascii="Arial" w:hAnsi="Arial" w:cs="Arial"/>
                                <w:color w:val="000000"/>
                                <w:sz w:val="22"/>
                                <w:szCs w:val="22"/>
                              </w:rPr>
                              <w:t xml:space="preserve"> and voluntary, community and faith sector services</w:t>
                            </w:r>
                            <w:r w:rsidR="0065736B">
                              <w:rPr>
                                <w:rFonts w:ascii="Arial" w:hAnsi="Arial" w:cs="Arial"/>
                                <w:color w:val="000000"/>
                                <w:sz w:val="22"/>
                                <w:szCs w:val="22"/>
                              </w:rPr>
                              <w:t xml:space="preserve">. </w:t>
                            </w:r>
                            <w:r w:rsidR="00EA3AC1">
                              <w:rPr>
                                <w:rFonts w:ascii="Arial" w:hAnsi="Arial" w:cs="Arial"/>
                                <w:color w:val="000000"/>
                                <w:sz w:val="22"/>
                                <w:szCs w:val="22"/>
                              </w:rPr>
                              <w:t xml:space="preserve">Sefton Public Health Service delivers on a wide range of statutory </w:t>
                            </w:r>
                            <w:r w:rsidR="00CE7237">
                              <w:rPr>
                                <w:rFonts w:ascii="Arial" w:hAnsi="Arial" w:cs="Arial"/>
                                <w:color w:val="000000"/>
                                <w:sz w:val="22"/>
                                <w:szCs w:val="22"/>
                              </w:rPr>
                              <w:t xml:space="preserve">duties and responsibilities to protect and improve </w:t>
                            </w:r>
                            <w:r w:rsidR="00291927">
                              <w:rPr>
                                <w:rFonts w:ascii="Arial" w:hAnsi="Arial" w:cs="Arial"/>
                                <w:color w:val="000000"/>
                                <w:sz w:val="22"/>
                                <w:szCs w:val="22"/>
                              </w:rPr>
                              <w:t>population health</w:t>
                            </w:r>
                            <w:r w:rsidR="008D12B5">
                              <w:rPr>
                                <w:rFonts w:ascii="Arial" w:hAnsi="Arial" w:cs="Arial"/>
                                <w:color w:val="000000"/>
                                <w:sz w:val="22"/>
                                <w:szCs w:val="22"/>
                              </w:rPr>
                              <w:t xml:space="preserve">. </w:t>
                            </w:r>
                          </w:p>
                          <w:p w14:paraId="5A6386A8" w14:textId="77777777" w:rsidR="00B676D4" w:rsidRDefault="00B676D4" w:rsidP="008B6B0C">
                            <w:pPr>
                              <w:pStyle w:val="Header"/>
                              <w:tabs>
                                <w:tab w:val="clear" w:pos="4153"/>
                                <w:tab w:val="clear" w:pos="8306"/>
                              </w:tabs>
                              <w:jc w:val="both"/>
                              <w:rPr>
                                <w:rFonts w:ascii="Arial" w:hAnsi="Arial" w:cs="Arial"/>
                                <w:color w:val="000000"/>
                                <w:sz w:val="22"/>
                                <w:szCs w:val="22"/>
                              </w:rPr>
                            </w:pPr>
                          </w:p>
                          <w:p w14:paraId="09329628" w14:textId="43FEB3C3" w:rsidR="00823131" w:rsidRDefault="00823131" w:rsidP="00823131">
                            <w:pPr>
                              <w:pStyle w:val="Header"/>
                              <w:tabs>
                                <w:tab w:val="clear" w:pos="4153"/>
                                <w:tab w:val="clear" w:pos="8306"/>
                              </w:tabs>
                              <w:jc w:val="both"/>
                              <w:rPr>
                                <w:rFonts w:ascii="Arial" w:hAnsi="Arial" w:cs="Arial"/>
                                <w:color w:val="000000"/>
                                <w:sz w:val="22"/>
                                <w:szCs w:val="22"/>
                              </w:rPr>
                            </w:pPr>
                            <w:r>
                              <w:rPr>
                                <w:rFonts w:ascii="Arial" w:hAnsi="Arial" w:cs="Arial"/>
                                <w:color w:val="000000"/>
                                <w:sz w:val="22"/>
                                <w:szCs w:val="22"/>
                              </w:rPr>
                              <w:t xml:space="preserve">Services </w:t>
                            </w:r>
                            <w:r w:rsidRPr="000E38FB">
                              <w:rPr>
                                <w:rFonts w:ascii="Arial" w:hAnsi="Arial" w:cs="Arial"/>
                                <w:color w:val="000000"/>
                                <w:sz w:val="22"/>
                                <w:szCs w:val="22"/>
                              </w:rPr>
                              <w:t xml:space="preserve">include identifying health needs of the population, advising on and commissioning health services to meet those needs, providing evidence on the effectiveness of treatments/interventions and highlighting the needs of the more socially excluded and vulnerable, as well as health protection and broader healthcare public health services which are also key component parts of our delivery. </w:t>
                            </w:r>
                          </w:p>
                          <w:p w14:paraId="2EA2B501" w14:textId="77777777" w:rsidR="0062089F" w:rsidRDefault="0062089F" w:rsidP="008B6B0C">
                            <w:pPr>
                              <w:pStyle w:val="Header"/>
                              <w:tabs>
                                <w:tab w:val="clear" w:pos="4153"/>
                                <w:tab w:val="clear" w:pos="8306"/>
                              </w:tabs>
                              <w:jc w:val="both"/>
                              <w:rPr>
                                <w:rFonts w:ascii="Arial" w:hAnsi="Arial" w:cs="Arial"/>
                                <w:color w:val="000000"/>
                                <w:sz w:val="22"/>
                                <w:szCs w:val="22"/>
                              </w:rPr>
                            </w:pPr>
                          </w:p>
                          <w:p w14:paraId="5BFAC705" w14:textId="77777777" w:rsidR="00217FFB" w:rsidRDefault="0062089F" w:rsidP="008B6B0C">
                            <w:pPr>
                              <w:pStyle w:val="Header"/>
                              <w:tabs>
                                <w:tab w:val="clear" w:pos="4153"/>
                                <w:tab w:val="clear" w:pos="8306"/>
                              </w:tabs>
                              <w:jc w:val="both"/>
                              <w:rPr>
                                <w:rFonts w:ascii="Arial" w:hAnsi="Arial" w:cs="Arial"/>
                                <w:color w:val="000000"/>
                                <w:sz w:val="22"/>
                                <w:szCs w:val="22"/>
                              </w:rPr>
                            </w:pPr>
                            <w:r>
                              <w:rPr>
                                <w:rFonts w:ascii="Arial" w:hAnsi="Arial" w:cs="Arial"/>
                                <w:color w:val="000000"/>
                                <w:sz w:val="22"/>
                                <w:szCs w:val="22"/>
                              </w:rPr>
                              <w:t xml:space="preserve">The </w:t>
                            </w:r>
                            <w:r w:rsidR="00B15FA3">
                              <w:rPr>
                                <w:rFonts w:ascii="Arial" w:hAnsi="Arial" w:cs="Arial"/>
                                <w:color w:val="000000"/>
                                <w:sz w:val="22"/>
                                <w:szCs w:val="22"/>
                              </w:rPr>
                              <w:t xml:space="preserve">post will provide a broad range of health protection </w:t>
                            </w:r>
                            <w:r w:rsidR="00EB32CE">
                              <w:rPr>
                                <w:rFonts w:ascii="Arial" w:hAnsi="Arial" w:cs="Arial"/>
                                <w:color w:val="000000"/>
                                <w:sz w:val="22"/>
                                <w:szCs w:val="22"/>
                              </w:rPr>
                              <w:t xml:space="preserve">project management </w:t>
                            </w:r>
                            <w:r w:rsidR="00FF6681">
                              <w:rPr>
                                <w:rFonts w:ascii="Arial" w:hAnsi="Arial" w:cs="Arial"/>
                                <w:color w:val="000000"/>
                                <w:sz w:val="22"/>
                                <w:szCs w:val="22"/>
                              </w:rPr>
                              <w:t xml:space="preserve">and support </w:t>
                            </w:r>
                            <w:r w:rsidR="00EB32CE">
                              <w:rPr>
                                <w:rFonts w:ascii="Arial" w:hAnsi="Arial" w:cs="Arial"/>
                                <w:color w:val="000000"/>
                                <w:sz w:val="22"/>
                                <w:szCs w:val="22"/>
                              </w:rPr>
                              <w:t>with a specific focus on</w:t>
                            </w:r>
                            <w:r w:rsidR="0035084E">
                              <w:rPr>
                                <w:rFonts w:ascii="Arial" w:hAnsi="Arial" w:cs="Arial"/>
                                <w:color w:val="000000"/>
                                <w:sz w:val="22"/>
                                <w:szCs w:val="22"/>
                              </w:rPr>
                              <w:t xml:space="preserve"> </w:t>
                            </w:r>
                            <w:r w:rsidR="001867E6">
                              <w:rPr>
                                <w:rFonts w:ascii="Arial" w:hAnsi="Arial" w:cs="Arial"/>
                                <w:color w:val="000000"/>
                                <w:sz w:val="22"/>
                                <w:szCs w:val="22"/>
                              </w:rPr>
                              <w:t xml:space="preserve">reducing the harms associated with </w:t>
                            </w:r>
                            <w:r w:rsidR="00F553AF">
                              <w:rPr>
                                <w:rFonts w:ascii="Arial" w:hAnsi="Arial" w:cs="Arial"/>
                                <w:color w:val="000000"/>
                                <w:sz w:val="22"/>
                                <w:szCs w:val="22"/>
                              </w:rPr>
                              <w:t>smoking and the use of tobacco products.</w:t>
                            </w:r>
                            <w:r w:rsidR="009268EC">
                              <w:rPr>
                                <w:rFonts w:ascii="Arial" w:hAnsi="Arial" w:cs="Arial"/>
                                <w:color w:val="000000"/>
                                <w:sz w:val="22"/>
                                <w:szCs w:val="22"/>
                              </w:rPr>
                              <w:t xml:space="preserve"> </w:t>
                            </w:r>
                            <w:r w:rsidR="00E77E61">
                              <w:rPr>
                                <w:rFonts w:ascii="Arial" w:hAnsi="Arial" w:cs="Arial"/>
                                <w:color w:val="000000"/>
                                <w:sz w:val="22"/>
                                <w:szCs w:val="22"/>
                              </w:rPr>
                              <w:t xml:space="preserve">The post holder will take a lead role in </w:t>
                            </w:r>
                            <w:r w:rsidR="00A03A64">
                              <w:rPr>
                                <w:rFonts w:ascii="Arial" w:hAnsi="Arial" w:cs="Arial"/>
                                <w:color w:val="000000"/>
                                <w:sz w:val="22"/>
                                <w:szCs w:val="22"/>
                              </w:rPr>
                              <w:t xml:space="preserve">identifying </w:t>
                            </w:r>
                            <w:r w:rsidR="003D02C4">
                              <w:rPr>
                                <w:rFonts w:ascii="Arial" w:hAnsi="Arial" w:cs="Arial"/>
                                <w:color w:val="000000"/>
                                <w:sz w:val="22"/>
                                <w:szCs w:val="22"/>
                              </w:rPr>
                              <w:t xml:space="preserve">local need and commissioning </w:t>
                            </w:r>
                            <w:r w:rsidR="00AA3AAE">
                              <w:rPr>
                                <w:rFonts w:ascii="Arial" w:hAnsi="Arial" w:cs="Arial"/>
                                <w:color w:val="000000"/>
                                <w:sz w:val="22"/>
                                <w:szCs w:val="22"/>
                              </w:rPr>
                              <w:t xml:space="preserve">specialist services in line with that need and </w:t>
                            </w:r>
                            <w:r w:rsidR="00043705">
                              <w:rPr>
                                <w:rFonts w:ascii="Arial" w:hAnsi="Arial" w:cs="Arial"/>
                                <w:color w:val="000000"/>
                                <w:sz w:val="22"/>
                                <w:szCs w:val="22"/>
                              </w:rPr>
                              <w:t>an emerging smokefree generation agenda.</w:t>
                            </w:r>
                            <w:r w:rsidR="004A7F2E">
                              <w:rPr>
                                <w:rFonts w:ascii="Arial" w:hAnsi="Arial" w:cs="Arial"/>
                                <w:color w:val="000000"/>
                                <w:sz w:val="22"/>
                                <w:szCs w:val="22"/>
                              </w:rPr>
                              <w:t xml:space="preserve"> </w:t>
                            </w:r>
                            <w:r w:rsidR="00545740">
                              <w:rPr>
                                <w:rFonts w:ascii="Arial" w:hAnsi="Arial" w:cs="Arial"/>
                                <w:color w:val="000000"/>
                                <w:sz w:val="22"/>
                                <w:szCs w:val="22"/>
                              </w:rPr>
                              <w:t>The post</w:t>
                            </w:r>
                            <w:r w:rsidR="00F0332C">
                              <w:rPr>
                                <w:rFonts w:ascii="Arial" w:hAnsi="Arial" w:cs="Arial"/>
                                <w:color w:val="000000"/>
                                <w:sz w:val="22"/>
                                <w:szCs w:val="22"/>
                              </w:rPr>
                              <w:t xml:space="preserve"> holder will lead on co-ordinating efforts to increase </w:t>
                            </w:r>
                            <w:r w:rsidR="00DD6474">
                              <w:rPr>
                                <w:rFonts w:ascii="Arial" w:hAnsi="Arial" w:cs="Arial"/>
                                <w:color w:val="000000"/>
                                <w:sz w:val="22"/>
                                <w:szCs w:val="22"/>
                              </w:rPr>
                              <w:t>the focus</w:t>
                            </w:r>
                            <w:r w:rsidR="00A84DC5">
                              <w:rPr>
                                <w:rFonts w:ascii="Arial" w:hAnsi="Arial" w:cs="Arial"/>
                                <w:color w:val="000000"/>
                                <w:sz w:val="22"/>
                                <w:szCs w:val="22"/>
                              </w:rPr>
                              <w:t xml:space="preserve"> of smokefree </w:t>
                            </w:r>
                            <w:r w:rsidR="00906573">
                              <w:rPr>
                                <w:rFonts w:ascii="Arial" w:hAnsi="Arial" w:cs="Arial"/>
                                <w:color w:val="000000"/>
                                <w:sz w:val="22"/>
                                <w:szCs w:val="22"/>
                              </w:rPr>
                              <w:t xml:space="preserve">Sefton developing collaborations with </w:t>
                            </w:r>
                            <w:r w:rsidR="00285895">
                              <w:rPr>
                                <w:rFonts w:ascii="Arial" w:hAnsi="Arial" w:cs="Arial"/>
                                <w:color w:val="000000"/>
                                <w:sz w:val="22"/>
                                <w:szCs w:val="22"/>
                              </w:rPr>
                              <w:t xml:space="preserve">NHS and other key health partners to </w:t>
                            </w:r>
                            <w:r w:rsidR="00C44D09">
                              <w:rPr>
                                <w:rFonts w:ascii="Arial" w:hAnsi="Arial" w:cs="Arial"/>
                                <w:color w:val="000000"/>
                                <w:sz w:val="22"/>
                                <w:szCs w:val="22"/>
                              </w:rPr>
                              <w:t xml:space="preserve">increase engagement with priority groups including </w:t>
                            </w:r>
                            <w:r w:rsidR="00F01747">
                              <w:rPr>
                                <w:rFonts w:ascii="Arial" w:hAnsi="Arial" w:cs="Arial"/>
                                <w:color w:val="000000"/>
                                <w:sz w:val="22"/>
                                <w:szCs w:val="22"/>
                              </w:rPr>
                              <w:t xml:space="preserve">pregnant women, </w:t>
                            </w:r>
                            <w:r w:rsidR="00E56208">
                              <w:rPr>
                                <w:rFonts w:ascii="Arial" w:hAnsi="Arial" w:cs="Arial"/>
                                <w:color w:val="000000"/>
                                <w:sz w:val="22"/>
                                <w:szCs w:val="22"/>
                              </w:rPr>
                              <w:t>people using alcohol and other drugs</w:t>
                            </w:r>
                            <w:r w:rsidR="002C54DD">
                              <w:rPr>
                                <w:rFonts w:ascii="Arial" w:hAnsi="Arial" w:cs="Arial"/>
                                <w:color w:val="000000"/>
                                <w:sz w:val="22"/>
                                <w:szCs w:val="22"/>
                              </w:rPr>
                              <w:t>, homeless and rough sleeper populations and people living with mental ill health.</w:t>
                            </w:r>
                          </w:p>
                          <w:p w14:paraId="4AD164DD" w14:textId="77777777" w:rsidR="00217FFB" w:rsidRDefault="00217FFB" w:rsidP="008B6B0C">
                            <w:pPr>
                              <w:pStyle w:val="Header"/>
                              <w:tabs>
                                <w:tab w:val="clear" w:pos="4153"/>
                                <w:tab w:val="clear" w:pos="8306"/>
                              </w:tabs>
                              <w:jc w:val="both"/>
                              <w:rPr>
                                <w:rFonts w:ascii="Arial" w:hAnsi="Arial" w:cs="Arial"/>
                                <w:color w:val="000000"/>
                                <w:sz w:val="22"/>
                                <w:szCs w:val="22"/>
                              </w:rPr>
                            </w:pPr>
                          </w:p>
                          <w:p w14:paraId="2196E2F3" w14:textId="6554C319" w:rsidR="0062089F" w:rsidRPr="000E38FB" w:rsidRDefault="0053498E" w:rsidP="008B6B0C">
                            <w:pPr>
                              <w:pStyle w:val="Header"/>
                              <w:tabs>
                                <w:tab w:val="clear" w:pos="4153"/>
                                <w:tab w:val="clear" w:pos="8306"/>
                              </w:tabs>
                              <w:jc w:val="both"/>
                              <w:rPr>
                                <w:rFonts w:ascii="Arial" w:hAnsi="Arial" w:cs="Arial"/>
                                <w:color w:val="000000"/>
                                <w:sz w:val="22"/>
                                <w:szCs w:val="22"/>
                              </w:rPr>
                            </w:pPr>
                            <w:r>
                              <w:rPr>
                                <w:rFonts w:ascii="Arial" w:hAnsi="Arial" w:cs="Arial"/>
                                <w:color w:val="000000"/>
                                <w:sz w:val="22"/>
                                <w:szCs w:val="22"/>
                              </w:rPr>
                              <w:t>The post holder will oversee</w:t>
                            </w:r>
                            <w:r w:rsidR="00F4597C">
                              <w:rPr>
                                <w:rFonts w:ascii="Arial" w:hAnsi="Arial" w:cs="Arial"/>
                                <w:color w:val="000000"/>
                                <w:sz w:val="22"/>
                                <w:szCs w:val="22"/>
                              </w:rPr>
                              <w:t xml:space="preserve"> the commissioning</w:t>
                            </w:r>
                            <w:r w:rsidR="006152DE">
                              <w:rPr>
                                <w:rFonts w:ascii="Arial" w:hAnsi="Arial" w:cs="Arial"/>
                                <w:color w:val="000000"/>
                                <w:sz w:val="22"/>
                                <w:szCs w:val="22"/>
                              </w:rPr>
                              <w:t xml:space="preserve">, contract performance reviews and </w:t>
                            </w:r>
                            <w:r w:rsidR="0076259B">
                              <w:rPr>
                                <w:rFonts w:ascii="Arial" w:hAnsi="Arial" w:cs="Arial"/>
                                <w:color w:val="000000"/>
                                <w:sz w:val="22"/>
                                <w:szCs w:val="22"/>
                              </w:rPr>
                              <w:t xml:space="preserve">development of local </w:t>
                            </w:r>
                            <w:r w:rsidR="00505EFE">
                              <w:rPr>
                                <w:rFonts w:ascii="Arial" w:hAnsi="Arial" w:cs="Arial"/>
                                <w:color w:val="000000"/>
                                <w:sz w:val="22"/>
                                <w:szCs w:val="22"/>
                              </w:rPr>
                              <w:t>specialist smoking c</w:t>
                            </w:r>
                            <w:r w:rsidR="000A6CD5">
                              <w:rPr>
                                <w:rFonts w:ascii="Arial" w:hAnsi="Arial" w:cs="Arial"/>
                                <w:color w:val="000000"/>
                                <w:sz w:val="22"/>
                                <w:szCs w:val="22"/>
                              </w:rPr>
                              <w:t>essation and tobacco treatment services as well a</w:t>
                            </w:r>
                            <w:r w:rsidR="00682108">
                              <w:rPr>
                                <w:rFonts w:ascii="Arial" w:hAnsi="Arial" w:cs="Arial"/>
                                <w:color w:val="000000"/>
                                <w:sz w:val="22"/>
                                <w:szCs w:val="22"/>
                              </w:rPr>
                              <w:t xml:space="preserve">s a range of tobacco harm reduction </w:t>
                            </w:r>
                            <w:r w:rsidR="00810C8F">
                              <w:rPr>
                                <w:rFonts w:ascii="Arial" w:hAnsi="Arial" w:cs="Arial"/>
                                <w:color w:val="000000"/>
                                <w:sz w:val="22"/>
                                <w:szCs w:val="22"/>
                              </w:rPr>
                              <w:t>interventions, including but not limited to</w:t>
                            </w:r>
                            <w:r w:rsidR="000C12D0">
                              <w:rPr>
                                <w:rFonts w:ascii="Arial" w:hAnsi="Arial" w:cs="Arial"/>
                                <w:color w:val="000000"/>
                                <w:sz w:val="22"/>
                                <w:szCs w:val="22"/>
                              </w:rPr>
                              <w:t>,</w:t>
                            </w:r>
                            <w:r w:rsidR="00810C8F">
                              <w:rPr>
                                <w:rFonts w:ascii="Arial" w:hAnsi="Arial" w:cs="Arial"/>
                                <w:color w:val="000000"/>
                                <w:sz w:val="22"/>
                                <w:szCs w:val="22"/>
                              </w:rPr>
                              <w:t xml:space="preserve"> ‘swap to stop’ programmes.</w:t>
                            </w:r>
                            <w:r w:rsidR="00F4597C">
                              <w:rPr>
                                <w:rFonts w:ascii="Arial" w:hAnsi="Arial" w:cs="Arial"/>
                                <w:color w:val="000000"/>
                                <w:sz w:val="22"/>
                                <w:szCs w:val="22"/>
                              </w:rPr>
                              <w:t xml:space="preserve"> </w:t>
                            </w:r>
                            <w:r w:rsidR="00326D5D">
                              <w:rPr>
                                <w:rFonts w:ascii="Arial" w:hAnsi="Arial" w:cs="Arial"/>
                                <w:color w:val="000000"/>
                                <w:sz w:val="22"/>
                                <w:szCs w:val="22"/>
                              </w:rPr>
                              <w:t xml:space="preserve">The post holder </w:t>
                            </w:r>
                            <w:r w:rsidR="00F07F9A">
                              <w:rPr>
                                <w:rFonts w:ascii="Arial" w:hAnsi="Arial" w:cs="Arial"/>
                                <w:color w:val="000000"/>
                                <w:sz w:val="22"/>
                                <w:szCs w:val="22"/>
                              </w:rPr>
                              <w:t>will work closely with NHS smokefree leads and represent the Local</w:t>
                            </w:r>
                            <w:r w:rsidR="00ED0DF0">
                              <w:rPr>
                                <w:rFonts w:ascii="Arial" w:hAnsi="Arial" w:cs="Arial"/>
                                <w:color w:val="000000"/>
                                <w:sz w:val="22"/>
                                <w:szCs w:val="22"/>
                              </w:rPr>
                              <w:t xml:space="preserve"> Authority public health response at Cheshire </w:t>
                            </w:r>
                            <w:r w:rsidR="008209DC">
                              <w:rPr>
                                <w:rFonts w:ascii="Arial" w:hAnsi="Arial" w:cs="Arial"/>
                                <w:color w:val="000000"/>
                                <w:sz w:val="22"/>
                                <w:szCs w:val="22"/>
                              </w:rPr>
                              <w:t xml:space="preserve">and Mersey, </w:t>
                            </w:r>
                            <w:r w:rsidR="002D65A5">
                              <w:rPr>
                                <w:rFonts w:ascii="Arial" w:hAnsi="Arial" w:cs="Arial"/>
                                <w:color w:val="000000"/>
                                <w:sz w:val="22"/>
                                <w:szCs w:val="22"/>
                              </w:rPr>
                              <w:t>Northwest</w:t>
                            </w:r>
                            <w:r w:rsidR="008209DC">
                              <w:rPr>
                                <w:rFonts w:ascii="Arial" w:hAnsi="Arial" w:cs="Arial"/>
                                <w:color w:val="000000"/>
                                <w:sz w:val="22"/>
                                <w:szCs w:val="22"/>
                              </w:rPr>
                              <w:t xml:space="preserve"> and National Office </w:t>
                            </w:r>
                            <w:r w:rsidR="00845302">
                              <w:rPr>
                                <w:rFonts w:ascii="Arial" w:hAnsi="Arial" w:cs="Arial"/>
                                <w:color w:val="000000"/>
                                <w:sz w:val="22"/>
                                <w:szCs w:val="22"/>
                              </w:rPr>
                              <w:t>for Health</w:t>
                            </w:r>
                            <w:r w:rsidR="00F50EAA">
                              <w:rPr>
                                <w:rFonts w:ascii="Arial" w:hAnsi="Arial" w:cs="Arial"/>
                                <w:color w:val="000000"/>
                                <w:sz w:val="22"/>
                                <w:szCs w:val="22"/>
                              </w:rPr>
                              <w:t xml:space="preserve"> Improvement and Disparities (OHID) forums and meetings.</w:t>
                            </w:r>
                            <w:r w:rsidR="00EB32CE">
                              <w:rPr>
                                <w:rFonts w:ascii="Arial" w:hAnsi="Arial" w:cs="Arial"/>
                                <w:color w:val="000000"/>
                                <w:sz w:val="22"/>
                                <w:szCs w:val="22"/>
                              </w:rPr>
                              <w:t xml:space="preserve"> </w:t>
                            </w:r>
                          </w:p>
                          <w:p w14:paraId="1329A596" w14:textId="77777777" w:rsidR="00BB6FAE" w:rsidRPr="000E38FB" w:rsidRDefault="00BB6FAE" w:rsidP="008B6B0C">
                            <w:pPr>
                              <w:jc w:val="both"/>
                              <w:rPr>
                                <w:rFonts w:cs="Arial"/>
                                <w:sz w:val="22"/>
                                <w:szCs w:val="22"/>
                              </w:rPr>
                            </w:pPr>
                          </w:p>
                          <w:p w14:paraId="0E3C4476" w14:textId="337416E3" w:rsidR="009C0A2D" w:rsidRDefault="001C4130" w:rsidP="000E38FB">
                            <w:pPr>
                              <w:jc w:val="both"/>
                              <w:rPr>
                                <w:sz w:val="22"/>
                                <w:szCs w:val="22"/>
                              </w:rPr>
                            </w:pPr>
                            <w:r>
                              <w:rPr>
                                <w:rFonts w:cs="Arial"/>
                                <w:sz w:val="22"/>
                                <w:szCs w:val="22"/>
                              </w:rPr>
                              <w:t xml:space="preserve">In addition to </w:t>
                            </w:r>
                            <w:r w:rsidR="00556378">
                              <w:rPr>
                                <w:rFonts w:cs="Arial"/>
                                <w:sz w:val="22"/>
                                <w:szCs w:val="22"/>
                              </w:rPr>
                              <w:t>core responsibilities t</w:t>
                            </w:r>
                            <w:r w:rsidR="00BB6FAE" w:rsidRPr="000E38FB">
                              <w:rPr>
                                <w:rFonts w:cs="Arial"/>
                                <w:sz w:val="22"/>
                                <w:szCs w:val="22"/>
                              </w:rPr>
                              <w:t xml:space="preserve">he </w:t>
                            </w:r>
                            <w:r w:rsidR="00556378">
                              <w:rPr>
                                <w:rFonts w:cs="Arial"/>
                                <w:sz w:val="22"/>
                                <w:szCs w:val="22"/>
                              </w:rPr>
                              <w:t>post holder</w:t>
                            </w:r>
                            <w:r w:rsidR="000C7639" w:rsidRPr="000E38FB">
                              <w:rPr>
                                <w:rFonts w:cs="Arial"/>
                                <w:sz w:val="22"/>
                                <w:szCs w:val="22"/>
                              </w:rPr>
                              <w:t xml:space="preserve"> will contribute to</w:t>
                            </w:r>
                            <w:r w:rsidR="00BB6FAE" w:rsidRPr="000E38FB">
                              <w:rPr>
                                <w:rFonts w:cs="Arial"/>
                                <w:sz w:val="22"/>
                                <w:szCs w:val="22"/>
                              </w:rPr>
                              <w:t xml:space="preserve"> the </w:t>
                            </w:r>
                            <w:r w:rsidR="006E7AFF" w:rsidRPr="000E38FB">
                              <w:rPr>
                                <w:rFonts w:cs="Arial"/>
                                <w:sz w:val="22"/>
                                <w:szCs w:val="22"/>
                              </w:rPr>
                              <w:t>p</w:t>
                            </w:r>
                            <w:r w:rsidR="00BB6FAE" w:rsidRPr="000E38FB">
                              <w:rPr>
                                <w:rFonts w:cs="Arial"/>
                                <w:sz w:val="22"/>
                                <w:szCs w:val="22"/>
                              </w:rPr>
                              <w:t xml:space="preserve">ublic </w:t>
                            </w:r>
                            <w:r w:rsidR="006E7AFF" w:rsidRPr="000E38FB">
                              <w:rPr>
                                <w:rFonts w:cs="Arial"/>
                                <w:sz w:val="22"/>
                                <w:szCs w:val="22"/>
                              </w:rPr>
                              <w:t>h</w:t>
                            </w:r>
                            <w:r w:rsidR="00BB6FAE" w:rsidRPr="000E38FB">
                              <w:rPr>
                                <w:rFonts w:cs="Arial"/>
                                <w:sz w:val="22"/>
                                <w:szCs w:val="22"/>
                              </w:rPr>
                              <w:t xml:space="preserve">ealth duties within the </w:t>
                            </w:r>
                            <w:r w:rsidR="00F61F7C">
                              <w:rPr>
                                <w:rFonts w:cs="Arial"/>
                                <w:sz w:val="22"/>
                                <w:szCs w:val="22"/>
                              </w:rPr>
                              <w:t xml:space="preserve">local </w:t>
                            </w:r>
                            <w:r w:rsidR="00B26CFA">
                              <w:rPr>
                                <w:rFonts w:cs="Arial"/>
                                <w:sz w:val="22"/>
                                <w:szCs w:val="22"/>
                              </w:rPr>
                              <w:t>authority</w:t>
                            </w:r>
                            <w:r w:rsidR="00057AD6">
                              <w:rPr>
                                <w:rFonts w:cs="Arial"/>
                                <w:sz w:val="22"/>
                                <w:szCs w:val="22"/>
                              </w:rPr>
                              <w:t xml:space="preserve"> and will </w:t>
                            </w:r>
                            <w:r w:rsidR="00C810DF">
                              <w:rPr>
                                <w:rFonts w:cs="Arial"/>
                                <w:sz w:val="22"/>
                                <w:szCs w:val="22"/>
                              </w:rPr>
                              <w:t xml:space="preserve">have a good understanding </w:t>
                            </w:r>
                            <w:r w:rsidR="00F07DD9">
                              <w:rPr>
                                <w:rFonts w:cs="Arial"/>
                                <w:sz w:val="22"/>
                                <w:szCs w:val="22"/>
                              </w:rPr>
                              <w:t>of local population needs for Sefton.</w:t>
                            </w:r>
                            <w:r w:rsidR="00D90D6A">
                              <w:rPr>
                                <w:rFonts w:cs="Arial"/>
                                <w:sz w:val="22"/>
                                <w:szCs w:val="22"/>
                              </w:rPr>
                              <w:t xml:space="preserve"> The post holder will</w:t>
                            </w:r>
                            <w:r w:rsidR="00F1021B">
                              <w:rPr>
                                <w:rFonts w:cs="Arial"/>
                                <w:sz w:val="22"/>
                                <w:szCs w:val="22"/>
                              </w:rPr>
                              <w:t>, when required</w:t>
                            </w:r>
                            <w:r w:rsidR="00586DD5">
                              <w:rPr>
                                <w:rFonts w:cs="Arial"/>
                                <w:sz w:val="22"/>
                                <w:szCs w:val="22"/>
                              </w:rPr>
                              <w:t>, be responsible for</w:t>
                            </w:r>
                            <w:r w:rsidR="00BB6FAE" w:rsidRPr="000E38FB">
                              <w:rPr>
                                <w:rFonts w:cs="Arial"/>
                                <w:sz w:val="22"/>
                                <w:szCs w:val="22"/>
                              </w:rPr>
                              <w:t xml:space="preserve"> advising </w:t>
                            </w:r>
                            <w:r w:rsidR="003E08CA">
                              <w:rPr>
                                <w:rFonts w:cs="Arial"/>
                                <w:sz w:val="22"/>
                                <w:szCs w:val="22"/>
                              </w:rPr>
                              <w:t xml:space="preserve">and briefing </w:t>
                            </w:r>
                            <w:r w:rsidR="00321673">
                              <w:rPr>
                                <w:rFonts w:cs="Arial"/>
                                <w:sz w:val="22"/>
                                <w:szCs w:val="22"/>
                              </w:rPr>
                              <w:t>c</w:t>
                            </w:r>
                            <w:r w:rsidR="00BB6FAE" w:rsidRPr="000E38FB">
                              <w:rPr>
                                <w:rFonts w:cs="Arial"/>
                                <w:sz w:val="22"/>
                                <w:szCs w:val="22"/>
                              </w:rPr>
                              <w:t xml:space="preserve">ouncil </w:t>
                            </w:r>
                            <w:r w:rsidR="00321673">
                              <w:rPr>
                                <w:rFonts w:cs="Arial"/>
                                <w:sz w:val="22"/>
                                <w:szCs w:val="22"/>
                              </w:rPr>
                              <w:t>o</w:t>
                            </w:r>
                            <w:r w:rsidR="00BB6FAE" w:rsidRPr="000E38FB">
                              <w:rPr>
                                <w:rFonts w:cs="Arial"/>
                                <w:sz w:val="22"/>
                                <w:szCs w:val="22"/>
                              </w:rPr>
                              <w:t>fficers and</w:t>
                            </w:r>
                            <w:r w:rsidR="00321673">
                              <w:rPr>
                                <w:rFonts w:cs="Arial"/>
                                <w:sz w:val="22"/>
                                <w:szCs w:val="22"/>
                              </w:rPr>
                              <w:t xml:space="preserve"> Elected Members</w:t>
                            </w:r>
                            <w:r w:rsidR="00BB6FAE" w:rsidRPr="000E38FB">
                              <w:rPr>
                                <w:rFonts w:cs="Arial"/>
                                <w:sz w:val="22"/>
                                <w:szCs w:val="22"/>
                              </w:rPr>
                              <w:t xml:space="preserve"> on all matters </w:t>
                            </w:r>
                            <w:r w:rsidR="00171661" w:rsidRPr="000E38FB">
                              <w:rPr>
                                <w:rFonts w:cs="Arial"/>
                                <w:sz w:val="22"/>
                                <w:szCs w:val="22"/>
                              </w:rPr>
                              <w:t xml:space="preserve">of public </w:t>
                            </w:r>
                            <w:r w:rsidR="00BB6FAE" w:rsidRPr="000E38FB">
                              <w:rPr>
                                <w:rFonts w:cs="Arial"/>
                                <w:sz w:val="22"/>
                                <w:szCs w:val="22"/>
                              </w:rPr>
                              <w:t xml:space="preserve">health, </w:t>
                            </w:r>
                            <w:proofErr w:type="gramStart"/>
                            <w:r w:rsidR="00BB6FAE" w:rsidRPr="000E38FB">
                              <w:rPr>
                                <w:rFonts w:cs="Arial"/>
                                <w:sz w:val="22"/>
                                <w:szCs w:val="22"/>
                              </w:rPr>
                              <w:t>commissioning</w:t>
                            </w:r>
                            <w:proofErr w:type="gramEnd"/>
                            <w:r w:rsidR="002E22E5">
                              <w:rPr>
                                <w:rFonts w:cs="Arial"/>
                                <w:sz w:val="22"/>
                                <w:szCs w:val="22"/>
                              </w:rPr>
                              <w:t xml:space="preserve"> and </w:t>
                            </w:r>
                            <w:r w:rsidR="003E08CA">
                              <w:rPr>
                                <w:rFonts w:cs="Arial"/>
                                <w:sz w:val="22"/>
                                <w:szCs w:val="22"/>
                              </w:rPr>
                              <w:t xml:space="preserve">service </w:t>
                            </w:r>
                            <w:r w:rsidR="002E22E5">
                              <w:rPr>
                                <w:rFonts w:cs="Arial"/>
                                <w:sz w:val="22"/>
                                <w:szCs w:val="22"/>
                              </w:rPr>
                              <w:t>performance</w:t>
                            </w:r>
                            <w:r w:rsidR="003E08CA">
                              <w:rPr>
                                <w:rFonts w:cs="Arial"/>
                                <w:sz w:val="22"/>
                                <w:szCs w:val="22"/>
                              </w:rPr>
                              <w:t>.</w:t>
                            </w:r>
                            <w:r w:rsidR="008C2502">
                              <w:rPr>
                                <w:rFonts w:cs="Arial"/>
                                <w:sz w:val="22"/>
                                <w:szCs w:val="22"/>
                              </w:rPr>
                              <w:t xml:space="preserve"> </w:t>
                            </w:r>
                          </w:p>
                          <w:p w14:paraId="009B7E79" w14:textId="77777777" w:rsidR="000E38FB" w:rsidRPr="000E38FB" w:rsidRDefault="000E38FB" w:rsidP="000E38FB">
                            <w:pPr>
                              <w:jc w:val="both"/>
                              <w:rPr>
                                <w:rFonts w:cs="Arial"/>
                                <w:sz w:val="22"/>
                                <w:szCs w:val="22"/>
                              </w:rPr>
                            </w:pPr>
                          </w:p>
                          <w:p w14:paraId="2632E18D" w14:textId="77777777" w:rsidR="00EF0893" w:rsidRPr="000E38FB" w:rsidRDefault="00EF0893" w:rsidP="00EF0893">
                            <w:pPr>
                              <w:rPr>
                                <w:rFonts w:cs="Arial"/>
                                <w:sz w:val="22"/>
                                <w:szCs w:val="22"/>
                              </w:rPr>
                            </w:pPr>
                            <w:r w:rsidRPr="000E38FB">
                              <w:rPr>
                                <w:rFonts w:cs="Arial"/>
                                <w:sz w:val="22"/>
                                <w:szCs w:val="22"/>
                              </w:rPr>
                              <w:t>Key areas and responsibilities will include:</w:t>
                            </w:r>
                          </w:p>
                          <w:p w14:paraId="090399DF" w14:textId="77777777" w:rsidR="00EF0893" w:rsidRPr="000E38FB" w:rsidRDefault="00EF0893" w:rsidP="00EF0893">
                            <w:pPr>
                              <w:rPr>
                                <w:rFonts w:cs="Arial"/>
                                <w:sz w:val="22"/>
                                <w:szCs w:val="22"/>
                              </w:rPr>
                            </w:pPr>
                          </w:p>
                          <w:p w14:paraId="0ECE8662" w14:textId="3C1E9A5E" w:rsidR="008268BB" w:rsidRPr="009B61E2" w:rsidRDefault="00004B76" w:rsidP="009B61E2">
                            <w:pPr>
                              <w:pStyle w:val="ListParagraph"/>
                              <w:numPr>
                                <w:ilvl w:val="0"/>
                                <w:numId w:val="6"/>
                              </w:numPr>
                              <w:rPr>
                                <w:rFonts w:ascii="Arial" w:hAnsi="Arial" w:cs="Arial"/>
                                <w:sz w:val="22"/>
                                <w:szCs w:val="22"/>
                              </w:rPr>
                            </w:pPr>
                            <w:r>
                              <w:rPr>
                                <w:rFonts w:ascii="Arial" w:hAnsi="Arial" w:cs="Arial"/>
                                <w:sz w:val="22"/>
                                <w:szCs w:val="22"/>
                              </w:rPr>
                              <w:t>L</w:t>
                            </w:r>
                            <w:r w:rsidR="00EF0893" w:rsidRPr="000E38FB">
                              <w:rPr>
                                <w:rFonts w:ascii="Arial" w:hAnsi="Arial" w:cs="Arial"/>
                                <w:sz w:val="22"/>
                                <w:szCs w:val="22"/>
                              </w:rPr>
                              <w:t xml:space="preserve">ead </w:t>
                            </w:r>
                            <w:r w:rsidRPr="000E38FB">
                              <w:rPr>
                                <w:rFonts w:ascii="Arial" w:hAnsi="Arial" w:cs="Arial"/>
                                <w:sz w:val="22"/>
                                <w:szCs w:val="22"/>
                              </w:rPr>
                              <w:t>commission</w:t>
                            </w:r>
                            <w:r>
                              <w:rPr>
                                <w:rFonts w:ascii="Arial" w:hAnsi="Arial" w:cs="Arial"/>
                                <w:sz w:val="22"/>
                                <w:szCs w:val="22"/>
                              </w:rPr>
                              <w:t xml:space="preserve">ed </w:t>
                            </w:r>
                            <w:r w:rsidRPr="000E38FB">
                              <w:rPr>
                                <w:rFonts w:ascii="Arial" w:hAnsi="Arial" w:cs="Arial"/>
                                <w:sz w:val="22"/>
                                <w:szCs w:val="22"/>
                              </w:rPr>
                              <w:t>programmes</w:t>
                            </w:r>
                            <w:r w:rsidR="00EF0893" w:rsidRPr="000E38FB">
                              <w:rPr>
                                <w:rFonts w:ascii="Arial" w:hAnsi="Arial" w:cs="Arial"/>
                                <w:sz w:val="22"/>
                                <w:szCs w:val="22"/>
                              </w:rPr>
                              <w:t xml:space="preserve"> for health improvement </w:t>
                            </w:r>
                            <w:r w:rsidR="0018263A">
                              <w:rPr>
                                <w:rFonts w:ascii="Arial" w:hAnsi="Arial" w:cs="Arial"/>
                                <w:sz w:val="22"/>
                                <w:szCs w:val="22"/>
                              </w:rPr>
                              <w:t xml:space="preserve">and </w:t>
                            </w:r>
                            <w:r>
                              <w:rPr>
                                <w:rFonts w:ascii="Arial" w:hAnsi="Arial" w:cs="Arial"/>
                                <w:sz w:val="22"/>
                                <w:szCs w:val="22"/>
                              </w:rPr>
                              <w:t>inequalities.</w:t>
                            </w:r>
                            <w:r w:rsidR="0018263A">
                              <w:rPr>
                                <w:rFonts w:ascii="Arial" w:hAnsi="Arial" w:cs="Arial"/>
                                <w:sz w:val="22"/>
                                <w:szCs w:val="22"/>
                              </w:rPr>
                              <w:t xml:space="preserve"> </w:t>
                            </w:r>
                          </w:p>
                          <w:p w14:paraId="1DEC0EE3" w14:textId="4A892D26" w:rsidR="0018263A" w:rsidRPr="00FF60E1" w:rsidRDefault="009B61E2" w:rsidP="00EF0893">
                            <w:pPr>
                              <w:pStyle w:val="ListParagraph"/>
                              <w:numPr>
                                <w:ilvl w:val="0"/>
                                <w:numId w:val="6"/>
                              </w:numPr>
                              <w:rPr>
                                <w:rFonts w:ascii="Arial" w:hAnsi="Arial" w:cs="Arial"/>
                                <w:sz w:val="22"/>
                                <w:szCs w:val="22"/>
                                <w:highlight w:val="cyan"/>
                              </w:rPr>
                            </w:pPr>
                            <w:r w:rsidRPr="00FF60E1">
                              <w:rPr>
                                <w:rFonts w:ascii="Arial" w:hAnsi="Arial" w:cs="Arial"/>
                                <w:sz w:val="22"/>
                                <w:szCs w:val="22"/>
                                <w:highlight w:val="cyan"/>
                              </w:rPr>
                              <w:t xml:space="preserve">Lead on </w:t>
                            </w:r>
                            <w:r w:rsidR="00633F15">
                              <w:rPr>
                                <w:rFonts w:ascii="Arial" w:hAnsi="Arial" w:cs="Arial"/>
                                <w:sz w:val="22"/>
                                <w:szCs w:val="22"/>
                                <w:highlight w:val="cyan"/>
                              </w:rPr>
                              <w:t xml:space="preserve">stop smoking and </w:t>
                            </w:r>
                            <w:r w:rsidR="00F170C3">
                              <w:rPr>
                                <w:rFonts w:ascii="Arial" w:hAnsi="Arial" w:cs="Arial"/>
                                <w:sz w:val="22"/>
                                <w:szCs w:val="22"/>
                                <w:highlight w:val="cyan"/>
                              </w:rPr>
                              <w:t xml:space="preserve">tobacco </w:t>
                            </w:r>
                            <w:proofErr w:type="gramStart"/>
                            <w:r w:rsidR="00F170C3">
                              <w:rPr>
                                <w:rFonts w:ascii="Arial" w:hAnsi="Arial" w:cs="Arial"/>
                                <w:sz w:val="22"/>
                                <w:szCs w:val="22"/>
                                <w:highlight w:val="cyan"/>
                              </w:rPr>
                              <w:t>control</w:t>
                            </w:r>
                            <w:proofErr w:type="gramEnd"/>
                            <w:r w:rsidR="00F170C3">
                              <w:rPr>
                                <w:rFonts w:ascii="Arial" w:hAnsi="Arial" w:cs="Arial"/>
                                <w:sz w:val="22"/>
                                <w:szCs w:val="22"/>
                                <w:highlight w:val="cyan"/>
                              </w:rPr>
                              <w:t xml:space="preserve"> </w:t>
                            </w:r>
                          </w:p>
                          <w:p w14:paraId="33BB2F80" w14:textId="04EEFD3A" w:rsidR="00EF0893" w:rsidRPr="000E38FB" w:rsidRDefault="00004B76" w:rsidP="00EF0893">
                            <w:pPr>
                              <w:pStyle w:val="ListParagraph"/>
                              <w:numPr>
                                <w:ilvl w:val="0"/>
                                <w:numId w:val="6"/>
                              </w:numPr>
                              <w:rPr>
                                <w:rFonts w:ascii="Arial" w:hAnsi="Arial" w:cs="Arial"/>
                                <w:sz w:val="22"/>
                                <w:szCs w:val="22"/>
                              </w:rPr>
                            </w:pPr>
                            <w:r>
                              <w:rPr>
                                <w:rFonts w:ascii="Arial" w:hAnsi="Arial" w:cs="Arial"/>
                                <w:sz w:val="22"/>
                                <w:szCs w:val="22"/>
                              </w:rPr>
                              <w:t>L</w:t>
                            </w:r>
                            <w:r w:rsidR="00EF0893" w:rsidRPr="000E38FB">
                              <w:rPr>
                                <w:rFonts w:ascii="Arial" w:hAnsi="Arial" w:cs="Arial"/>
                                <w:sz w:val="22"/>
                                <w:szCs w:val="22"/>
                              </w:rPr>
                              <w:t>ead and co-ordinate contract performance and review meeting</w:t>
                            </w:r>
                          </w:p>
                          <w:p w14:paraId="2F1A1233" w14:textId="635F6079" w:rsidR="00EF0893" w:rsidRPr="000E38FB" w:rsidRDefault="00004B76" w:rsidP="00EF0893">
                            <w:pPr>
                              <w:pStyle w:val="ListParagraph"/>
                              <w:numPr>
                                <w:ilvl w:val="0"/>
                                <w:numId w:val="6"/>
                              </w:numPr>
                              <w:rPr>
                                <w:rFonts w:ascii="Arial" w:hAnsi="Arial" w:cs="Arial"/>
                                <w:sz w:val="22"/>
                                <w:szCs w:val="22"/>
                              </w:rPr>
                            </w:pPr>
                            <w:r>
                              <w:rPr>
                                <w:rFonts w:ascii="Arial" w:hAnsi="Arial" w:cs="Arial"/>
                                <w:sz w:val="22"/>
                                <w:szCs w:val="22"/>
                              </w:rPr>
                              <w:t>I</w:t>
                            </w:r>
                            <w:r w:rsidR="00EF0893" w:rsidRPr="000E38FB">
                              <w:rPr>
                                <w:rFonts w:ascii="Arial" w:hAnsi="Arial" w:cs="Arial"/>
                                <w:sz w:val="22"/>
                                <w:szCs w:val="22"/>
                              </w:rPr>
                              <w:t>nterpret national data sets and address performance issues w</w:t>
                            </w:r>
                            <w:r w:rsidR="007B6241">
                              <w:rPr>
                                <w:rFonts w:ascii="Arial" w:hAnsi="Arial" w:cs="Arial"/>
                                <w:sz w:val="22"/>
                                <w:szCs w:val="22"/>
                              </w:rPr>
                              <w:t>here required.</w:t>
                            </w:r>
                          </w:p>
                          <w:p w14:paraId="1638FA0F" w14:textId="720BA147" w:rsidR="00EF0893" w:rsidRPr="000E38FB" w:rsidRDefault="007B6241" w:rsidP="00EF0893">
                            <w:pPr>
                              <w:pStyle w:val="ListParagraph"/>
                              <w:numPr>
                                <w:ilvl w:val="0"/>
                                <w:numId w:val="6"/>
                              </w:numPr>
                              <w:rPr>
                                <w:rFonts w:ascii="Arial" w:hAnsi="Arial" w:cs="Arial"/>
                                <w:sz w:val="22"/>
                                <w:szCs w:val="22"/>
                              </w:rPr>
                            </w:pPr>
                            <w:r>
                              <w:rPr>
                                <w:rFonts w:ascii="Arial" w:hAnsi="Arial" w:cs="Arial"/>
                                <w:sz w:val="22"/>
                                <w:szCs w:val="22"/>
                              </w:rPr>
                              <w:t>P</w:t>
                            </w:r>
                            <w:r w:rsidR="00EF0893" w:rsidRPr="000E38FB">
                              <w:rPr>
                                <w:rFonts w:ascii="Arial" w:hAnsi="Arial" w:cs="Arial"/>
                                <w:sz w:val="22"/>
                                <w:szCs w:val="22"/>
                              </w:rPr>
                              <w:t xml:space="preserve">rovide service stewardship and strategic development for </w:t>
                            </w:r>
                            <w:r w:rsidR="007F4933">
                              <w:rPr>
                                <w:rFonts w:ascii="Arial" w:hAnsi="Arial" w:cs="Arial"/>
                                <w:sz w:val="22"/>
                                <w:szCs w:val="22"/>
                              </w:rPr>
                              <w:t xml:space="preserve">a range of programme </w:t>
                            </w:r>
                            <w:r>
                              <w:rPr>
                                <w:rFonts w:ascii="Arial" w:hAnsi="Arial" w:cs="Arial"/>
                                <w:sz w:val="22"/>
                                <w:szCs w:val="22"/>
                              </w:rPr>
                              <w:t>areas.</w:t>
                            </w:r>
                            <w:r w:rsidR="007F4933">
                              <w:rPr>
                                <w:rFonts w:ascii="Arial" w:hAnsi="Arial" w:cs="Arial"/>
                                <w:sz w:val="22"/>
                                <w:szCs w:val="22"/>
                              </w:rPr>
                              <w:t xml:space="preserve"> </w:t>
                            </w:r>
                          </w:p>
                          <w:p w14:paraId="22DDC886" w14:textId="1F7B90F0" w:rsidR="00EF0893" w:rsidRPr="000E38FB" w:rsidRDefault="007B6241" w:rsidP="00EF0893">
                            <w:pPr>
                              <w:pStyle w:val="ListParagraph"/>
                              <w:numPr>
                                <w:ilvl w:val="0"/>
                                <w:numId w:val="6"/>
                              </w:numPr>
                              <w:rPr>
                                <w:rFonts w:ascii="Arial" w:hAnsi="Arial" w:cs="Arial"/>
                                <w:sz w:val="22"/>
                                <w:szCs w:val="22"/>
                              </w:rPr>
                            </w:pPr>
                            <w:r>
                              <w:rPr>
                                <w:rFonts w:ascii="Arial" w:hAnsi="Arial" w:cs="Arial"/>
                                <w:sz w:val="22"/>
                                <w:szCs w:val="22"/>
                              </w:rPr>
                              <w:t>P</w:t>
                            </w:r>
                            <w:r w:rsidR="00EF0893" w:rsidRPr="000E38FB">
                              <w:rPr>
                                <w:rFonts w:ascii="Arial" w:hAnsi="Arial" w:cs="Arial"/>
                                <w:sz w:val="22"/>
                                <w:szCs w:val="22"/>
                              </w:rPr>
                              <w:t>rovide expert input to national, regional</w:t>
                            </w:r>
                            <w:r w:rsidR="00A05CAB">
                              <w:rPr>
                                <w:rFonts w:ascii="Arial" w:hAnsi="Arial" w:cs="Arial"/>
                                <w:sz w:val="22"/>
                                <w:szCs w:val="22"/>
                              </w:rPr>
                              <w:t xml:space="preserve"> and </w:t>
                            </w:r>
                            <w:r w:rsidR="00EF0893" w:rsidRPr="000E38FB">
                              <w:rPr>
                                <w:rFonts w:ascii="Arial" w:hAnsi="Arial" w:cs="Arial"/>
                                <w:sz w:val="22"/>
                                <w:szCs w:val="22"/>
                              </w:rPr>
                              <w:t xml:space="preserve">local policy and reference </w:t>
                            </w:r>
                            <w:r w:rsidR="00A05CAB" w:rsidRPr="000E38FB">
                              <w:rPr>
                                <w:rFonts w:ascii="Arial" w:hAnsi="Arial" w:cs="Arial"/>
                                <w:sz w:val="22"/>
                                <w:szCs w:val="22"/>
                              </w:rPr>
                              <w:t>groups.</w:t>
                            </w:r>
                          </w:p>
                          <w:p w14:paraId="31628390" w14:textId="5267117C" w:rsidR="00EF0893" w:rsidRPr="000E38FB" w:rsidRDefault="00A05CAB" w:rsidP="00EF0893">
                            <w:pPr>
                              <w:pStyle w:val="ListParagraph"/>
                              <w:numPr>
                                <w:ilvl w:val="0"/>
                                <w:numId w:val="6"/>
                              </w:numPr>
                              <w:rPr>
                                <w:rFonts w:ascii="Arial" w:hAnsi="Arial" w:cs="Arial"/>
                                <w:sz w:val="22"/>
                                <w:szCs w:val="22"/>
                              </w:rPr>
                            </w:pPr>
                            <w:r>
                              <w:rPr>
                                <w:rFonts w:ascii="Arial" w:hAnsi="Arial" w:cs="Arial"/>
                                <w:sz w:val="22"/>
                                <w:szCs w:val="22"/>
                              </w:rPr>
                              <w:t>P</w:t>
                            </w:r>
                            <w:r w:rsidR="00EF0893" w:rsidRPr="000E38FB">
                              <w:rPr>
                                <w:rFonts w:ascii="Arial" w:hAnsi="Arial" w:cs="Arial"/>
                                <w:sz w:val="22"/>
                                <w:szCs w:val="22"/>
                              </w:rPr>
                              <w:t xml:space="preserve">rovide public health support to </w:t>
                            </w:r>
                            <w:r w:rsidR="00EA6A9E">
                              <w:rPr>
                                <w:rFonts w:ascii="Arial" w:hAnsi="Arial" w:cs="Arial"/>
                                <w:sz w:val="22"/>
                                <w:szCs w:val="22"/>
                              </w:rPr>
                              <w:t xml:space="preserve">the emerging health and social care </w:t>
                            </w:r>
                            <w:r>
                              <w:rPr>
                                <w:rFonts w:ascii="Arial" w:hAnsi="Arial" w:cs="Arial"/>
                                <w:sz w:val="22"/>
                                <w:szCs w:val="22"/>
                              </w:rPr>
                              <w:t>structure.</w:t>
                            </w:r>
                            <w:r w:rsidR="00EA6A9E">
                              <w:rPr>
                                <w:rFonts w:ascii="Arial" w:hAnsi="Arial" w:cs="Arial"/>
                                <w:sz w:val="22"/>
                                <w:szCs w:val="22"/>
                              </w:rPr>
                              <w:t xml:space="preserve"> </w:t>
                            </w:r>
                          </w:p>
                          <w:p w14:paraId="6A8222E1" w14:textId="370D8731" w:rsidR="00EF0893" w:rsidRPr="00681FD2" w:rsidRDefault="00A05CAB" w:rsidP="001E29D9">
                            <w:pPr>
                              <w:pStyle w:val="ListParagraph"/>
                              <w:numPr>
                                <w:ilvl w:val="0"/>
                                <w:numId w:val="6"/>
                              </w:numPr>
                              <w:rPr>
                                <w:rFonts w:ascii="Arial" w:hAnsi="Arial" w:cs="Arial"/>
                                <w:sz w:val="22"/>
                                <w:szCs w:val="22"/>
                              </w:rPr>
                            </w:pPr>
                            <w:r>
                              <w:rPr>
                                <w:rFonts w:ascii="Arial" w:hAnsi="Arial" w:cs="Arial"/>
                                <w:sz w:val="22"/>
                                <w:szCs w:val="22"/>
                              </w:rPr>
                              <w:t>P</w:t>
                            </w:r>
                            <w:r w:rsidR="00EF0893" w:rsidRPr="000E38FB">
                              <w:rPr>
                                <w:rFonts w:ascii="Arial" w:hAnsi="Arial" w:cs="Arial"/>
                                <w:sz w:val="22"/>
                                <w:szCs w:val="22"/>
                              </w:rPr>
                              <w:t>rovide public health advi</w:t>
                            </w:r>
                            <w:r>
                              <w:rPr>
                                <w:rFonts w:ascii="Arial" w:hAnsi="Arial" w:cs="Arial"/>
                                <w:sz w:val="22"/>
                                <w:szCs w:val="22"/>
                              </w:rPr>
                              <w:t>c</w:t>
                            </w:r>
                            <w:r w:rsidR="00EF0893" w:rsidRPr="000E38FB">
                              <w:rPr>
                                <w:rFonts w:ascii="Arial" w:hAnsi="Arial" w:cs="Arial"/>
                                <w:sz w:val="22"/>
                                <w:szCs w:val="22"/>
                              </w:rPr>
                              <w:t xml:space="preserve">e / support to multiagency / multidisciplinary safeguarding </w:t>
                            </w:r>
                            <w:r w:rsidR="00681FD2" w:rsidRPr="000E38FB">
                              <w:rPr>
                                <w:rFonts w:ascii="Arial" w:hAnsi="Arial" w:cs="Arial"/>
                                <w:sz w:val="22"/>
                                <w:szCs w:val="22"/>
                              </w:rPr>
                              <w:t>reviews.</w:t>
                            </w:r>
                          </w:p>
                          <w:p w14:paraId="77F10661" w14:textId="748EB7BD" w:rsidR="00EF0893" w:rsidRPr="000E38FB" w:rsidRDefault="00EF0893" w:rsidP="001E29D9">
                            <w:pPr>
                              <w:rPr>
                                <w:sz w:val="22"/>
                                <w:szCs w:val="22"/>
                              </w:rPr>
                            </w:pPr>
                          </w:p>
                          <w:p w14:paraId="222BBB48" w14:textId="02BC891C" w:rsidR="00EF0893" w:rsidRDefault="00EF0893" w:rsidP="001E29D9"/>
                          <w:p w14:paraId="15E4A362" w14:textId="7F5CA085" w:rsidR="00EF0893" w:rsidRDefault="00EF0893" w:rsidP="001E29D9"/>
                          <w:p w14:paraId="1F870ED2" w14:textId="1B50558C" w:rsidR="00EF0893" w:rsidRDefault="00EF0893" w:rsidP="001E29D9"/>
                          <w:p w14:paraId="73EEABBB" w14:textId="263F16E7" w:rsidR="00EF0893" w:rsidRDefault="00EF0893" w:rsidP="001E29D9"/>
                          <w:p w14:paraId="5D5E5A08" w14:textId="07B0D501" w:rsidR="00EF0893" w:rsidRDefault="00EF0893" w:rsidP="001E29D9"/>
                          <w:p w14:paraId="25E830A7" w14:textId="579F2D5D" w:rsidR="00EF0893" w:rsidRDefault="00EF0893" w:rsidP="001E29D9"/>
                          <w:p w14:paraId="109C398E" w14:textId="5458BE39" w:rsidR="00EF0893" w:rsidRDefault="00EF0893" w:rsidP="001E29D9"/>
                          <w:p w14:paraId="6B866F0A" w14:textId="1F5EC6C6" w:rsidR="00EF0893" w:rsidRDefault="00EF0893" w:rsidP="001E29D9"/>
                          <w:p w14:paraId="11FC6263" w14:textId="1A573C3F" w:rsidR="00EF0893" w:rsidRDefault="00EF0893" w:rsidP="001E29D9"/>
                          <w:p w14:paraId="07BA9A65" w14:textId="77777777" w:rsidR="00EF0893" w:rsidRDefault="00EF0893" w:rsidP="001E29D9">
                            <w:pPr>
                              <w:rPr>
                                <w:rFonts w:ascii="Calibri" w:hAnsi="Calibri"/>
                              </w:rPr>
                            </w:pPr>
                          </w:p>
                          <w:p w14:paraId="7E71EEF0" w14:textId="77777777" w:rsidR="00BB6FAE" w:rsidRPr="00F35975" w:rsidRDefault="00BB6FAE" w:rsidP="007B0044">
                            <w:pPr>
                              <w:rPr>
                                <w:rFonts w:cs="Arial"/>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ACB3FA" id="Text Box 17" o:spid="_x0000_s1028" type="#_x0000_t202" style="position:absolute;margin-left:-22.5pt;margin-top:14.5pt;width:497pt;height:449.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" o:allowincell="f">
                <v:textbox>
                  <w:txbxContent>
                    <w:p w14:paraId="24DF3233" w14:textId="77777777" w:rsidR="002B29FB" w:rsidRDefault="002B29FB" w:rsidP="008B6B0C">
                      <w:pPr>
                        <w:pStyle w:val="Header"/>
                        <w:tabs>
                          <w:tab w:val="clear" w:pos="4153"/>
                          <w:tab w:val="clear" w:pos="8306"/>
                        </w:tabs>
                        <w:jc w:val="both"/>
                        <w:rPr>
                          <w:rFonts w:ascii="Arial" w:hAnsi="Arial" w:cs="Arial"/>
                          <w:color w:val="000000"/>
                          <w:sz w:val="22"/>
                          <w:szCs w:val="22"/>
                        </w:rPr>
                      </w:pPr>
                    </w:p>
                    <w:p w14:paraId="2D6BD505" w14:textId="73ADEE89" w:rsidR="005074BD" w:rsidRDefault="00D97ADE" w:rsidP="008B6B0C">
                      <w:pPr>
                        <w:pStyle w:val="Header"/>
                        <w:tabs>
                          <w:tab w:val="clear" w:pos="4153"/>
                          <w:tab w:val="clear" w:pos="8306"/>
                        </w:tabs>
                        <w:jc w:val="both"/>
                        <w:rPr>
                          <w:rFonts w:ascii="Arial" w:hAnsi="Arial" w:cs="Arial"/>
                          <w:color w:val="000000"/>
                          <w:sz w:val="22"/>
                          <w:szCs w:val="22"/>
                        </w:rPr>
                      </w:pPr>
                      <w:r>
                        <w:rPr>
                          <w:rFonts w:ascii="Arial" w:hAnsi="Arial" w:cs="Arial"/>
                          <w:color w:val="000000"/>
                          <w:sz w:val="22"/>
                          <w:szCs w:val="22"/>
                        </w:rPr>
                        <w:t>Public H</w:t>
                      </w:r>
                      <w:r w:rsidR="0012388C">
                        <w:rPr>
                          <w:rFonts w:ascii="Arial" w:hAnsi="Arial" w:cs="Arial"/>
                          <w:color w:val="000000"/>
                          <w:sz w:val="22"/>
                          <w:szCs w:val="22"/>
                        </w:rPr>
                        <w:t xml:space="preserve">ealth responsibilities and functions are provided by a </w:t>
                      </w:r>
                      <w:r w:rsidR="003F3488">
                        <w:rPr>
                          <w:rFonts w:ascii="Arial" w:hAnsi="Arial" w:cs="Arial"/>
                          <w:color w:val="000000"/>
                          <w:sz w:val="22"/>
                          <w:szCs w:val="22"/>
                        </w:rPr>
                        <w:t xml:space="preserve">specialist multidisciplinary team </w:t>
                      </w:r>
                      <w:r w:rsidR="00B456DB">
                        <w:rPr>
                          <w:rFonts w:ascii="Arial" w:hAnsi="Arial" w:cs="Arial"/>
                          <w:color w:val="000000"/>
                          <w:sz w:val="22"/>
                          <w:szCs w:val="22"/>
                        </w:rPr>
                        <w:t xml:space="preserve">working across the </w:t>
                      </w:r>
                      <w:r w:rsidR="00CF0E63">
                        <w:rPr>
                          <w:rFonts w:ascii="Arial" w:hAnsi="Arial" w:cs="Arial"/>
                          <w:color w:val="000000"/>
                          <w:sz w:val="22"/>
                          <w:szCs w:val="22"/>
                        </w:rPr>
                        <w:t>Borough</w:t>
                      </w:r>
                      <w:r w:rsidR="00B456DB">
                        <w:rPr>
                          <w:rFonts w:ascii="Arial" w:hAnsi="Arial" w:cs="Arial"/>
                          <w:color w:val="000000"/>
                          <w:sz w:val="22"/>
                          <w:szCs w:val="22"/>
                        </w:rPr>
                        <w:t xml:space="preserve"> of Sefton</w:t>
                      </w:r>
                      <w:r w:rsidR="00CF0E63">
                        <w:rPr>
                          <w:rFonts w:ascii="Arial" w:hAnsi="Arial" w:cs="Arial"/>
                          <w:color w:val="000000"/>
                          <w:sz w:val="22"/>
                          <w:szCs w:val="22"/>
                        </w:rPr>
                        <w:t>. The team works in partnership</w:t>
                      </w:r>
                      <w:r w:rsidR="00E67C23">
                        <w:rPr>
                          <w:rFonts w:ascii="Arial" w:hAnsi="Arial" w:cs="Arial"/>
                          <w:color w:val="000000"/>
                          <w:sz w:val="22"/>
                          <w:szCs w:val="22"/>
                        </w:rPr>
                        <w:t xml:space="preserve"> with </w:t>
                      </w:r>
                      <w:r w:rsidR="00C57117">
                        <w:rPr>
                          <w:rFonts w:ascii="Arial" w:hAnsi="Arial" w:cs="Arial"/>
                          <w:color w:val="000000"/>
                          <w:sz w:val="22"/>
                          <w:szCs w:val="22"/>
                        </w:rPr>
                        <w:t xml:space="preserve">other local authority services, </w:t>
                      </w:r>
                      <w:r w:rsidR="00E67C23">
                        <w:rPr>
                          <w:rFonts w:ascii="Arial" w:hAnsi="Arial" w:cs="Arial"/>
                          <w:color w:val="000000"/>
                          <w:sz w:val="22"/>
                          <w:szCs w:val="22"/>
                        </w:rPr>
                        <w:t>NHS</w:t>
                      </w:r>
                      <w:r w:rsidR="00261D43">
                        <w:rPr>
                          <w:rFonts w:ascii="Arial" w:hAnsi="Arial" w:cs="Arial"/>
                          <w:color w:val="000000"/>
                          <w:sz w:val="22"/>
                          <w:szCs w:val="22"/>
                        </w:rPr>
                        <w:t xml:space="preserve"> and voluntary, community and faith sector services</w:t>
                      </w:r>
                      <w:r w:rsidR="0065736B">
                        <w:rPr>
                          <w:rFonts w:ascii="Arial" w:hAnsi="Arial" w:cs="Arial"/>
                          <w:color w:val="000000"/>
                          <w:sz w:val="22"/>
                          <w:szCs w:val="22"/>
                        </w:rPr>
                        <w:t xml:space="preserve">. </w:t>
                      </w:r>
                      <w:r w:rsidR="00EA3AC1">
                        <w:rPr>
                          <w:rFonts w:ascii="Arial" w:hAnsi="Arial" w:cs="Arial"/>
                          <w:color w:val="000000"/>
                          <w:sz w:val="22"/>
                          <w:szCs w:val="22"/>
                        </w:rPr>
                        <w:t xml:space="preserve">Sefton Public Health Service delivers on a wide range of statutory </w:t>
                      </w:r>
                      <w:r w:rsidR="00CE7237">
                        <w:rPr>
                          <w:rFonts w:ascii="Arial" w:hAnsi="Arial" w:cs="Arial"/>
                          <w:color w:val="000000"/>
                          <w:sz w:val="22"/>
                          <w:szCs w:val="22"/>
                        </w:rPr>
                        <w:t xml:space="preserve">duties and responsibilities to protect and improve </w:t>
                      </w:r>
                      <w:r w:rsidR="00291927">
                        <w:rPr>
                          <w:rFonts w:ascii="Arial" w:hAnsi="Arial" w:cs="Arial"/>
                          <w:color w:val="000000"/>
                          <w:sz w:val="22"/>
                          <w:szCs w:val="22"/>
                        </w:rPr>
                        <w:t>population health</w:t>
                      </w:r>
                      <w:r w:rsidR="008D12B5">
                        <w:rPr>
                          <w:rFonts w:ascii="Arial" w:hAnsi="Arial" w:cs="Arial"/>
                          <w:color w:val="000000"/>
                          <w:sz w:val="22"/>
                          <w:szCs w:val="22"/>
                        </w:rPr>
                        <w:t xml:space="preserve">. </w:t>
                      </w:r>
                    </w:p>
                    <w:p w14:paraId="5A6386A8" w14:textId="77777777" w:rsidR="00B676D4" w:rsidRDefault="00B676D4" w:rsidP="008B6B0C">
                      <w:pPr>
                        <w:pStyle w:val="Header"/>
                        <w:tabs>
                          <w:tab w:val="clear" w:pos="4153"/>
                          <w:tab w:val="clear" w:pos="8306"/>
                        </w:tabs>
                        <w:jc w:val="both"/>
                        <w:rPr>
                          <w:rFonts w:ascii="Arial" w:hAnsi="Arial" w:cs="Arial"/>
                          <w:color w:val="000000"/>
                          <w:sz w:val="22"/>
                          <w:szCs w:val="22"/>
                        </w:rPr>
                      </w:pPr>
                    </w:p>
                    <w:p w14:paraId="09329628" w14:textId="43FEB3C3" w:rsidR="00823131" w:rsidRDefault="00823131" w:rsidP="00823131">
                      <w:pPr>
                        <w:pStyle w:val="Header"/>
                        <w:tabs>
                          <w:tab w:val="clear" w:pos="4153"/>
                          <w:tab w:val="clear" w:pos="8306"/>
                        </w:tabs>
                        <w:jc w:val="both"/>
                        <w:rPr>
                          <w:rFonts w:ascii="Arial" w:hAnsi="Arial" w:cs="Arial"/>
                          <w:color w:val="000000"/>
                          <w:sz w:val="22"/>
                          <w:szCs w:val="22"/>
                        </w:rPr>
                      </w:pPr>
                      <w:r>
                        <w:rPr>
                          <w:rFonts w:ascii="Arial" w:hAnsi="Arial" w:cs="Arial"/>
                          <w:color w:val="000000"/>
                          <w:sz w:val="22"/>
                          <w:szCs w:val="22"/>
                        </w:rPr>
                        <w:t xml:space="preserve">Services </w:t>
                      </w:r>
                      <w:r w:rsidRPr="000E38FB">
                        <w:rPr>
                          <w:rFonts w:ascii="Arial" w:hAnsi="Arial" w:cs="Arial"/>
                          <w:color w:val="000000"/>
                          <w:sz w:val="22"/>
                          <w:szCs w:val="22"/>
                        </w:rPr>
                        <w:t xml:space="preserve">include identifying health needs of the population, advising on and commissioning health services to meet those needs, providing evidence on the effectiveness of treatments/interventions and highlighting the needs of the more socially excluded and vulnerable, as well as health protection and broader healthcare public health services which are also key component parts of our delivery. </w:t>
                      </w:r>
                    </w:p>
                    <w:p w14:paraId="2EA2B501" w14:textId="77777777" w:rsidR="0062089F" w:rsidRDefault="0062089F" w:rsidP="008B6B0C">
                      <w:pPr>
                        <w:pStyle w:val="Header"/>
                        <w:tabs>
                          <w:tab w:val="clear" w:pos="4153"/>
                          <w:tab w:val="clear" w:pos="8306"/>
                        </w:tabs>
                        <w:jc w:val="both"/>
                        <w:rPr>
                          <w:rFonts w:ascii="Arial" w:hAnsi="Arial" w:cs="Arial"/>
                          <w:color w:val="000000"/>
                          <w:sz w:val="22"/>
                          <w:szCs w:val="22"/>
                        </w:rPr>
                      </w:pPr>
                    </w:p>
                    <w:p w14:paraId="5BFAC705" w14:textId="77777777" w:rsidR="00217FFB" w:rsidRDefault="0062089F" w:rsidP="008B6B0C">
                      <w:pPr>
                        <w:pStyle w:val="Header"/>
                        <w:tabs>
                          <w:tab w:val="clear" w:pos="4153"/>
                          <w:tab w:val="clear" w:pos="8306"/>
                        </w:tabs>
                        <w:jc w:val="both"/>
                        <w:rPr>
                          <w:rFonts w:ascii="Arial" w:hAnsi="Arial" w:cs="Arial"/>
                          <w:color w:val="000000"/>
                          <w:sz w:val="22"/>
                          <w:szCs w:val="22"/>
                        </w:rPr>
                      </w:pPr>
                      <w:r>
                        <w:rPr>
                          <w:rFonts w:ascii="Arial" w:hAnsi="Arial" w:cs="Arial"/>
                          <w:color w:val="000000"/>
                          <w:sz w:val="22"/>
                          <w:szCs w:val="22"/>
                        </w:rPr>
                        <w:t xml:space="preserve">The </w:t>
                      </w:r>
                      <w:r w:rsidR="00B15FA3">
                        <w:rPr>
                          <w:rFonts w:ascii="Arial" w:hAnsi="Arial" w:cs="Arial"/>
                          <w:color w:val="000000"/>
                          <w:sz w:val="22"/>
                          <w:szCs w:val="22"/>
                        </w:rPr>
                        <w:t xml:space="preserve">post will provide a broad range of health protection </w:t>
                      </w:r>
                      <w:r w:rsidR="00EB32CE">
                        <w:rPr>
                          <w:rFonts w:ascii="Arial" w:hAnsi="Arial" w:cs="Arial"/>
                          <w:color w:val="000000"/>
                          <w:sz w:val="22"/>
                          <w:szCs w:val="22"/>
                        </w:rPr>
                        <w:t xml:space="preserve">project management </w:t>
                      </w:r>
                      <w:r w:rsidR="00FF6681">
                        <w:rPr>
                          <w:rFonts w:ascii="Arial" w:hAnsi="Arial" w:cs="Arial"/>
                          <w:color w:val="000000"/>
                          <w:sz w:val="22"/>
                          <w:szCs w:val="22"/>
                        </w:rPr>
                        <w:t xml:space="preserve">and support </w:t>
                      </w:r>
                      <w:r w:rsidR="00EB32CE">
                        <w:rPr>
                          <w:rFonts w:ascii="Arial" w:hAnsi="Arial" w:cs="Arial"/>
                          <w:color w:val="000000"/>
                          <w:sz w:val="22"/>
                          <w:szCs w:val="22"/>
                        </w:rPr>
                        <w:t>with a specific focus on</w:t>
                      </w:r>
                      <w:r w:rsidR="0035084E">
                        <w:rPr>
                          <w:rFonts w:ascii="Arial" w:hAnsi="Arial" w:cs="Arial"/>
                          <w:color w:val="000000"/>
                          <w:sz w:val="22"/>
                          <w:szCs w:val="22"/>
                        </w:rPr>
                        <w:t xml:space="preserve"> </w:t>
                      </w:r>
                      <w:r w:rsidR="001867E6">
                        <w:rPr>
                          <w:rFonts w:ascii="Arial" w:hAnsi="Arial" w:cs="Arial"/>
                          <w:color w:val="000000"/>
                          <w:sz w:val="22"/>
                          <w:szCs w:val="22"/>
                        </w:rPr>
                        <w:t xml:space="preserve">reducing the harms associated with </w:t>
                      </w:r>
                      <w:r w:rsidR="00F553AF">
                        <w:rPr>
                          <w:rFonts w:ascii="Arial" w:hAnsi="Arial" w:cs="Arial"/>
                          <w:color w:val="000000"/>
                          <w:sz w:val="22"/>
                          <w:szCs w:val="22"/>
                        </w:rPr>
                        <w:t>smoking and the use of tobacco products.</w:t>
                      </w:r>
                      <w:r w:rsidR="009268EC">
                        <w:rPr>
                          <w:rFonts w:ascii="Arial" w:hAnsi="Arial" w:cs="Arial"/>
                          <w:color w:val="000000"/>
                          <w:sz w:val="22"/>
                          <w:szCs w:val="22"/>
                        </w:rPr>
                        <w:t xml:space="preserve"> </w:t>
                      </w:r>
                      <w:r w:rsidR="00E77E61">
                        <w:rPr>
                          <w:rFonts w:ascii="Arial" w:hAnsi="Arial" w:cs="Arial"/>
                          <w:color w:val="000000"/>
                          <w:sz w:val="22"/>
                          <w:szCs w:val="22"/>
                        </w:rPr>
                        <w:t xml:space="preserve">The post holder will take a lead role in </w:t>
                      </w:r>
                      <w:r w:rsidR="00A03A64">
                        <w:rPr>
                          <w:rFonts w:ascii="Arial" w:hAnsi="Arial" w:cs="Arial"/>
                          <w:color w:val="000000"/>
                          <w:sz w:val="22"/>
                          <w:szCs w:val="22"/>
                        </w:rPr>
                        <w:t xml:space="preserve">identifying </w:t>
                      </w:r>
                      <w:r w:rsidR="003D02C4">
                        <w:rPr>
                          <w:rFonts w:ascii="Arial" w:hAnsi="Arial" w:cs="Arial"/>
                          <w:color w:val="000000"/>
                          <w:sz w:val="22"/>
                          <w:szCs w:val="22"/>
                        </w:rPr>
                        <w:t xml:space="preserve">local need and commissioning </w:t>
                      </w:r>
                      <w:r w:rsidR="00AA3AAE">
                        <w:rPr>
                          <w:rFonts w:ascii="Arial" w:hAnsi="Arial" w:cs="Arial"/>
                          <w:color w:val="000000"/>
                          <w:sz w:val="22"/>
                          <w:szCs w:val="22"/>
                        </w:rPr>
                        <w:t xml:space="preserve">specialist services in line with that need and </w:t>
                      </w:r>
                      <w:r w:rsidR="00043705">
                        <w:rPr>
                          <w:rFonts w:ascii="Arial" w:hAnsi="Arial" w:cs="Arial"/>
                          <w:color w:val="000000"/>
                          <w:sz w:val="22"/>
                          <w:szCs w:val="22"/>
                        </w:rPr>
                        <w:t>an emerging smokefree generation agenda.</w:t>
                      </w:r>
                      <w:r w:rsidR="004A7F2E">
                        <w:rPr>
                          <w:rFonts w:ascii="Arial" w:hAnsi="Arial" w:cs="Arial"/>
                          <w:color w:val="000000"/>
                          <w:sz w:val="22"/>
                          <w:szCs w:val="22"/>
                        </w:rPr>
                        <w:t xml:space="preserve"> </w:t>
                      </w:r>
                      <w:r w:rsidR="00545740">
                        <w:rPr>
                          <w:rFonts w:ascii="Arial" w:hAnsi="Arial" w:cs="Arial"/>
                          <w:color w:val="000000"/>
                          <w:sz w:val="22"/>
                          <w:szCs w:val="22"/>
                        </w:rPr>
                        <w:t>The post</w:t>
                      </w:r>
                      <w:r w:rsidR="00F0332C">
                        <w:rPr>
                          <w:rFonts w:ascii="Arial" w:hAnsi="Arial" w:cs="Arial"/>
                          <w:color w:val="000000"/>
                          <w:sz w:val="22"/>
                          <w:szCs w:val="22"/>
                        </w:rPr>
                        <w:t xml:space="preserve"> holder will lead on co-ordinating efforts to increase </w:t>
                      </w:r>
                      <w:r w:rsidR="00DD6474">
                        <w:rPr>
                          <w:rFonts w:ascii="Arial" w:hAnsi="Arial" w:cs="Arial"/>
                          <w:color w:val="000000"/>
                          <w:sz w:val="22"/>
                          <w:szCs w:val="22"/>
                        </w:rPr>
                        <w:t>the focus</w:t>
                      </w:r>
                      <w:r w:rsidR="00A84DC5">
                        <w:rPr>
                          <w:rFonts w:ascii="Arial" w:hAnsi="Arial" w:cs="Arial"/>
                          <w:color w:val="000000"/>
                          <w:sz w:val="22"/>
                          <w:szCs w:val="22"/>
                        </w:rPr>
                        <w:t xml:space="preserve"> of smokefree </w:t>
                      </w:r>
                      <w:r w:rsidR="00906573">
                        <w:rPr>
                          <w:rFonts w:ascii="Arial" w:hAnsi="Arial" w:cs="Arial"/>
                          <w:color w:val="000000"/>
                          <w:sz w:val="22"/>
                          <w:szCs w:val="22"/>
                        </w:rPr>
                        <w:t xml:space="preserve">Sefton developing collaborations with </w:t>
                      </w:r>
                      <w:r w:rsidR="00285895">
                        <w:rPr>
                          <w:rFonts w:ascii="Arial" w:hAnsi="Arial" w:cs="Arial"/>
                          <w:color w:val="000000"/>
                          <w:sz w:val="22"/>
                          <w:szCs w:val="22"/>
                        </w:rPr>
                        <w:t xml:space="preserve">NHS and other key health partners to </w:t>
                      </w:r>
                      <w:r w:rsidR="00C44D09">
                        <w:rPr>
                          <w:rFonts w:ascii="Arial" w:hAnsi="Arial" w:cs="Arial"/>
                          <w:color w:val="000000"/>
                          <w:sz w:val="22"/>
                          <w:szCs w:val="22"/>
                        </w:rPr>
                        <w:t xml:space="preserve">increase engagement with priority groups including </w:t>
                      </w:r>
                      <w:r w:rsidR="00F01747">
                        <w:rPr>
                          <w:rFonts w:ascii="Arial" w:hAnsi="Arial" w:cs="Arial"/>
                          <w:color w:val="000000"/>
                          <w:sz w:val="22"/>
                          <w:szCs w:val="22"/>
                        </w:rPr>
                        <w:t xml:space="preserve">pregnant women, </w:t>
                      </w:r>
                      <w:r w:rsidR="00E56208">
                        <w:rPr>
                          <w:rFonts w:ascii="Arial" w:hAnsi="Arial" w:cs="Arial"/>
                          <w:color w:val="000000"/>
                          <w:sz w:val="22"/>
                          <w:szCs w:val="22"/>
                        </w:rPr>
                        <w:t>people using alcohol and other drugs</w:t>
                      </w:r>
                      <w:r w:rsidR="002C54DD">
                        <w:rPr>
                          <w:rFonts w:ascii="Arial" w:hAnsi="Arial" w:cs="Arial"/>
                          <w:color w:val="000000"/>
                          <w:sz w:val="22"/>
                          <w:szCs w:val="22"/>
                        </w:rPr>
                        <w:t>, homeless and rough sleeper populations and people living with mental ill health.</w:t>
                      </w:r>
                    </w:p>
                    <w:p w14:paraId="4AD164DD" w14:textId="77777777" w:rsidR="00217FFB" w:rsidRDefault="00217FFB" w:rsidP="008B6B0C">
                      <w:pPr>
                        <w:pStyle w:val="Header"/>
                        <w:tabs>
                          <w:tab w:val="clear" w:pos="4153"/>
                          <w:tab w:val="clear" w:pos="8306"/>
                        </w:tabs>
                        <w:jc w:val="both"/>
                        <w:rPr>
                          <w:rFonts w:ascii="Arial" w:hAnsi="Arial" w:cs="Arial"/>
                          <w:color w:val="000000"/>
                          <w:sz w:val="22"/>
                          <w:szCs w:val="22"/>
                        </w:rPr>
                      </w:pPr>
                    </w:p>
                    <w:p w14:paraId="2196E2F3" w14:textId="6554C319" w:rsidR="0062089F" w:rsidRPr="000E38FB" w:rsidRDefault="0053498E" w:rsidP="008B6B0C">
                      <w:pPr>
                        <w:pStyle w:val="Header"/>
                        <w:tabs>
                          <w:tab w:val="clear" w:pos="4153"/>
                          <w:tab w:val="clear" w:pos="8306"/>
                        </w:tabs>
                        <w:jc w:val="both"/>
                        <w:rPr>
                          <w:rFonts w:ascii="Arial" w:hAnsi="Arial" w:cs="Arial"/>
                          <w:color w:val="000000"/>
                          <w:sz w:val="22"/>
                          <w:szCs w:val="22"/>
                        </w:rPr>
                      </w:pPr>
                      <w:r>
                        <w:rPr>
                          <w:rFonts w:ascii="Arial" w:hAnsi="Arial" w:cs="Arial"/>
                          <w:color w:val="000000"/>
                          <w:sz w:val="22"/>
                          <w:szCs w:val="22"/>
                        </w:rPr>
                        <w:t>The post holder will oversee</w:t>
                      </w:r>
                      <w:r w:rsidR="00F4597C">
                        <w:rPr>
                          <w:rFonts w:ascii="Arial" w:hAnsi="Arial" w:cs="Arial"/>
                          <w:color w:val="000000"/>
                          <w:sz w:val="22"/>
                          <w:szCs w:val="22"/>
                        </w:rPr>
                        <w:t xml:space="preserve"> the commissioning</w:t>
                      </w:r>
                      <w:r w:rsidR="006152DE">
                        <w:rPr>
                          <w:rFonts w:ascii="Arial" w:hAnsi="Arial" w:cs="Arial"/>
                          <w:color w:val="000000"/>
                          <w:sz w:val="22"/>
                          <w:szCs w:val="22"/>
                        </w:rPr>
                        <w:t xml:space="preserve">, contract performance reviews and </w:t>
                      </w:r>
                      <w:r w:rsidR="0076259B">
                        <w:rPr>
                          <w:rFonts w:ascii="Arial" w:hAnsi="Arial" w:cs="Arial"/>
                          <w:color w:val="000000"/>
                          <w:sz w:val="22"/>
                          <w:szCs w:val="22"/>
                        </w:rPr>
                        <w:t xml:space="preserve">development of local </w:t>
                      </w:r>
                      <w:r w:rsidR="00505EFE">
                        <w:rPr>
                          <w:rFonts w:ascii="Arial" w:hAnsi="Arial" w:cs="Arial"/>
                          <w:color w:val="000000"/>
                          <w:sz w:val="22"/>
                          <w:szCs w:val="22"/>
                        </w:rPr>
                        <w:t>specialist smoking c</w:t>
                      </w:r>
                      <w:r w:rsidR="000A6CD5">
                        <w:rPr>
                          <w:rFonts w:ascii="Arial" w:hAnsi="Arial" w:cs="Arial"/>
                          <w:color w:val="000000"/>
                          <w:sz w:val="22"/>
                          <w:szCs w:val="22"/>
                        </w:rPr>
                        <w:t>essation and tobacco treatment services as well a</w:t>
                      </w:r>
                      <w:r w:rsidR="00682108">
                        <w:rPr>
                          <w:rFonts w:ascii="Arial" w:hAnsi="Arial" w:cs="Arial"/>
                          <w:color w:val="000000"/>
                          <w:sz w:val="22"/>
                          <w:szCs w:val="22"/>
                        </w:rPr>
                        <w:t xml:space="preserve">s a range of tobacco harm reduction </w:t>
                      </w:r>
                      <w:r w:rsidR="00810C8F">
                        <w:rPr>
                          <w:rFonts w:ascii="Arial" w:hAnsi="Arial" w:cs="Arial"/>
                          <w:color w:val="000000"/>
                          <w:sz w:val="22"/>
                          <w:szCs w:val="22"/>
                        </w:rPr>
                        <w:t>interventions, including but not limited to</w:t>
                      </w:r>
                      <w:r w:rsidR="000C12D0">
                        <w:rPr>
                          <w:rFonts w:ascii="Arial" w:hAnsi="Arial" w:cs="Arial"/>
                          <w:color w:val="000000"/>
                          <w:sz w:val="22"/>
                          <w:szCs w:val="22"/>
                        </w:rPr>
                        <w:t>,</w:t>
                      </w:r>
                      <w:r w:rsidR="00810C8F">
                        <w:rPr>
                          <w:rFonts w:ascii="Arial" w:hAnsi="Arial" w:cs="Arial"/>
                          <w:color w:val="000000"/>
                          <w:sz w:val="22"/>
                          <w:szCs w:val="22"/>
                        </w:rPr>
                        <w:t xml:space="preserve"> ‘swap to stop’ programmes.</w:t>
                      </w:r>
                      <w:r w:rsidR="00F4597C">
                        <w:rPr>
                          <w:rFonts w:ascii="Arial" w:hAnsi="Arial" w:cs="Arial"/>
                          <w:color w:val="000000"/>
                          <w:sz w:val="22"/>
                          <w:szCs w:val="22"/>
                        </w:rPr>
                        <w:t xml:space="preserve"> </w:t>
                      </w:r>
                      <w:r w:rsidR="00326D5D">
                        <w:rPr>
                          <w:rFonts w:ascii="Arial" w:hAnsi="Arial" w:cs="Arial"/>
                          <w:color w:val="000000"/>
                          <w:sz w:val="22"/>
                          <w:szCs w:val="22"/>
                        </w:rPr>
                        <w:t xml:space="preserve">The post holder </w:t>
                      </w:r>
                      <w:r w:rsidR="00F07F9A">
                        <w:rPr>
                          <w:rFonts w:ascii="Arial" w:hAnsi="Arial" w:cs="Arial"/>
                          <w:color w:val="000000"/>
                          <w:sz w:val="22"/>
                          <w:szCs w:val="22"/>
                        </w:rPr>
                        <w:t>will work closely with NHS smokefree leads and represent the Local</w:t>
                      </w:r>
                      <w:r w:rsidR="00ED0DF0">
                        <w:rPr>
                          <w:rFonts w:ascii="Arial" w:hAnsi="Arial" w:cs="Arial"/>
                          <w:color w:val="000000"/>
                          <w:sz w:val="22"/>
                          <w:szCs w:val="22"/>
                        </w:rPr>
                        <w:t xml:space="preserve"> Authority public health response at Cheshire </w:t>
                      </w:r>
                      <w:r w:rsidR="008209DC">
                        <w:rPr>
                          <w:rFonts w:ascii="Arial" w:hAnsi="Arial" w:cs="Arial"/>
                          <w:color w:val="000000"/>
                          <w:sz w:val="22"/>
                          <w:szCs w:val="22"/>
                        </w:rPr>
                        <w:t xml:space="preserve">and Mersey, </w:t>
                      </w:r>
                      <w:r w:rsidR="002D65A5">
                        <w:rPr>
                          <w:rFonts w:ascii="Arial" w:hAnsi="Arial" w:cs="Arial"/>
                          <w:color w:val="000000"/>
                          <w:sz w:val="22"/>
                          <w:szCs w:val="22"/>
                        </w:rPr>
                        <w:t>Northwest</w:t>
                      </w:r>
                      <w:r w:rsidR="008209DC">
                        <w:rPr>
                          <w:rFonts w:ascii="Arial" w:hAnsi="Arial" w:cs="Arial"/>
                          <w:color w:val="000000"/>
                          <w:sz w:val="22"/>
                          <w:szCs w:val="22"/>
                        </w:rPr>
                        <w:t xml:space="preserve"> and National Office </w:t>
                      </w:r>
                      <w:r w:rsidR="00845302">
                        <w:rPr>
                          <w:rFonts w:ascii="Arial" w:hAnsi="Arial" w:cs="Arial"/>
                          <w:color w:val="000000"/>
                          <w:sz w:val="22"/>
                          <w:szCs w:val="22"/>
                        </w:rPr>
                        <w:t>for Health</w:t>
                      </w:r>
                      <w:r w:rsidR="00F50EAA">
                        <w:rPr>
                          <w:rFonts w:ascii="Arial" w:hAnsi="Arial" w:cs="Arial"/>
                          <w:color w:val="000000"/>
                          <w:sz w:val="22"/>
                          <w:szCs w:val="22"/>
                        </w:rPr>
                        <w:t xml:space="preserve"> Improvement and Disparities (OHID) forums and meetings.</w:t>
                      </w:r>
                      <w:r w:rsidR="00EB32CE">
                        <w:rPr>
                          <w:rFonts w:ascii="Arial" w:hAnsi="Arial" w:cs="Arial"/>
                          <w:color w:val="000000"/>
                          <w:sz w:val="22"/>
                          <w:szCs w:val="22"/>
                        </w:rPr>
                        <w:t xml:space="preserve"> </w:t>
                      </w:r>
                    </w:p>
                    <w:p w14:paraId="1329A596" w14:textId="77777777" w:rsidR="00BB6FAE" w:rsidRPr="000E38FB" w:rsidRDefault="00BB6FAE" w:rsidP="008B6B0C">
                      <w:pPr>
                        <w:jc w:val="both"/>
                        <w:rPr>
                          <w:rFonts w:cs="Arial"/>
                          <w:sz w:val="22"/>
                          <w:szCs w:val="22"/>
                        </w:rPr>
                      </w:pPr>
                    </w:p>
                    <w:p w14:paraId="0E3C4476" w14:textId="337416E3" w:rsidR="009C0A2D" w:rsidRDefault="001C4130" w:rsidP="000E38FB">
                      <w:pPr>
                        <w:jc w:val="both"/>
                        <w:rPr>
                          <w:sz w:val="22"/>
                          <w:szCs w:val="22"/>
                        </w:rPr>
                      </w:pPr>
                      <w:r>
                        <w:rPr>
                          <w:rFonts w:cs="Arial"/>
                          <w:sz w:val="22"/>
                          <w:szCs w:val="22"/>
                        </w:rPr>
                        <w:t xml:space="preserve">In addition to </w:t>
                      </w:r>
                      <w:r w:rsidR="00556378">
                        <w:rPr>
                          <w:rFonts w:cs="Arial"/>
                          <w:sz w:val="22"/>
                          <w:szCs w:val="22"/>
                        </w:rPr>
                        <w:t>core responsibilities t</w:t>
                      </w:r>
                      <w:r w:rsidR="00BB6FAE" w:rsidRPr="000E38FB">
                        <w:rPr>
                          <w:rFonts w:cs="Arial"/>
                          <w:sz w:val="22"/>
                          <w:szCs w:val="22"/>
                        </w:rPr>
                        <w:t xml:space="preserve">he </w:t>
                      </w:r>
                      <w:r w:rsidR="00556378">
                        <w:rPr>
                          <w:rFonts w:cs="Arial"/>
                          <w:sz w:val="22"/>
                          <w:szCs w:val="22"/>
                        </w:rPr>
                        <w:t>post holder</w:t>
                      </w:r>
                      <w:r w:rsidR="000C7639" w:rsidRPr="000E38FB">
                        <w:rPr>
                          <w:rFonts w:cs="Arial"/>
                          <w:sz w:val="22"/>
                          <w:szCs w:val="22"/>
                        </w:rPr>
                        <w:t xml:space="preserve"> will contribute to</w:t>
                      </w:r>
                      <w:r w:rsidR="00BB6FAE" w:rsidRPr="000E38FB">
                        <w:rPr>
                          <w:rFonts w:cs="Arial"/>
                          <w:sz w:val="22"/>
                          <w:szCs w:val="22"/>
                        </w:rPr>
                        <w:t xml:space="preserve"> the </w:t>
                      </w:r>
                      <w:r w:rsidR="006E7AFF" w:rsidRPr="000E38FB">
                        <w:rPr>
                          <w:rFonts w:cs="Arial"/>
                          <w:sz w:val="22"/>
                          <w:szCs w:val="22"/>
                        </w:rPr>
                        <w:t>p</w:t>
                      </w:r>
                      <w:r w:rsidR="00BB6FAE" w:rsidRPr="000E38FB">
                        <w:rPr>
                          <w:rFonts w:cs="Arial"/>
                          <w:sz w:val="22"/>
                          <w:szCs w:val="22"/>
                        </w:rPr>
                        <w:t xml:space="preserve">ublic </w:t>
                      </w:r>
                      <w:r w:rsidR="006E7AFF" w:rsidRPr="000E38FB">
                        <w:rPr>
                          <w:rFonts w:cs="Arial"/>
                          <w:sz w:val="22"/>
                          <w:szCs w:val="22"/>
                        </w:rPr>
                        <w:t>h</w:t>
                      </w:r>
                      <w:r w:rsidR="00BB6FAE" w:rsidRPr="000E38FB">
                        <w:rPr>
                          <w:rFonts w:cs="Arial"/>
                          <w:sz w:val="22"/>
                          <w:szCs w:val="22"/>
                        </w:rPr>
                        <w:t xml:space="preserve">ealth duties within the </w:t>
                      </w:r>
                      <w:r w:rsidR="00F61F7C">
                        <w:rPr>
                          <w:rFonts w:cs="Arial"/>
                          <w:sz w:val="22"/>
                          <w:szCs w:val="22"/>
                        </w:rPr>
                        <w:t xml:space="preserve">local </w:t>
                      </w:r>
                      <w:r w:rsidR="00B26CFA">
                        <w:rPr>
                          <w:rFonts w:cs="Arial"/>
                          <w:sz w:val="22"/>
                          <w:szCs w:val="22"/>
                        </w:rPr>
                        <w:t>authority</w:t>
                      </w:r>
                      <w:r w:rsidR="00057AD6">
                        <w:rPr>
                          <w:rFonts w:cs="Arial"/>
                          <w:sz w:val="22"/>
                          <w:szCs w:val="22"/>
                        </w:rPr>
                        <w:t xml:space="preserve"> and will </w:t>
                      </w:r>
                      <w:r w:rsidR="00C810DF">
                        <w:rPr>
                          <w:rFonts w:cs="Arial"/>
                          <w:sz w:val="22"/>
                          <w:szCs w:val="22"/>
                        </w:rPr>
                        <w:t xml:space="preserve">have a good understanding </w:t>
                      </w:r>
                      <w:r w:rsidR="00F07DD9">
                        <w:rPr>
                          <w:rFonts w:cs="Arial"/>
                          <w:sz w:val="22"/>
                          <w:szCs w:val="22"/>
                        </w:rPr>
                        <w:t>of local population needs for Sefton.</w:t>
                      </w:r>
                      <w:r w:rsidR="00D90D6A">
                        <w:rPr>
                          <w:rFonts w:cs="Arial"/>
                          <w:sz w:val="22"/>
                          <w:szCs w:val="22"/>
                        </w:rPr>
                        <w:t xml:space="preserve"> The post holder will</w:t>
                      </w:r>
                      <w:r w:rsidR="00F1021B">
                        <w:rPr>
                          <w:rFonts w:cs="Arial"/>
                          <w:sz w:val="22"/>
                          <w:szCs w:val="22"/>
                        </w:rPr>
                        <w:t>, when required</w:t>
                      </w:r>
                      <w:r w:rsidR="00586DD5">
                        <w:rPr>
                          <w:rFonts w:cs="Arial"/>
                          <w:sz w:val="22"/>
                          <w:szCs w:val="22"/>
                        </w:rPr>
                        <w:t>, be responsible for</w:t>
                      </w:r>
                      <w:r w:rsidR="00BB6FAE" w:rsidRPr="000E38FB">
                        <w:rPr>
                          <w:rFonts w:cs="Arial"/>
                          <w:sz w:val="22"/>
                          <w:szCs w:val="22"/>
                        </w:rPr>
                        <w:t xml:space="preserve"> advising </w:t>
                      </w:r>
                      <w:r w:rsidR="003E08CA">
                        <w:rPr>
                          <w:rFonts w:cs="Arial"/>
                          <w:sz w:val="22"/>
                          <w:szCs w:val="22"/>
                        </w:rPr>
                        <w:t xml:space="preserve">and briefing </w:t>
                      </w:r>
                      <w:r w:rsidR="00321673">
                        <w:rPr>
                          <w:rFonts w:cs="Arial"/>
                          <w:sz w:val="22"/>
                          <w:szCs w:val="22"/>
                        </w:rPr>
                        <w:t>c</w:t>
                      </w:r>
                      <w:r w:rsidR="00BB6FAE" w:rsidRPr="000E38FB">
                        <w:rPr>
                          <w:rFonts w:cs="Arial"/>
                          <w:sz w:val="22"/>
                          <w:szCs w:val="22"/>
                        </w:rPr>
                        <w:t xml:space="preserve">ouncil </w:t>
                      </w:r>
                      <w:r w:rsidR="00321673">
                        <w:rPr>
                          <w:rFonts w:cs="Arial"/>
                          <w:sz w:val="22"/>
                          <w:szCs w:val="22"/>
                        </w:rPr>
                        <w:t>o</w:t>
                      </w:r>
                      <w:r w:rsidR="00BB6FAE" w:rsidRPr="000E38FB">
                        <w:rPr>
                          <w:rFonts w:cs="Arial"/>
                          <w:sz w:val="22"/>
                          <w:szCs w:val="22"/>
                        </w:rPr>
                        <w:t>fficers and</w:t>
                      </w:r>
                      <w:r w:rsidR="00321673">
                        <w:rPr>
                          <w:rFonts w:cs="Arial"/>
                          <w:sz w:val="22"/>
                          <w:szCs w:val="22"/>
                        </w:rPr>
                        <w:t xml:space="preserve"> Elected Members</w:t>
                      </w:r>
                      <w:r w:rsidR="00BB6FAE" w:rsidRPr="000E38FB">
                        <w:rPr>
                          <w:rFonts w:cs="Arial"/>
                          <w:sz w:val="22"/>
                          <w:szCs w:val="22"/>
                        </w:rPr>
                        <w:t xml:space="preserve"> on all matters </w:t>
                      </w:r>
                      <w:r w:rsidR="00171661" w:rsidRPr="000E38FB">
                        <w:rPr>
                          <w:rFonts w:cs="Arial"/>
                          <w:sz w:val="22"/>
                          <w:szCs w:val="22"/>
                        </w:rPr>
                        <w:t xml:space="preserve">of public </w:t>
                      </w:r>
                      <w:r w:rsidR="00BB6FAE" w:rsidRPr="000E38FB">
                        <w:rPr>
                          <w:rFonts w:cs="Arial"/>
                          <w:sz w:val="22"/>
                          <w:szCs w:val="22"/>
                        </w:rPr>
                        <w:t xml:space="preserve">health, </w:t>
                      </w:r>
                      <w:proofErr w:type="gramStart"/>
                      <w:r w:rsidR="00BB6FAE" w:rsidRPr="000E38FB">
                        <w:rPr>
                          <w:rFonts w:cs="Arial"/>
                          <w:sz w:val="22"/>
                          <w:szCs w:val="22"/>
                        </w:rPr>
                        <w:t>commissioning</w:t>
                      </w:r>
                      <w:proofErr w:type="gramEnd"/>
                      <w:r w:rsidR="002E22E5">
                        <w:rPr>
                          <w:rFonts w:cs="Arial"/>
                          <w:sz w:val="22"/>
                          <w:szCs w:val="22"/>
                        </w:rPr>
                        <w:t xml:space="preserve"> and </w:t>
                      </w:r>
                      <w:r w:rsidR="003E08CA">
                        <w:rPr>
                          <w:rFonts w:cs="Arial"/>
                          <w:sz w:val="22"/>
                          <w:szCs w:val="22"/>
                        </w:rPr>
                        <w:t xml:space="preserve">service </w:t>
                      </w:r>
                      <w:r w:rsidR="002E22E5">
                        <w:rPr>
                          <w:rFonts w:cs="Arial"/>
                          <w:sz w:val="22"/>
                          <w:szCs w:val="22"/>
                        </w:rPr>
                        <w:t>performance</w:t>
                      </w:r>
                      <w:r w:rsidR="003E08CA">
                        <w:rPr>
                          <w:rFonts w:cs="Arial"/>
                          <w:sz w:val="22"/>
                          <w:szCs w:val="22"/>
                        </w:rPr>
                        <w:t>.</w:t>
                      </w:r>
                      <w:r w:rsidR="008C2502">
                        <w:rPr>
                          <w:rFonts w:cs="Arial"/>
                          <w:sz w:val="22"/>
                          <w:szCs w:val="22"/>
                        </w:rPr>
                        <w:t xml:space="preserve"> </w:t>
                      </w:r>
                    </w:p>
                    <w:p w14:paraId="009B7E79" w14:textId="77777777" w:rsidR="000E38FB" w:rsidRPr="000E38FB" w:rsidRDefault="000E38FB" w:rsidP="000E38FB">
                      <w:pPr>
                        <w:jc w:val="both"/>
                        <w:rPr>
                          <w:rFonts w:cs="Arial"/>
                          <w:sz w:val="22"/>
                          <w:szCs w:val="22"/>
                        </w:rPr>
                      </w:pPr>
                    </w:p>
                    <w:p w14:paraId="2632E18D" w14:textId="77777777" w:rsidR="00EF0893" w:rsidRPr="000E38FB" w:rsidRDefault="00EF0893" w:rsidP="00EF0893">
                      <w:pPr>
                        <w:rPr>
                          <w:rFonts w:cs="Arial"/>
                          <w:sz w:val="22"/>
                          <w:szCs w:val="22"/>
                        </w:rPr>
                      </w:pPr>
                      <w:r w:rsidRPr="000E38FB">
                        <w:rPr>
                          <w:rFonts w:cs="Arial"/>
                          <w:sz w:val="22"/>
                          <w:szCs w:val="22"/>
                        </w:rPr>
                        <w:t>Key areas and responsibilities will include:</w:t>
                      </w:r>
                    </w:p>
                    <w:p w14:paraId="090399DF" w14:textId="77777777" w:rsidR="00EF0893" w:rsidRPr="000E38FB" w:rsidRDefault="00EF0893" w:rsidP="00EF0893">
                      <w:pPr>
                        <w:rPr>
                          <w:rFonts w:cs="Arial"/>
                          <w:sz w:val="22"/>
                          <w:szCs w:val="22"/>
                        </w:rPr>
                      </w:pPr>
                    </w:p>
                    <w:p w14:paraId="0ECE8662" w14:textId="3C1E9A5E" w:rsidR="008268BB" w:rsidRPr="009B61E2" w:rsidRDefault="00004B76" w:rsidP="009B61E2">
                      <w:pPr>
                        <w:pStyle w:val="ListParagraph"/>
                        <w:numPr>
                          <w:ilvl w:val="0"/>
                          <w:numId w:val="6"/>
                        </w:numPr>
                        <w:rPr>
                          <w:rFonts w:ascii="Arial" w:hAnsi="Arial" w:cs="Arial"/>
                          <w:sz w:val="22"/>
                          <w:szCs w:val="22"/>
                        </w:rPr>
                      </w:pPr>
                      <w:r>
                        <w:rPr>
                          <w:rFonts w:ascii="Arial" w:hAnsi="Arial" w:cs="Arial"/>
                          <w:sz w:val="22"/>
                          <w:szCs w:val="22"/>
                        </w:rPr>
                        <w:t>L</w:t>
                      </w:r>
                      <w:r w:rsidR="00EF0893" w:rsidRPr="000E38FB">
                        <w:rPr>
                          <w:rFonts w:ascii="Arial" w:hAnsi="Arial" w:cs="Arial"/>
                          <w:sz w:val="22"/>
                          <w:szCs w:val="22"/>
                        </w:rPr>
                        <w:t xml:space="preserve">ead </w:t>
                      </w:r>
                      <w:r w:rsidRPr="000E38FB">
                        <w:rPr>
                          <w:rFonts w:ascii="Arial" w:hAnsi="Arial" w:cs="Arial"/>
                          <w:sz w:val="22"/>
                          <w:szCs w:val="22"/>
                        </w:rPr>
                        <w:t>commission</w:t>
                      </w:r>
                      <w:r>
                        <w:rPr>
                          <w:rFonts w:ascii="Arial" w:hAnsi="Arial" w:cs="Arial"/>
                          <w:sz w:val="22"/>
                          <w:szCs w:val="22"/>
                        </w:rPr>
                        <w:t xml:space="preserve">ed </w:t>
                      </w:r>
                      <w:r w:rsidRPr="000E38FB">
                        <w:rPr>
                          <w:rFonts w:ascii="Arial" w:hAnsi="Arial" w:cs="Arial"/>
                          <w:sz w:val="22"/>
                          <w:szCs w:val="22"/>
                        </w:rPr>
                        <w:t>programmes</w:t>
                      </w:r>
                      <w:r w:rsidR="00EF0893" w:rsidRPr="000E38FB">
                        <w:rPr>
                          <w:rFonts w:ascii="Arial" w:hAnsi="Arial" w:cs="Arial"/>
                          <w:sz w:val="22"/>
                          <w:szCs w:val="22"/>
                        </w:rPr>
                        <w:t xml:space="preserve"> for health improvement </w:t>
                      </w:r>
                      <w:r w:rsidR="0018263A">
                        <w:rPr>
                          <w:rFonts w:ascii="Arial" w:hAnsi="Arial" w:cs="Arial"/>
                          <w:sz w:val="22"/>
                          <w:szCs w:val="22"/>
                        </w:rPr>
                        <w:t xml:space="preserve">and </w:t>
                      </w:r>
                      <w:r>
                        <w:rPr>
                          <w:rFonts w:ascii="Arial" w:hAnsi="Arial" w:cs="Arial"/>
                          <w:sz w:val="22"/>
                          <w:szCs w:val="22"/>
                        </w:rPr>
                        <w:t>inequalities.</w:t>
                      </w:r>
                      <w:r w:rsidR="0018263A">
                        <w:rPr>
                          <w:rFonts w:ascii="Arial" w:hAnsi="Arial" w:cs="Arial"/>
                          <w:sz w:val="22"/>
                          <w:szCs w:val="22"/>
                        </w:rPr>
                        <w:t xml:space="preserve"> </w:t>
                      </w:r>
                    </w:p>
                    <w:p w14:paraId="1DEC0EE3" w14:textId="4A892D26" w:rsidR="0018263A" w:rsidRPr="00FF60E1" w:rsidRDefault="009B61E2" w:rsidP="00EF0893">
                      <w:pPr>
                        <w:pStyle w:val="ListParagraph"/>
                        <w:numPr>
                          <w:ilvl w:val="0"/>
                          <w:numId w:val="6"/>
                        </w:numPr>
                        <w:rPr>
                          <w:rFonts w:ascii="Arial" w:hAnsi="Arial" w:cs="Arial"/>
                          <w:sz w:val="22"/>
                          <w:szCs w:val="22"/>
                          <w:highlight w:val="cyan"/>
                        </w:rPr>
                      </w:pPr>
                      <w:r w:rsidRPr="00FF60E1">
                        <w:rPr>
                          <w:rFonts w:ascii="Arial" w:hAnsi="Arial" w:cs="Arial"/>
                          <w:sz w:val="22"/>
                          <w:szCs w:val="22"/>
                          <w:highlight w:val="cyan"/>
                        </w:rPr>
                        <w:t xml:space="preserve">Lead on </w:t>
                      </w:r>
                      <w:r w:rsidR="00633F15">
                        <w:rPr>
                          <w:rFonts w:ascii="Arial" w:hAnsi="Arial" w:cs="Arial"/>
                          <w:sz w:val="22"/>
                          <w:szCs w:val="22"/>
                          <w:highlight w:val="cyan"/>
                        </w:rPr>
                        <w:t xml:space="preserve">stop smoking and </w:t>
                      </w:r>
                      <w:r w:rsidR="00F170C3">
                        <w:rPr>
                          <w:rFonts w:ascii="Arial" w:hAnsi="Arial" w:cs="Arial"/>
                          <w:sz w:val="22"/>
                          <w:szCs w:val="22"/>
                          <w:highlight w:val="cyan"/>
                        </w:rPr>
                        <w:t xml:space="preserve">tobacco </w:t>
                      </w:r>
                      <w:proofErr w:type="gramStart"/>
                      <w:r w:rsidR="00F170C3">
                        <w:rPr>
                          <w:rFonts w:ascii="Arial" w:hAnsi="Arial" w:cs="Arial"/>
                          <w:sz w:val="22"/>
                          <w:szCs w:val="22"/>
                          <w:highlight w:val="cyan"/>
                        </w:rPr>
                        <w:t>control</w:t>
                      </w:r>
                      <w:proofErr w:type="gramEnd"/>
                      <w:r w:rsidR="00F170C3">
                        <w:rPr>
                          <w:rFonts w:ascii="Arial" w:hAnsi="Arial" w:cs="Arial"/>
                          <w:sz w:val="22"/>
                          <w:szCs w:val="22"/>
                          <w:highlight w:val="cyan"/>
                        </w:rPr>
                        <w:t xml:space="preserve"> </w:t>
                      </w:r>
                    </w:p>
                    <w:p w14:paraId="33BB2F80" w14:textId="04EEFD3A" w:rsidR="00EF0893" w:rsidRPr="000E38FB" w:rsidRDefault="00004B76" w:rsidP="00EF0893">
                      <w:pPr>
                        <w:pStyle w:val="ListParagraph"/>
                        <w:numPr>
                          <w:ilvl w:val="0"/>
                          <w:numId w:val="6"/>
                        </w:numPr>
                        <w:rPr>
                          <w:rFonts w:ascii="Arial" w:hAnsi="Arial" w:cs="Arial"/>
                          <w:sz w:val="22"/>
                          <w:szCs w:val="22"/>
                        </w:rPr>
                      </w:pPr>
                      <w:r>
                        <w:rPr>
                          <w:rFonts w:ascii="Arial" w:hAnsi="Arial" w:cs="Arial"/>
                          <w:sz w:val="22"/>
                          <w:szCs w:val="22"/>
                        </w:rPr>
                        <w:t>L</w:t>
                      </w:r>
                      <w:r w:rsidR="00EF0893" w:rsidRPr="000E38FB">
                        <w:rPr>
                          <w:rFonts w:ascii="Arial" w:hAnsi="Arial" w:cs="Arial"/>
                          <w:sz w:val="22"/>
                          <w:szCs w:val="22"/>
                        </w:rPr>
                        <w:t>ead and co-ordinate contract performance and review meeting</w:t>
                      </w:r>
                    </w:p>
                    <w:p w14:paraId="2F1A1233" w14:textId="635F6079" w:rsidR="00EF0893" w:rsidRPr="000E38FB" w:rsidRDefault="00004B76" w:rsidP="00EF0893">
                      <w:pPr>
                        <w:pStyle w:val="ListParagraph"/>
                        <w:numPr>
                          <w:ilvl w:val="0"/>
                          <w:numId w:val="6"/>
                        </w:numPr>
                        <w:rPr>
                          <w:rFonts w:ascii="Arial" w:hAnsi="Arial" w:cs="Arial"/>
                          <w:sz w:val="22"/>
                          <w:szCs w:val="22"/>
                        </w:rPr>
                      </w:pPr>
                      <w:r>
                        <w:rPr>
                          <w:rFonts w:ascii="Arial" w:hAnsi="Arial" w:cs="Arial"/>
                          <w:sz w:val="22"/>
                          <w:szCs w:val="22"/>
                        </w:rPr>
                        <w:t>I</w:t>
                      </w:r>
                      <w:r w:rsidR="00EF0893" w:rsidRPr="000E38FB">
                        <w:rPr>
                          <w:rFonts w:ascii="Arial" w:hAnsi="Arial" w:cs="Arial"/>
                          <w:sz w:val="22"/>
                          <w:szCs w:val="22"/>
                        </w:rPr>
                        <w:t>nterpret national data sets and address performance issues w</w:t>
                      </w:r>
                      <w:r w:rsidR="007B6241">
                        <w:rPr>
                          <w:rFonts w:ascii="Arial" w:hAnsi="Arial" w:cs="Arial"/>
                          <w:sz w:val="22"/>
                          <w:szCs w:val="22"/>
                        </w:rPr>
                        <w:t>here required.</w:t>
                      </w:r>
                    </w:p>
                    <w:p w14:paraId="1638FA0F" w14:textId="720BA147" w:rsidR="00EF0893" w:rsidRPr="000E38FB" w:rsidRDefault="007B6241" w:rsidP="00EF0893">
                      <w:pPr>
                        <w:pStyle w:val="ListParagraph"/>
                        <w:numPr>
                          <w:ilvl w:val="0"/>
                          <w:numId w:val="6"/>
                        </w:numPr>
                        <w:rPr>
                          <w:rFonts w:ascii="Arial" w:hAnsi="Arial" w:cs="Arial"/>
                          <w:sz w:val="22"/>
                          <w:szCs w:val="22"/>
                        </w:rPr>
                      </w:pPr>
                      <w:r>
                        <w:rPr>
                          <w:rFonts w:ascii="Arial" w:hAnsi="Arial" w:cs="Arial"/>
                          <w:sz w:val="22"/>
                          <w:szCs w:val="22"/>
                        </w:rPr>
                        <w:t>P</w:t>
                      </w:r>
                      <w:r w:rsidR="00EF0893" w:rsidRPr="000E38FB">
                        <w:rPr>
                          <w:rFonts w:ascii="Arial" w:hAnsi="Arial" w:cs="Arial"/>
                          <w:sz w:val="22"/>
                          <w:szCs w:val="22"/>
                        </w:rPr>
                        <w:t xml:space="preserve">rovide service stewardship and strategic development for </w:t>
                      </w:r>
                      <w:r w:rsidR="007F4933">
                        <w:rPr>
                          <w:rFonts w:ascii="Arial" w:hAnsi="Arial" w:cs="Arial"/>
                          <w:sz w:val="22"/>
                          <w:szCs w:val="22"/>
                        </w:rPr>
                        <w:t xml:space="preserve">a range of programme </w:t>
                      </w:r>
                      <w:r>
                        <w:rPr>
                          <w:rFonts w:ascii="Arial" w:hAnsi="Arial" w:cs="Arial"/>
                          <w:sz w:val="22"/>
                          <w:szCs w:val="22"/>
                        </w:rPr>
                        <w:t>areas.</w:t>
                      </w:r>
                      <w:r w:rsidR="007F4933">
                        <w:rPr>
                          <w:rFonts w:ascii="Arial" w:hAnsi="Arial" w:cs="Arial"/>
                          <w:sz w:val="22"/>
                          <w:szCs w:val="22"/>
                        </w:rPr>
                        <w:t xml:space="preserve"> </w:t>
                      </w:r>
                    </w:p>
                    <w:p w14:paraId="22DDC886" w14:textId="1F7B90F0" w:rsidR="00EF0893" w:rsidRPr="000E38FB" w:rsidRDefault="007B6241" w:rsidP="00EF0893">
                      <w:pPr>
                        <w:pStyle w:val="ListParagraph"/>
                        <w:numPr>
                          <w:ilvl w:val="0"/>
                          <w:numId w:val="6"/>
                        </w:numPr>
                        <w:rPr>
                          <w:rFonts w:ascii="Arial" w:hAnsi="Arial" w:cs="Arial"/>
                          <w:sz w:val="22"/>
                          <w:szCs w:val="22"/>
                        </w:rPr>
                      </w:pPr>
                      <w:r>
                        <w:rPr>
                          <w:rFonts w:ascii="Arial" w:hAnsi="Arial" w:cs="Arial"/>
                          <w:sz w:val="22"/>
                          <w:szCs w:val="22"/>
                        </w:rPr>
                        <w:t>P</w:t>
                      </w:r>
                      <w:r w:rsidR="00EF0893" w:rsidRPr="000E38FB">
                        <w:rPr>
                          <w:rFonts w:ascii="Arial" w:hAnsi="Arial" w:cs="Arial"/>
                          <w:sz w:val="22"/>
                          <w:szCs w:val="22"/>
                        </w:rPr>
                        <w:t>rovide expert input to national, regional</w:t>
                      </w:r>
                      <w:r w:rsidR="00A05CAB">
                        <w:rPr>
                          <w:rFonts w:ascii="Arial" w:hAnsi="Arial" w:cs="Arial"/>
                          <w:sz w:val="22"/>
                          <w:szCs w:val="22"/>
                        </w:rPr>
                        <w:t xml:space="preserve"> and </w:t>
                      </w:r>
                      <w:r w:rsidR="00EF0893" w:rsidRPr="000E38FB">
                        <w:rPr>
                          <w:rFonts w:ascii="Arial" w:hAnsi="Arial" w:cs="Arial"/>
                          <w:sz w:val="22"/>
                          <w:szCs w:val="22"/>
                        </w:rPr>
                        <w:t xml:space="preserve">local policy and reference </w:t>
                      </w:r>
                      <w:r w:rsidR="00A05CAB" w:rsidRPr="000E38FB">
                        <w:rPr>
                          <w:rFonts w:ascii="Arial" w:hAnsi="Arial" w:cs="Arial"/>
                          <w:sz w:val="22"/>
                          <w:szCs w:val="22"/>
                        </w:rPr>
                        <w:t>groups.</w:t>
                      </w:r>
                    </w:p>
                    <w:p w14:paraId="31628390" w14:textId="5267117C" w:rsidR="00EF0893" w:rsidRPr="000E38FB" w:rsidRDefault="00A05CAB" w:rsidP="00EF0893">
                      <w:pPr>
                        <w:pStyle w:val="ListParagraph"/>
                        <w:numPr>
                          <w:ilvl w:val="0"/>
                          <w:numId w:val="6"/>
                        </w:numPr>
                        <w:rPr>
                          <w:rFonts w:ascii="Arial" w:hAnsi="Arial" w:cs="Arial"/>
                          <w:sz w:val="22"/>
                          <w:szCs w:val="22"/>
                        </w:rPr>
                      </w:pPr>
                      <w:r>
                        <w:rPr>
                          <w:rFonts w:ascii="Arial" w:hAnsi="Arial" w:cs="Arial"/>
                          <w:sz w:val="22"/>
                          <w:szCs w:val="22"/>
                        </w:rPr>
                        <w:t>P</w:t>
                      </w:r>
                      <w:r w:rsidR="00EF0893" w:rsidRPr="000E38FB">
                        <w:rPr>
                          <w:rFonts w:ascii="Arial" w:hAnsi="Arial" w:cs="Arial"/>
                          <w:sz w:val="22"/>
                          <w:szCs w:val="22"/>
                        </w:rPr>
                        <w:t xml:space="preserve">rovide public health support to </w:t>
                      </w:r>
                      <w:r w:rsidR="00EA6A9E">
                        <w:rPr>
                          <w:rFonts w:ascii="Arial" w:hAnsi="Arial" w:cs="Arial"/>
                          <w:sz w:val="22"/>
                          <w:szCs w:val="22"/>
                        </w:rPr>
                        <w:t xml:space="preserve">the emerging health and social care </w:t>
                      </w:r>
                      <w:r>
                        <w:rPr>
                          <w:rFonts w:ascii="Arial" w:hAnsi="Arial" w:cs="Arial"/>
                          <w:sz w:val="22"/>
                          <w:szCs w:val="22"/>
                        </w:rPr>
                        <w:t>structure.</w:t>
                      </w:r>
                      <w:r w:rsidR="00EA6A9E">
                        <w:rPr>
                          <w:rFonts w:ascii="Arial" w:hAnsi="Arial" w:cs="Arial"/>
                          <w:sz w:val="22"/>
                          <w:szCs w:val="22"/>
                        </w:rPr>
                        <w:t xml:space="preserve"> </w:t>
                      </w:r>
                    </w:p>
                    <w:p w14:paraId="6A8222E1" w14:textId="370D8731" w:rsidR="00EF0893" w:rsidRPr="00681FD2" w:rsidRDefault="00A05CAB" w:rsidP="001E29D9">
                      <w:pPr>
                        <w:pStyle w:val="ListParagraph"/>
                        <w:numPr>
                          <w:ilvl w:val="0"/>
                          <w:numId w:val="6"/>
                        </w:numPr>
                        <w:rPr>
                          <w:rFonts w:ascii="Arial" w:hAnsi="Arial" w:cs="Arial"/>
                          <w:sz w:val="22"/>
                          <w:szCs w:val="22"/>
                        </w:rPr>
                      </w:pPr>
                      <w:r>
                        <w:rPr>
                          <w:rFonts w:ascii="Arial" w:hAnsi="Arial" w:cs="Arial"/>
                          <w:sz w:val="22"/>
                          <w:szCs w:val="22"/>
                        </w:rPr>
                        <w:t>P</w:t>
                      </w:r>
                      <w:r w:rsidR="00EF0893" w:rsidRPr="000E38FB">
                        <w:rPr>
                          <w:rFonts w:ascii="Arial" w:hAnsi="Arial" w:cs="Arial"/>
                          <w:sz w:val="22"/>
                          <w:szCs w:val="22"/>
                        </w:rPr>
                        <w:t>rovide public health advi</w:t>
                      </w:r>
                      <w:r>
                        <w:rPr>
                          <w:rFonts w:ascii="Arial" w:hAnsi="Arial" w:cs="Arial"/>
                          <w:sz w:val="22"/>
                          <w:szCs w:val="22"/>
                        </w:rPr>
                        <w:t>c</w:t>
                      </w:r>
                      <w:r w:rsidR="00EF0893" w:rsidRPr="000E38FB">
                        <w:rPr>
                          <w:rFonts w:ascii="Arial" w:hAnsi="Arial" w:cs="Arial"/>
                          <w:sz w:val="22"/>
                          <w:szCs w:val="22"/>
                        </w:rPr>
                        <w:t xml:space="preserve">e / support to multiagency / multidisciplinary safeguarding </w:t>
                      </w:r>
                      <w:r w:rsidR="00681FD2" w:rsidRPr="000E38FB">
                        <w:rPr>
                          <w:rFonts w:ascii="Arial" w:hAnsi="Arial" w:cs="Arial"/>
                          <w:sz w:val="22"/>
                          <w:szCs w:val="22"/>
                        </w:rPr>
                        <w:t>reviews.</w:t>
                      </w:r>
                    </w:p>
                    <w:p w14:paraId="77F10661" w14:textId="748EB7BD" w:rsidR="00EF0893" w:rsidRPr="000E38FB" w:rsidRDefault="00EF0893" w:rsidP="001E29D9">
                      <w:pPr>
                        <w:rPr>
                          <w:sz w:val="22"/>
                          <w:szCs w:val="22"/>
                        </w:rPr>
                      </w:pPr>
                    </w:p>
                    <w:p w14:paraId="222BBB48" w14:textId="02BC891C" w:rsidR="00EF0893" w:rsidRDefault="00EF0893" w:rsidP="001E29D9"/>
                    <w:p w14:paraId="15E4A362" w14:textId="7F5CA085" w:rsidR="00EF0893" w:rsidRDefault="00EF0893" w:rsidP="001E29D9"/>
                    <w:p w14:paraId="1F870ED2" w14:textId="1B50558C" w:rsidR="00EF0893" w:rsidRDefault="00EF0893" w:rsidP="001E29D9"/>
                    <w:p w14:paraId="73EEABBB" w14:textId="263F16E7" w:rsidR="00EF0893" w:rsidRDefault="00EF0893" w:rsidP="001E29D9"/>
                    <w:p w14:paraId="5D5E5A08" w14:textId="07B0D501" w:rsidR="00EF0893" w:rsidRDefault="00EF0893" w:rsidP="001E29D9"/>
                    <w:p w14:paraId="25E830A7" w14:textId="579F2D5D" w:rsidR="00EF0893" w:rsidRDefault="00EF0893" w:rsidP="001E29D9"/>
                    <w:p w14:paraId="109C398E" w14:textId="5458BE39" w:rsidR="00EF0893" w:rsidRDefault="00EF0893" w:rsidP="001E29D9"/>
                    <w:p w14:paraId="6B866F0A" w14:textId="1F5EC6C6" w:rsidR="00EF0893" w:rsidRDefault="00EF0893" w:rsidP="001E29D9"/>
                    <w:p w14:paraId="11FC6263" w14:textId="1A573C3F" w:rsidR="00EF0893" w:rsidRDefault="00EF0893" w:rsidP="001E29D9"/>
                    <w:p w14:paraId="07BA9A65" w14:textId="77777777" w:rsidR="00EF0893" w:rsidRDefault="00EF0893" w:rsidP="001E29D9">
                      <w:pPr>
                        <w:rPr>
                          <w:rFonts w:ascii="Calibri" w:hAnsi="Calibri"/>
                        </w:rPr>
                      </w:pPr>
                    </w:p>
                    <w:p w14:paraId="7E71EEF0" w14:textId="77777777" w:rsidR="00BB6FAE" w:rsidRPr="00F35975" w:rsidRDefault="00BB6FAE" w:rsidP="007B0044">
                      <w:pPr>
                        <w:rPr>
                          <w:rFonts w:cs="Arial"/>
                          <w:sz w:val="22"/>
                          <w:szCs w:val="22"/>
                        </w:rPr>
                      </w:pPr>
                    </w:p>
                  </w:txbxContent>
                </v:textbox>
                <w10:wrap anchorx="margin"/>
              </v:shape>
            </w:pict>
          </mc:Fallback>
        </mc:AlternateContent>
      </w:r>
    </w:p>
    <w:p w14:paraId="45FAFA10" w14:textId="158BA26C" w:rsidR="007B0044" w:rsidRDefault="007B0044" w:rsidP="007B0044">
      <w:pPr>
        <w:pBdr>
          <w:top w:val="single" w:sz="4" w:space="1" w:color="auto"/>
        </w:pBdr>
        <w:tabs>
          <w:tab w:val="left" w:pos="5760"/>
        </w:tabs>
        <w:rPr>
          <w:b/>
          <w:sz w:val="22"/>
          <w:u w:val="single"/>
        </w:rPr>
      </w:pPr>
      <w:r>
        <w:rPr>
          <w:b/>
          <w:sz w:val="22"/>
          <w:u w:val="single"/>
        </w:rPr>
        <w:t>JOB PURPOSE</w:t>
      </w:r>
    </w:p>
    <w:p w14:paraId="48580D28" w14:textId="73A01516" w:rsidR="007B0044" w:rsidRDefault="007B0044" w:rsidP="007B0044">
      <w:pPr>
        <w:tabs>
          <w:tab w:val="left" w:pos="5760"/>
        </w:tabs>
        <w:rPr>
          <w:b/>
          <w:sz w:val="22"/>
          <w:u w:val="single"/>
        </w:rPr>
      </w:pPr>
    </w:p>
    <w:p w14:paraId="74FD8D19" w14:textId="3CBB208D" w:rsidR="007B0044" w:rsidRDefault="007B0044" w:rsidP="007B0044">
      <w:pPr>
        <w:tabs>
          <w:tab w:val="left" w:pos="5760"/>
        </w:tabs>
        <w:rPr>
          <w:b/>
          <w:sz w:val="22"/>
          <w:u w:val="single"/>
        </w:rPr>
      </w:pPr>
    </w:p>
    <w:p w14:paraId="3E1AE28E" w14:textId="77777777" w:rsidR="007B0044" w:rsidRDefault="007B0044" w:rsidP="007B0044">
      <w:pPr>
        <w:tabs>
          <w:tab w:val="left" w:pos="5760"/>
        </w:tabs>
        <w:rPr>
          <w:b/>
          <w:sz w:val="22"/>
          <w:u w:val="single"/>
        </w:rPr>
      </w:pPr>
    </w:p>
    <w:p w14:paraId="28723FC6" w14:textId="77777777" w:rsidR="007B0044" w:rsidRDefault="007B0044" w:rsidP="007B0044">
      <w:pPr>
        <w:tabs>
          <w:tab w:val="left" w:pos="5760"/>
        </w:tabs>
        <w:rPr>
          <w:b/>
          <w:sz w:val="22"/>
          <w:u w:val="single"/>
        </w:rPr>
      </w:pPr>
    </w:p>
    <w:p w14:paraId="42054EC5" w14:textId="77777777" w:rsidR="008B6B0C" w:rsidRDefault="008B6B0C" w:rsidP="007B0044">
      <w:pPr>
        <w:tabs>
          <w:tab w:val="left" w:pos="5760"/>
        </w:tabs>
        <w:rPr>
          <w:b/>
          <w:sz w:val="22"/>
          <w:u w:val="single"/>
        </w:rPr>
      </w:pPr>
    </w:p>
    <w:p w14:paraId="60ABAC1D" w14:textId="77777777" w:rsidR="008B6B0C" w:rsidRDefault="008B6B0C" w:rsidP="007B0044">
      <w:pPr>
        <w:tabs>
          <w:tab w:val="left" w:pos="5760"/>
        </w:tabs>
        <w:rPr>
          <w:b/>
          <w:sz w:val="22"/>
          <w:u w:val="single"/>
        </w:rPr>
      </w:pPr>
    </w:p>
    <w:p w14:paraId="34F6B87E" w14:textId="77777777" w:rsidR="008B6B0C" w:rsidRDefault="008B6B0C" w:rsidP="007B0044">
      <w:pPr>
        <w:tabs>
          <w:tab w:val="left" w:pos="5760"/>
        </w:tabs>
        <w:rPr>
          <w:b/>
          <w:sz w:val="22"/>
          <w:u w:val="single"/>
        </w:rPr>
      </w:pPr>
    </w:p>
    <w:p w14:paraId="78107916" w14:textId="77777777" w:rsidR="008B6B0C" w:rsidRDefault="008B6B0C" w:rsidP="007B0044">
      <w:pPr>
        <w:tabs>
          <w:tab w:val="left" w:pos="5760"/>
        </w:tabs>
        <w:rPr>
          <w:b/>
          <w:sz w:val="22"/>
          <w:u w:val="single"/>
        </w:rPr>
      </w:pPr>
    </w:p>
    <w:p w14:paraId="2B022D7D" w14:textId="77777777" w:rsidR="008B6B0C" w:rsidRDefault="008B6B0C" w:rsidP="007B0044">
      <w:pPr>
        <w:tabs>
          <w:tab w:val="left" w:pos="5760"/>
        </w:tabs>
        <w:rPr>
          <w:b/>
          <w:sz w:val="22"/>
          <w:u w:val="single"/>
        </w:rPr>
      </w:pPr>
    </w:p>
    <w:p w14:paraId="0D97EEDA" w14:textId="77777777" w:rsidR="008B6B0C" w:rsidRDefault="008B6B0C" w:rsidP="007B0044">
      <w:pPr>
        <w:tabs>
          <w:tab w:val="left" w:pos="5760"/>
        </w:tabs>
        <w:rPr>
          <w:b/>
          <w:sz w:val="22"/>
          <w:u w:val="single"/>
        </w:rPr>
      </w:pPr>
    </w:p>
    <w:p w14:paraId="18B2DDE4" w14:textId="77777777" w:rsidR="008B6B0C" w:rsidRDefault="008B6B0C" w:rsidP="007B0044">
      <w:pPr>
        <w:tabs>
          <w:tab w:val="left" w:pos="5760"/>
        </w:tabs>
        <w:rPr>
          <w:b/>
          <w:sz w:val="22"/>
          <w:u w:val="single"/>
        </w:rPr>
      </w:pPr>
    </w:p>
    <w:p w14:paraId="20F72C40" w14:textId="77777777" w:rsidR="008B6B0C" w:rsidRDefault="008B6B0C" w:rsidP="007B0044">
      <w:pPr>
        <w:tabs>
          <w:tab w:val="left" w:pos="5760"/>
        </w:tabs>
        <w:rPr>
          <w:b/>
          <w:sz w:val="22"/>
          <w:u w:val="single"/>
        </w:rPr>
      </w:pPr>
    </w:p>
    <w:p w14:paraId="45696479" w14:textId="77777777" w:rsidR="008B6B0C" w:rsidRDefault="008B6B0C" w:rsidP="007B0044">
      <w:pPr>
        <w:tabs>
          <w:tab w:val="left" w:pos="5760"/>
        </w:tabs>
        <w:rPr>
          <w:b/>
          <w:sz w:val="22"/>
          <w:u w:val="single"/>
        </w:rPr>
      </w:pPr>
    </w:p>
    <w:p w14:paraId="77404BE6" w14:textId="77777777" w:rsidR="008B6B0C" w:rsidRDefault="008B6B0C" w:rsidP="007B0044">
      <w:pPr>
        <w:tabs>
          <w:tab w:val="left" w:pos="5760"/>
        </w:tabs>
        <w:rPr>
          <w:b/>
          <w:sz w:val="22"/>
          <w:u w:val="single"/>
        </w:rPr>
      </w:pPr>
    </w:p>
    <w:p w14:paraId="78AC9D81" w14:textId="77777777" w:rsidR="008B6B0C" w:rsidRDefault="008B6B0C" w:rsidP="007B0044">
      <w:pPr>
        <w:tabs>
          <w:tab w:val="left" w:pos="5760"/>
        </w:tabs>
        <w:rPr>
          <w:b/>
          <w:sz w:val="22"/>
          <w:u w:val="single"/>
        </w:rPr>
      </w:pPr>
    </w:p>
    <w:p w14:paraId="11234DE2" w14:textId="77777777" w:rsidR="008B6B0C" w:rsidRDefault="008B6B0C" w:rsidP="007B0044">
      <w:pPr>
        <w:tabs>
          <w:tab w:val="left" w:pos="5760"/>
        </w:tabs>
        <w:rPr>
          <w:b/>
          <w:sz w:val="22"/>
          <w:u w:val="single"/>
        </w:rPr>
      </w:pPr>
    </w:p>
    <w:p w14:paraId="126F9FDC" w14:textId="77777777" w:rsidR="008B6B0C" w:rsidRDefault="008B6B0C" w:rsidP="007B0044">
      <w:pPr>
        <w:tabs>
          <w:tab w:val="left" w:pos="5760"/>
        </w:tabs>
        <w:rPr>
          <w:b/>
          <w:sz w:val="22"/>
          <w:u w:val="single"/>
        </w:rPr>
      </w:pPr>
    </w:p>
    <w:p w14:paraId="5F547CB5" w14:textId="77777777" w:rsidR="008B6B0C" w:rsidRDefault="008B6B0C" w:rsidP="007B0044">
      <w:pPr>
        <w:tabs>
          <w:tab w:val="left" w:pos="5760"/>
        </w:tabs>
        <w:rPr>
          <w:b/>
          <w:sz w:val="22"/>
          <w:u w:val="single"/>
        </w:rPr>
      </w:pPr>
    </w:p>
    <w:p w14:paraId="47411806" w14:textId="77777777" w:rsidR="008B6B0C" w:rsidRDefault="008B6B0C" w:rsidP="007B0044">
      <w:pPr>
        <w:tabs>
          <w:tab w:val="left" w:pos="5760"/>
        </w:tabs>
        <w:rPr>
          <w:b/>
          <w:sz w:val="22"/>
          <w:u w:val="single"/>
        </w:rPr>
      </w:pPr>
    </w:p>
    <w:p w14:paraId="27438A14" w14:textId="77777777" w:rsidR="008B6B0C" w:rsidRDefault="008B6B0C" w:rsidP="007B0044">
      <w:pPr>
        <w:tabs>
          <w:tab w:val="left" w:pos="5760"/>
        </w:tabs>
        <w:rPr>
          <w:b/>
          <w:sz w:val="22"/>
          <w:u w:val="single"/>
        </w:rPr>
      </w:pPr>
    </w:p>
    <w:p w14:paraId="6514EA52" w14:textId="77777777" w:rsidR="008B6B0C" w:rsidRDefault="008B6B0C" w:rsidP="007B0044">
      <w:pPr>
        <w:tabs>
          <w:tab w:val="left" w:pos="5760"/>
        </w:tabs>
        <w:rPr>
          <w:b/>
          <w:sz w:val="22"/>
          <w:u w:val="single"/>
        </w:rPr>
      </w:pPr>
    </w:p>
    <w:p w14:paraId="6E6E2972" w14:textId="77777777" w:rsidR="008B6B0C" w:rsidRDefault="008B6B0C" w:rsidP="007B0044">
      <w:pPr>
        <w:tabs>
          <w:tab w:val="left" w:pos="5760"/>
        </w:tabs>
        <w:rPr>
          <w:b/>
          <w:sz w:val="22"/>
          <w:u w:val="single"/>
        </w:rPr>
      </w:pPr>
    </w:p>
    <w:p w14:paraId="1338FC91" w14:textId="77777777" w:rsidR="008B6B0C" w:rsidRDefault="008B6B0C" w:rsidP="007B0044">
      <w:pPr>
        <w:tabs>
          <w:tab w:val="left" w:pos="5760"/>
        </w:tabs>
        <w:rPr>
          <w:b/>
          <w:sz w:val="22"/>
          <w:u w:val="single"/>
        </w:rPr>
      </w:pPr>
    </w:p>
    <w:p w14:paraId="0C3E0DC9" w14:textId="77777777" w:rsidR="008B6B0C" w:rsidRDefault="008B6B0C" w:rsidP="007B0044">
      <w:pPr>
        <w:tabs>
          <w:tab w:val="left" w:pos="5760"/>
        </w:tabs>
        <w:rPr>
          <w:b/>
          <w:sz w:val="22"/>
          <w:u w:val="single"/>
        </w:rPr>
      </w:pPr>
    </w:p>
    <w:p w14:paraId="43A399F5" w14:textId="77777777" w:rsidR="008B6B0C" w:rsidRDefault="008B6B0C" w:rsidP="007B0044">
      <w:pPr>
        <w:tabs>
          <w:tab w:val="left" w:pos="5760"/>
        </w:tabs>
        <w:rPr>
          <w:b/>
          <w:sz w:val="22"/>
          <w:u w:val="single"/>
        </w:rPr>
      </w:pPr>
    </w:p>
    <w:p w14:paraId="76561FD8" w14:textId="77777777" w:rsidR="008B6B0C" w:rsidRDefault="008B6B0C" w:rsidP="007B0044">
      <w:pPr>
        <w:tabs>
          <w:tab w:val="left" w:pos="5760"/>
        </w:tabs>
        <w:rPr>
          <w:b/>
          <w:sz w:val="22"/>
          <w:u w:val="single"/>
        </w:rPr>
      </w:pPr>
    </w:p>
    <w:p w14:paraId="6110AB7C" w14:textId="77777777" w:rsidR="008B6B0C" w:rsidRDefault="008B6B0C" w:rsidP="007B0044">
      <w:pPr>
        <w:tabs>
          <w:tab w:val="left" w:pos="5760"/>
        </w:tabs>
        <w:rPr>
          <w:b/>
          <w:sz w:val="22"/>
          <w:u w:val="single"/>
        </w:rPr>
      </w:pPr>
    </w:p>
    <w:p w14:paraId="578FA45D" w14:textId="77777777" w:rsidR="008B6B0C" w:rsidRDefault="008B6B0C" w:rsidP="007B0044">
      <w:pPr>
        <w:tabs>
          <w:tab w:val="left" w:pos="5760"/>
        </w:tabs>
        <w:rPr>
          <w:b/>
          <w:sz w:val="22"/>
          <w:u w:val="single"/>
        </w:rPr>
      </w:pPr>
    </w:p>
    <w:p w14:paraId="52A5EBC6" w14:textId="77777777" w:rsidR="008B6B0C" w:rsidRDefault="008B6B0C" w:rsidP="007B0044">
      <w:pPr>
        <w:tabs>
          <w:tab w:val="left" w:pos="5760"/>
        </w:tabs>
        <w:rPr>
          <w:b/>
          <w:sz w:val="22"/>
          <w:u w:val="single"/>
        </w:rPr>
      </w:pPr>
    </w:p>
    <w:p w14:paraId="4252FA6C" w14:textId="77777777" w:rsidR="008B6B0C" w:rsidRDefault="008B6B0C" w:rsidP="007B0044">
      <w:pPr>
        <w:tabs>
          <w:tab w:val="left" w:pos="5760"/>
        </w:tabs>
        <w:rPr>
          <w:b/>
          <w:sz w:val="22"/>
          <w:u w:val="single"/>
        </w:rPr>
      </w:pPr>
    </w:p>
    <w:p w14:paraId="045DE5DE" w14:textId="77777777" w:rsidR="003A5730" w:rsidRDefault="003A5730" w:rsidP="007B0044">
      <w:pPr>
        <w:tabs>
          <w:tab w:val="left" w:pos="5760"/>
        </w:tabs>
        <w:rPr>
          <w:b/>
          <w:sz w:val="22"/>
          <w:u w:val="single"/>
        </w:rPr>
      </w:pPr>
      <w:smartTag w:uri="urn:schemas-microsoft-com:office:smarttags" w:element="stockticker"/>
    </w:p>
    <w:p w14:paraId="214826F4" w14:textId="0E1C54AF" w:rsidR="007B0044" w:rsidRDefault="007B0044" w:rsidP="00BD154B">
      <w:pPr>
        <w:tabs>
          <w:tab w:val="left" w:pos="5760"/>
        </w:tabs>
        <w:ind w:left="-426" w:right="-472"/>
        <w:rPr>
          <w:b/>
          <w:sz w:val="22"/>
          <w:u w:val="single"/>
        </w:rPr>
      </w:pPr>
      <w:r>
        <w:rPr>
          <w:b/>
          <w:sz w:val="22"/>
          <w:u w:val="single"/>
        </w:rPr>
        <w:lastRenderedPageBreak/>
        <w:t>MAIN DUTIES</w:t>
      </w:r>
    </w:p>
    <w:p w14:paraId="680B260C" w14:textId="77777777" w:rsidR="007B0044" w:rsidRDefault="007B0044" w:rsidP="007B0044">
      <w:pPr>
        <w:tabs>
          <w:tab w:val="left" w:pos="5760"/>
        </w:tabs>
        <w:rPr>
          <w:b/>
          <w:sz w:val="22"/>
          <w:u w:val="single"/>
        </w:rPr>
      </w:pP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4"/>
      </w:tblGrid>
      <w:tr w:rsidR="007B0044" w:rsidRPr="00F647F5" w14:paraId="2613AA83" w14:textId="77777777" w:rsidTr="00BD154B">
        <w:trPr>
          <w:trHeight w:val="699"/>
        </w:trPr>
        <w:tc>
          <w:tcPr>
            <w:tcW w:w="9924" w:type="dxa"/>
          </w:tcPr>
          <w:p w14:paraId="0EBF782C" w14:textId="77777777" w:rsidR="007B0044" w:rsidRPr="00F647F5" w:rsidRDefault="007B0044" w:rsidP="008B6B0C">
            <w:pPr>
              <w:tabs>
                <w:tab w:val="left" w:pos="720"/>
                <w:tab w:val="left" w:pos="1920"/>
                <w:tab w:val="left" w:pos="4080"/>
                <w:tab w:val="left" w:pos="6120"/>
                <w:tab w:val="left" w:pos="7920"/>
              </w:tabs>
              <w:rPr>
                <w:sz w:val="22"/>
                <w:szCs w:val="22"/>
              </w:rPr>
            </w:pPr>
          </w:p>
          <w:p w14:paraId="6271F358" w14:textId="77777777" w:rsidR="00F647F5" w:rsidRPr="00F647F5" w:rsidRDefault="00F647F5" w:rsidP="00F647F5">
            <w:pPr>
              <w:numPr>
                <w:ilvl w:val="0"/>
                <w:numId w:val="2"/>
              </w:numPr>
              <w:rPr>
                <w:rFonts w:cs="Arial"/>
                <w:b/>
                <w:i/>
                <w:sz w:val="22"/>
                <w:szCs w:val="22"/>
              </w:rPr>
            </w:pPr>
            <w:r w:rsidRPr="00F647F5">
              <w:rPr>
                <w:rFonts w:cs="Arial"/>
                <w:b/>
                <w:i/>
                <w:sz w:val="22"/>
                <w:szCs w:val="22"/>
              </w:rPr>
              <w:t>Surveillance and assessment of the population’s health and well-being</w:t>
            </w:r>
          </w:p>
          <w:p w14:paraId="48915C1F" w14:textId="77777777" w:rsidR="00F647F5" w:rsidRPr="00F647F5" w:rsidRDefault="00F647F5" w:rsidP="00F647F5">
            <w:pPr>
              <w:pStyle w:val="Default"/>
              <w:numPr>
                <w:ilvl w:val="0"/>
                <w:numId w:val="3"/>
              </w:numPr>
              <w:ind w:left="720"/>
              <w:jc w:val="both"/>
              <w:rPr>
                <w:sz w:val="22"/>
                <w:szCs w:val="22"/>
              </w:rPr>
            </w:pPr>
            <w:r w:rsidRPr="00F647F5">
              <w:rPr>
                <w:sz w:val="22"/>
                <w:szCs w:val="22"/>
              </w:rPr>
              <w:t xml:space="preserve">To source, interpret and utilise the available evidence base, including in depth analysis and interpretation of health data and effectiveness appraisal of diverse public health interventions, in the context of conflicting views between professionals and agencies. Contribute specialist topic information to annual and public health reports, strategic documents and other reports as required. Prepare and process communications (e.g. press releases) with the media within overall guidelines set by the LA. </w:t>
            </w:r>
          </w:p>
          <w:p w14:paraId="0B87F359" w14:textId="77777777" w:rsidR="00F647F5" w:rsidRPr="00F647F5" w:rsidRDefault="00F647F5" w:rsidP="00F647F5">
            <w:pPr>
              <w:pStyle w:val="Default"/>
              <w:ind w:left="720"/>
              <w:jc w:val="both"/>
              <w:rPr>
                <w:sz w:val="22"/>
                <w:szCs w:val="22"/>
              </w:rPr>
            </w:pPr>
          </w:p>
          <w:p w14:paraId="798F47E3" w14:textId="77777777" w:rsidR="00F647F5" w:rsidRPr="00F647F5" w:rsidRDefault="00F647F5" w:rsidP="00F647F5">
            <w:pPr>
              <w:numPr>
                <w:ilvl w:val="0"/>
                <w:numId w:val="3"/>
              </w:numPr>
              <w:ind w:left="720"/>
              <w:jc w:val="both"/>
              <w:rPr>
                <w:rFonts w:cs="Arial"/>
                <w:sz w:val="22"/>
                <w:szCs w:val="22"/>
              </w:rPr>
            </w:pPr>
            <w:r w:rsidRPr="00F647F5">
              <w:rPr>
                <w:rFonts w:cs="Arial"/>
                <w:sz w:val="22"/>
                <w:szCs w:val="22"/>
              </w:rPr>
              <w:t>Identify public health needs using various methodologies e.g. health needs assessment, equality impact needs assessments (EINA’s), Health Impact Assessment (HIA) and develop appropriate health outcome measures when planning and commissioning projects or programmes to improve health and reduce health inequalities.</w:t>
            </w:r>
          </w:p>
          <w:p w14:paraId="08C5D644" w14:textId="77777777" w:rsidR="00F647F5" w:rsidRPr="00F647F5" w:rsidRDefault="00F647F5" w:rsidP="00F647F5">
            <w:pPr>
              <w:rPr>
                <w:rFonts w:cs="Arial"/>
                <w:i/>
                <w:sz w:val="22"/>
                <w:szCs w:val="22"/>
              </w:rPr>
            </w:pPr>
          </w:p>
          <w:p w14:paraId="28B9997D" w14:textId="77777777" w:rsidR="00F647F5" w:rsidRPr="00F647F5" w:rsidRDefault="00F647F5" w:rsidP="00F647F5">
            <w:pPr>
              <w:numPr>
                <w:ilvl w:val="0"/>
                <w:numId w:val="2"/>
              </w:numPr>
              <w:rPr>
                <w:rFonts w:cs="Arial"/>
                <w:b/>
                <w:i/>
                <w:sz w:val="22"/>
                <w:szCs w:val="22"/>
              </w:rPr>
            </w:pPr>
            <w:r w:rsidRPr="00F647F5">
              <w:rPr>
                <w:rFonts w:cs="Arial"/>
                <w:b/>
                <w:i/>
                <w:sz w:val="22"/>
                <w:szCs w:val="22"/>
              </w:rPr>
              <w:t>Assessing the evidence of effectiveness of health and healthcare interventions, programmes and services</w:t>
            </w:r>
          </w:p>
          <w:p w14:paraId="73421F62" w14:textId="77777777" w:rsidR="00F647F5" w:rsidRPr="00F647F5" w:rsidRDefault="00F647F5" w:rsidP="00F647F5">
            <w:pPr>
              <w:numPr>
                <w:ilvl w:val="0"/>
                <w:numId w:val="3"/>
              </w:numPr>
              <w:ind w:left="720"/>
              <w:jc w:val="both"/>
              <w:rPr>
                <w:rFonts w:cs="Arial"/>
                <w:sz w:val="22"/>
                <w:szCs w:val="22"/>
              </w:rPr>
            </w:pPr>
            <w:r w:rsidRPr="00F647F5">
              <w:rPr>
                <w:rFonts w:cs="Arial"/>
                <w:sz w:val="22"/>
                <w:szCs w:val="22"/>
              </w:rPr>
              <w:t>Analyse and interpret national and local policy, data and national evidence of effectiveness (from a variety of highly complex sources), to develop, make recommendations and evaluate public health related projects or programmes some of which may be contentious.</w:t>
            </w:r>
          </w:p>
          <w:p w14:paraId="4ABADDAC" w14:textId="77777777" w:rsidR="00F647F5" w:rsidRPr="00F647F5" w:rsidRDefault="00F647F5" w:rsidP="00F647F5">
            <w:pPr>
              <w:ind w:left="720"/>
              <w:jc w:val="both"/>
              <w:rPr>
                <w:rFonts w:cs="Arial"/>
                <w:sz w:val="22"/>
                <w:szCs w:val="22"/>
              </w:rPr>
            </w:pPr>
          </w:p>
          <w:p w14:paraId="7DD6FF0D" w14:textId="77777777" w:rsidR="00F647F5" w:rsidRPr="00F647F5" w:rsidRDefault="00F647F5" w:rsidP="00F647F5">
            <w:pPr>
              <w:numPr>
                <w:ilvl w:val="0"/>
                <w:numId w:val="3"/>
              </w:numPr>
              <w:ind w:left="720"/>
              <w:jc w:val="both"/>
              <w:rPr>
                <w:rFonts w:cs="Arial"/>
                <w:sz w:val="22"/>
                <w:szCs w:val="22"/>
              </w:rPr>
            </w:pPr>
            <w:r w:rsidRPr="00F647F5">
              <w:rPr>
                <w:rFonts w:cs="Arial"/>
                <w:sz w:val="22"/>
                <w:szCs w:val="22"/>
              </w:rPr>
              <w:t xml:space="preserve">Support the development of a culture of continuous evaluation by improving the efficiency and effectiveness of investment; identifying the need for and commission/undertake/contribute to evaluations, research and audits to assess the effectiveness of interventions, programmes and services. </w:t>
            </w:r>
          </w:p>
          <w:p w14:paraId="3C038152" w14:textId="77777777" w:rsidR="00F647F5" w:rsidRPr="00F647F5" w:rsidRDefault="00F647F5" w:rsidP="00F647F5">
            <w:pPr>
              <w:jc w:val="both"/>
              <w:rPr>
                <w:rFonts w:cs="Arial"/>
                <w:sz w:val="22"/>
                <w:szCs w:val="22"/>
              </w:rPr>
            </w:pPr>
          </w:p>
          <w:p w14:paraId="6D84FA55" w14:textId="77777777" w:rsidR="00F647F5" w:rsidRPr="00F647F5" w:rsidRDefault="00F647F5" w:rsidP="00F647F5">
            <w:pPr>
              <w:numPr>
                <w:ilvl w:val="0"/>
                <w:numId w:val="3"/>
              </w:numPr>
              <w:ind w:left="720"/>
              <w:jc w:val="both"/>
              <w:rPr>
                <w:rFonts w:cs="Arial"/>
                <w:sz w:val="22"/>
                <w:szCs w:val="22"/>
              </w:rPr>
            </w:pPr>
            <w:r w:rsidRPr="00F647F5">
              <w:rPr>
                <w:rFonts w:cs="Arial"/>
                <w:sz w:val="22"/>
                <w:szCs w:val="22"/>
              </w:rPr>
              <w:t>Keep up to date with the evidence base of effective public health practice in particular relating to specific public health topic areas, and public health competencies (through literature searches, critical appraisal of literature, conferences, journal clubs, professional body communications, etc.)</w:t>
            </w:r>
          </w:p>
          <w:p w14:paraId="21847D07" w14:textId="77777777" w:rsidR="00F647F5" w:rsidRPr="00F647F5" w:rsidRDefault="00F647F5" w:rsidP="00F647F5">
            <w:pPr>
              <w:tabs>
                <w:tab w:val="left" w:pos="720"/>
                <w:tab w:val="left" w:pos="1920"/>
                <w:tab w:val="left" w:pos="4080"/>
                <w:tab w:val="left" w:pos="6120"/>
                <w:tab w:val="left" w:pos="7920"/>
              </w:tabs>
              <w:rPr>
                <w:rFonts w:cs="Arial"/>
                <w:sz w:val="22"/>
                <w:szCs w:val="22"/>
              </w:rPr>
            </w:pPr>
          </w:p>
          <w:p w14:paraId="72BD299E" w14:textId="77777777" w:rsidR="00F647F5" w:rsidRPr="00F647F5" w:rsidRDefault="00F647F5" w:rsidP="00F647F5">
            <w:pPr>
              <w:numPr>
                <w:ilvl w:val="0"/>
                <w:numId w:val="2"/>
              </w:numPr>
              <w:rPr>
                <w:rFonts w:cs="Arial"/>
                <w:b/>
                <w:i/>
                <w:sz w:val="22"/>
                <w:szCs w:val="22"/>
              </w:rPr>
            </w:pPr>
            <w:r w:rsidRPr="00F647F5">
              <w:rPr>
                <w:rFonts w:cs="Arial"/>
                <w:b/>
                <w:i/>
                <w:sz w:val="22"/>
                <w:szCs w:val="22"/>
              </w:rPr>
              <w:t>Policy and strategy development and implementation</w:t>
            </w:r>
          </w:p>
          <w:p w14:paraId="5DF27574" w14:textId="77777777" w:rsidR="00F647F5" w:rsidRPr="00F647F5" w:rsidRDefault="00F647F5" w:rsidP="00F647F5">
            <w:pPr>
              <w:numPr>
                <w:ilvl w:val="0"/>
                <w:numId w:val="3"/>
              </w:numPr>
              <w:ind w:left="720"/>
              <w:jc w:val="both"/>
              <w:rPr>
                <w:rFonts w:cs="Arial"/>
                <w:sz w:val="22"/>
                <w:szCs w:val="22"/>
              </w:rPr>
            </w:pPr>
            <w:r w:rsidRPr="00F647F5">
              <w:rPr>
                <w:rFonts w:cs="Arial"/>
                <w:sz w:val="22"/>
                <w:szCs w:val="22"/>
              </w:rPr>
              <w:t>Develop and co-ordinate multi-agency and partnership collaborative work to engage and influence others, to identify and report on local need and to improve health and wellbeing. Take responsibility for strategic planning; leading the development, co-ordination and implementation of multi-agency strategy and action plans.</w:t>
            </w:r>
          </w:p>
          <w:p w14:paraId="3990C213" w14:textId="77777777" w:rsidR="00F647F5" w:rsidRPr="00F647F5" w:rsidRDefault="00F647F5" w:rsidP="00F647F5">
            <w:pPr>
              <w:jc w:val="both"/>
              <w:rPr>
                <w:rFonts w:cs="Arial"/>
                <w:sz w:val="22"/>
                <w:szCs w:val="22"/>
              </w:rPr>
            </w:pPr>
          </w:p>
          <w:p w14:paraId="01723211" w14:textId="67109BB9" w:rsidR="00F647F5" w:rsidRPr="00F647F5" w:rsidRDefault="00F647F5" w:rsidP="00F647F5">
            <w:pPr>
              <w:numPr>
                <w:ilvl w:val="0"/>
                <w:numId w:val="3"/>
              </w:numPr>
              <w:ind w:left="720"/>
              <w:jc w:val="both"/>
              <w:rPr>
                <w:rFonts w:cs="Arial"/>
                <w:sz w:val="22"/>
                <w:szCs w:val="22"/>
              </w:rPr>
            </w:pPr>
            <w:r w:rsidRPr="00F647F5">
              <w:rPr>
                <w:rFonts w:cs="Arial"/>
                <w:sz w:val="22"/>
                <w:szCs w:val="22"/>
              </w:rPr>
              <w:t>Effectively manage a delegated budget for specific commissioned services and/or projects, with supervision from</w:t>
            </w:r>
            <w:r w:rsidR="00B17618">
              <w:rPr>
                <w:rFonts w:cs="Arial"/>
                <w:sz w:val="22"/>
                <w:szCs w:val="22"/>
              </w:rPr>
              <w:t xml:space="preserve"> senior public health staff. </w:t>
            </w:r>
            <w:r w:rsidRPr="00F647F5">
              <w:rPr>
                <w:rFonts w:cs="Arial"/>
                <w:sz w:val="22"/>
                <w:szCs w:val="22"/>
              </w:rPr>
              <w:t>Write bids to secure funding for PH and partnership projects.</w:t>
            </w:r>
          </w:p>
          <w:p w14:paraId="14F75D84" w14:textId="77777777" w:rsidR="00F647F5" w:rsidRPr="00F647F5" w:rsidRDefault="00F647F5" w:rsidP="00F647F5">
            <w:pPr>
              <w:tabs>
                <w:tab w:val="left" w:pos="720"/>
                <w:tab w:val="left" w:pos="1920"/>
                <w:tab w:val="left" w:pos="4080"/>
                <w:tab w:val="left" w:pos="6120"/>
                <w:tab w:val="left" w:pos="7920"/>
              </w:tabs>
              <w:rPr>
                <w:rFonts w:asciiTheme="minorHAnsi" w:hAnsiTheme="minorHAnsi"/>
                <w:sz w:val="22"/>
                <w:szCs w:val="22"/>
              </w:rPr>
            </w:pPr>
          </w:p>
          <w:p w14:paraId="70CB524A" w14:textId="77777777" w:rsidR="00F647F5" w:rsidRPr="00F647F5" w:rsidRDefault="00F647F5" w:rsidP="00F647F5">
            <w:pPr>
              <w:pStyle w:val="Default"/>
              <w:numPr>
                <w:ilvl w:val="0"/>
                <w:numId w:val="3"/>
              </w:numPr>
              <w:ind w:left="720"/>
              <w:jc w:val="both"/>
              <w:rPr>
                <w:sz w:val="22"/>
                <w:szCs w:val="22"/>
              </w:rPr>
            </w:pPr>
            <w:r w:rsidRPr="00F647F5">
              <w:rPr>
                <w:sz w:val="22"/>
                <w:szCs w:val="22"/>
              </w:rPr>
              <w:t>Commission services, as required, within allocated resources; ensuring that contracts are successfully negotiated and implemented in line with identified needs. Lead development of service specifications and performance management arrangements with all providers that will ensure financial and performance targets are met, that services offer value for money and are delivered efficiently.</w:t>
            </w:r>
          </w:p>
          <w:p w14:paraId="4320D536" w14:textId="77777777" w:rsidR="00F647F5" w:rsidRPr="00F647F5" w:rsidRDefault="00F647F5" w:rsidP="00F647F5">
            <w:pPr>
              <w:pStyle w:val="ListParagraph"/>
              <w:ind w:left="0"/>
              <w:rPr>
                <w:rFonts w:ascii="Arial" w:hAnsi="Arial" w:cs="Arial"/>
                <w:sz w:val="22"/>
                <w:szCs w:val="22"/>
              </w:rPr>
            </w:pPr>
          </w:p>
          <w:p w14:paraId="5DA03F46" w14:textId="77777777" w:rsidR="00F647F5" w:rsidRDefault="00F647F5" w:rsidP="00F647F5">
            <w:pPr>
              <w:numPr>
                <w:ilvl w:val="0"/>
                <w:numId w:val="3"/>
              </w:numPr>
              <w:ind w:left="720"/>
              <w:jc w:val="both"/>
              <w:rPr>
                <w:rFonts w:cs="Arial"/>
                <w:sz w:val="22"/>
                <w:szCs w:val="22"/>
              </w:rPr>
            </w:pPr>
            <w:r w:rsidRPr="00F647F5">
              <w:rPr>
                <w:rFonts w:cs="Arial"/>
                <w:sz w:val="22"/>
                <w:szCs w:val="22"/>
              </w:rPr>
              <w:t>Using standard project management techniques set up and manage specific projects or programmes to improve heath and reduce health inequalities.</w:t>
            </w:r>
          </w:p>
          <w:p w14:paraId="67A84548" w14:textId="77777777" w:rsidR="00F647F5" w:rsidRPr="00F647F5" w:rsidRDefault="00F647F5" w:rsidP="00F647F5">
            <w:pPr>
              <w:jc w:val="both"/>
              <w:rPr>
                <w:rFonts w:cs="Arial"/>
                <w:sz w:val="22"/>
                <w:szCs w:val="22"/>
              </w:rPr>
            </w:pPr>
          </w:p>
          <w:p w14:paraId="3D76C7BA" w14:textId="77777777" w:rsidR="00F647F5" w:rsidRPr="00F647F5" w:rsidRDefault="00F647F5" w:rsidP="00F647F5">
            <w:pPr>
              <w:numPr>
                <w:ilvl w:val="0"/>
                <w:numId w:val="2"/>
              </w:numPr>
              <w:rPr>
                <w:rFonts w:cs="Arial"/>
                <w:b/>
                <w:i/>
                <w:sz w:val="22"/>
                <w:szCs w:val="22"/>
              </w:rPr>
            </w:pPr>
            <w:r w:rsidRPr="00F647F5">
              <w:rPr>
                <w:rFonts w:cs="Arial"/>
                <w:b/>
                <w:i/>
                <w:sz w:val="22"/>
                <w:szCs w:val="22"/>
              </w:rPr>
              <w:t>Leadership and collaborative working for health</w:t>
            </w:r>
            <w:r w:rsidRPr="00F647F5">
              <w:rPr>
                <w:rFonts w:cs="Arial"/>
                <w:b/>
                <w:i/>
                <w:sz w:val="22"/>
                <w:szCs w:val="22"/>
              </w:rPr>
              <w:tab/>
            </w:r>
          </w:p>
          <w:p w14:paraId="31C4E367" w14:textId="77777777" w:rsidR="009C2811" w:rsidRDefault="00F647F5" w:rsidP="0018263A">
            <w:pPr>
              <w:numPr>
                <w:ilvl w:val="0"/>
                <w:numId w:val="4"/>
              </w:numPr>
              <w:jc w:val="both"/>
              <w:rPr>
                <w:rFonts w:cs="Arial"/>
                <w:sz w:val="22"/>
                <w:szCs w:val="22"/>
              </w:rPr>
            </w:pPr>
            <w:r w:rsidRPr="00F647F5">
              <w:rPr>
                <w:rFonts w:cs="Arial"/>
                <w:sz w:val="22"/>
                <w:szCs w:val="22"/>
              </w:rPr>
              <w:t xml:space="preserve">Influence statutory, community and voluntary sector partners to optimise health gains and reductions in health </w:t>
            </w:r>
            <w:r w:rsidR="00405B83" w:rsidRPr="00F647F5">
              <w:rPr>
                <w:rFonts w:cs="Arial"/>
                <w:sz w:val="22"/>
                <w:szCs w:val="22"/>
              </w:rPr>
              <w:t>inequalities</w:t>
            </w:r>
            <w:r w:rsidR="009C2811">
              <w:rPr>
                <w:rFonts w:cs="Arial"/>
                <w:sz w:val="22"/>
                <w:szCs w:val="22"/>
              </w:rPr>
              <w:t>.</w:t>
            </w:r>
          </w:p>
          <w:p w14:paraId="14D74A63" w14:textId="57D8C330" w:rsidR="0018263A" w:rsidRPr="0018263A" w:rsidRDefault="00405B83" w:rsidP="0018263A">
            <w:pPr>
              <w:numPr>
                <w:ilvl w:val="0"/>
                <w:numId w:val="4"/>
              </w:numPr>
              <w:jc w:val="both"/>
              <w:rPr>
                <w:rFonts w:cs="Arial"/>
                <w:sz w:val="22"/>
                <w:szCs w:val="22"/>
              </w:rPr>
            </w:pPr>
            <w:r>
              <w:rPr>
                <w:rFonts w:cs="Arial"/>
                <w:sz w:val="22"/>
                <w:szCs w:val="22"/>
              </w:rPr>
              <w:lastRenderedPageBreak/>
              <w:t>Provide leadership,</w:t>
            </w:r>
            <w:r w:rsidR="00F66147">
              <w:rPr>
                <w:rFonts w:cs="Arial"/>
                <w:sz w:val="22"/>
                <w:szCs w:val="22"/>
              </w:rPr>
              <w:t xml:space="preserve"> support and </w:t>
            </w:r>
            <w:r w:rsidR="00F66147" w:rsidRPr="00F647F5">
              <w:rPr>
                <w:rFonts w:cs="Arial"/>
                <w:sz w:val="22"/>
                <w:szCs w:val="22"/>
              </w:rPr>
              <w:t>advice</w:t>
            </w:r>
            <w:r w:rsidR="00F647F5" w:rsidRPr="00F647F5">
              <w:rPr>
                <w:rFonts w:cs="Arial"/>
                <w:sz w:val="22"/>
                <w:szCs w:val="22"/>
              </w:rPr>
              <w:t xml:space="preserve"> to internal and external partners to inform investment decisions and strategic development to ensure that a public health perspective informs policy development, strategic commissioning and operational planning.</w:t>
            </w:r>
          </w:p>
          <w:p w14:paraId="71AD54C0" w14:textId="77777777" w:rsidR="001E181B" w:rsidRPr="00F647F5" w:rsidRDefault="001E181B" w:rsidP="001E181B">
            <w:pPr>
              <w:ind w:left="720"/>
              <w:jc w:val="both"/>
              <w:rPr>
                <w:rFonts w:cs="Arial"/>
                <w:sz w:val="22"/>
                <w:szCs w:val="22"/>
              </w:rPr>
            </w:pPr>
          </w:p>
          <w:p w14:paraId="21994F46" w14:textId="7A96553C" w:rsidR="001E181B" w:rsidRPr="001E181B" w:rsidRDefault="001E181B" w:rsidP="001E181B">
            <w:pPr>
              <w:numPr>
                <w:ilvl w:val="0"/>
                <w:numId w:val="4"/>
              </w:numPr>
              <w:jc w:val="both"/>
              <w:rPr>
                <w:rFonts w:cs="Arial"/>
                <w:sz w:val="22"/>
                <w:szCs w:val="22"/>
              </w:rPr>
            </w:pPr>
            <w:r w:rsidRPr="001E181B">
              <w:rPr>
                <w:rFonts w:cs="Arial"/>
                <w:sz w:val="22"/>
                <w:szCs w:val="22"/>
              </w:rPr>
              <w:t xml:space="preserve">Provide highly specialist knowledge and expertise on </w:t>
            </w:r>
            <w:r w:rsidR="00224043">
              <w:rPr>
                <w:rFonts w:cs="Arial"/>
                <w:sz w:val="22"/>
                <w:szCs w:val="22"/>
              </w:rPr>
              <w:t>health improvement</w:t>
            </w:r>
            <w:r w:rsidRPr="001E181B">
              <w:rPr>
                <w:rFonts w:cs="Arial"/>
                <w:sz w:val="22"/>
                <w:szCs w:val="22"/>
              </w:rPr>
              <w:t xml:space="preserve"> topic areas</w:t>
            </w:r>
            <w:r w:rsidR="00F66147">
              <w:rPr>
                <w:rFonts w:cs="Arial"/>
                <w:sz w:val="22"/>
                <w:szCs w:val="22"/>
              </w:rPr>
              <w:t xml:space="preserve"> </w:t>
            </w:r>
            <w:r w:rsidR="00314AB2">
              <w:rPr>
                <w:rFonts w:cs="Arial"/>
                <w:sz w:val="22"/>
                <w:szCs w:val="22"/>
              </w:rPr>
              <w:t xml:space="preserve">utilising excellent </w:t>
            </w:r>
            <w:r w:rsidRPr="001E181B">
              <w:rPr>
                <w:rFonts w:cs="Arial"/>
                <w:sz w:val="22"/>
                <w:szCs w:val="22"/>
              </w:rPr>
              <w:t>project management</w:t>
            </w:r>
            <w:r w:rsidR="00314AB2">
              <w:rPr>
                <w:rFonts w:cs="Arial"/>
                <w:sz w:val="22"/>
                <w:szCs w:val="22"/>
              </w:rPr>
              <w:t xml:space="preserve"> skills</w:t>
            </w:r>
            <w:r w:rsidR="00494B53">
              <w:rPr>
                <w:rFonts w:cs="Arial"/>
                <w:sz w:val="22"/>
                <w:szCs w:val="22"/>
              </w:rPr>
              <w:t>, communication</w:t>
            </w:r>
            <w:r w:rsidR="00730969">
              <w:rPr>
                <w:rFonts w:cs="Arial"/>
                <w:sz w:val="22"/>
                <w:szCs w:val="22"/>
              </w:rPr>
              <w:t xml:space="preserve">, partnership working, </w:t>
            </w:r>
            <w:r w:rsidRPr="001E181B">
              <w:rPr>
                <w:rFonts w:cs="Arial"/>
                <w:sz w:val="22"/>
                <w:szCs w:val="22"/>
              </w:rPr>
              <w:t xml:space="preserve">training, contributing to websites and disseminating information to partner organisations. </w:t>
            </w:r>
          </w:p>
          <w:p w14:paraId="1182FE49" w14:textId="77777777" w:rsidR="001E181B" w:rsidRPr="001E181B" w:rsidRDefault="001E181B" w:rsidP="001E181B">
            <w:pPr>
              <w:pStyle w:val="ListParagraph"/>
              <w:ind w:left="0"/>
              <w:rPr>
                <w:rFonts w:ascii="Arial" w:hAnsi="Arial" w:cs="Arial"/>
                <w:sz w:val="22"/>
                <w:szCs w:val="22"/>
              </w:rPr>
            </w:pPr>
          </w:p>
          <w:p w14:paraId="6961DF6E" w14:textId="77777777" w:rsidR="001E181B" w:rsidRDefault="001E181B" w:rsidP="001E181B">
            <w:pPr>
              <w:numPr>
                <w:ilvl w:val="0"/>
                <w:numId w:val="4"/>
              </w:numPr>
              <w:jc w:val="both"/>
              <w:rPr>
                <w:rFonts w:cs="Arial"/>
                <w:sz w:val="22"/>
                <w:szCs w:val="22"/>
              </w:rPr>
            </w:pPr>
            <w:r w:rsidRPr="001E181B">
              <w:rPr>
                <w:rFonts w:cs="Arial"/>
                <w:sz w:val="22"/>
                <w:szCs w:val="22"/>
              </w:rPr>
              <w:t>Provide support and supervision for health and other professional staff</w:t>
            </w:r>
            <w:r w:rsidRPr="001E181B">
              <w:rPr>
                <w:rFonts w:cs="Arial"/>
                <w:color w:val="FF6600"/>
                <w:sz w:val="22"/>
                <w:szCs w:val="22"/>
              </w:rPr>
              <w:t>,</w:t>
            </w:r>
            <w:r w:rsidRPr="001E181B">
              <w:rPr>
                <w:rFonts w:cs="Arial"/>
                <w:sz w:val="22"/>
                <w:szCs w:val="22"/>
              </w:rPr>
              <w:t xml:space="preserve"> in the development of interventions to tackle public health issues and to address health inequalities. Initiate, develop and commission training and education programmes for the benefit of health and other professional staff and evaluate effectiveness, including presentations to small groups, conferences, students, meetings and networks.</w:t>
            </w:r>
          </w:p>
          <w:p w14:paraId="6AC55F8B" w14:textId="77777777" w:rsidR="001E181B" w:rsidRPr="001E181B" w:rsidRDefault="001E181B" w:rsidP="001E181B">
            <w:pPr>
              <w:jc w:val="both"/>
              <w:rPr>
                <w:rFonts w:cs="Arial"/>
                <w:sz w:val="22"/>
                <w:szCs w:val="22"/>
              </w:rPr>
            </w:pPr>
          </w:p>
          <w:p w14:paraId="30EF3682" w14:textId="77777777" w:rsidR="001E181B" w:rsidRPr="001E181B" w:rsidRDefault="001E181B" w:rsidP="001E181B">
            <w:pPr>
              <w:numPr>
                <w:ilvl w:val="0"/>
                <w:numId w:val="2"/>
              </w:numPr>
              <w:jc w:val="both"/>
              <w:rPr>
                <w:rFonts w:cs="Arial"/>
                <w:b/>
                <w:i/>
                <w:sz w:val="22"/>
                <w:szCs w:val="22"/>
              </w:rPr>
            </w:pPr>
            <w:r w:rsidRPr="001E181B">
              <w:rPr>
                <w:rFonts w:cs="Arial"/>
                <w:b/>
                <w:i/>
                <w:sz w:val="22"/>
                <w:szCs w:val="22"/>
                <w:lang w:val="en-US"/>
              </w:rPr>
              <w:t>General</w:t>
            </w:r>
          </w:p>
          <w:p w14:paraId="640AD8FD" w14:textId="77777777" w:rsidR="001E181B" w:rsidRPr="00CE66A0" w:rsidRDefault="001E181B" w:rsidP="001E181B">
            <w:pPr>
              <w:numPr>
                <w:ilvl w:val="0"/>
                <w:numId w:val="5"/>
              </w:numPr>
              <w:ind w:left="720"/>
              <w:jc w:val="both"/>
              <w:rPr>
                <w:rFonts w:cs="Arial"/>
                <w:sz w:val="22"/>
                <w:szCs w:val="22"/>
              </w:rPr>
            </w:pPr>
            <w:r w:rsidRPr="00CE66A0">
              <w:rPr>
                <w:rFonts w:cs="Arial"/>
                <w:sz w:val="22"/>
                <w:szCs w:val="22"/>
                <w:lang w:val="en-US"/>
              </w:rPr>
              <w:t xml:space="preserve">Responsible for the management of member(s) of the Public Health team, as allocated to the post holder – </w:t>
            </w:r>
            <w:r w:rsidRPr="00CE66A0">
              <w:rPr>
                <w:rFonts w:cs="Arial"/>
                <w:bCs/>
                <w:sz w:val="22"/>
                <w:szCs w:val="22"/>
              </w:rPr>
              <w:t>including direct line management and/or project/matrix management of staff.</w:t>
            </w:r>
          </w:p>
          <w:p w14:paraId="0F3351DB" w14:textId="77777777" w:rsidR="001E181B" w:rsidRPr="001E181B" w:rsidRDefault="001E181B" w:rsidP="001E181B">
            <w:pPr>
              <w:ind w:left="720"/>
              <w:jc w:val="both"/>
              <w:rPr>
                <w:rFonts w:cs="Arial"/>
                <w:sz w:val="22"/>
                <w:szCs w:val="22"/>
              </w:rPr>
            </w:pPr>
          </w:p>
          <w:p w14:paraId="3ED80045" w14:textId="63454B9B" w:rsidR="001E181B" w:rsidRPr="001E181B" w:rsidRDefault="00CB1D3B" w:rsidP="001E181B">
            <w:pPr>
              <w:numPr>
                <w:ilvl w:val="0"/>
                <w:numId w:val="5"/>
              </w:numPr>
              <w:ind w:left="720"/>
              <w:jc w:val="both"/>
              <w:rPr>
                <w:rFonts w:cs="Arial"/>
                <w:sz w:val="22"/>
                <w:szCs w:val="22"/>
              </w:rPr>
            </w:pPr>
            <w:r>
              <w:rPr>
                <w:rFonts w:cs="Arial"/>
                <w:sz w:val="22"/>
                <w:szCs w:val="22"/>
              </w:rPr>
              <w:t xml:space="preserve">Deputise </w:t>
            </w:r>
            <w:r w:rsidR="001E181B" w:rsidRPr="001E181B">
              <w:rPr>
                <w:rFonts w:cs="Arial"/>
                <w:sz w:val="22"/>
                <w:szCs w:val="22"/>
              </w:rPr>
              <w:t xml:space="preserve">for </w:t>
            </w:r>
            <w:r>
              <w:rPr>
                <w:rFonts w:cs="Arial"/>
                <w:sz w:val="22"/>
                <w:szCs w:val="22"/>
              </w:rPr>
              <w:t>the senior public health team</w:t>
            </w:r>
            <w:r w:rsidR="00546546">
              <w:rPr>
                <w:rFonts w:cs="Arial"/>
                <w:sz w:val="22"/>
                <w:szCs w:val="22"/>
              </w:rPr>
              <w:t xml:space="preserve"> </w:t>
            </w:r>
            <w:r w:rsidR="00DC2E27">
              <w:rPr>
                <w:rFonts w:cs="Arial"/>
                <w:sz w:val="22"/>
                <w:szCs w:val="22"/>
              </w:rPr>
              <w:t xml:space="preserve">as </w:t>
            </w:r>
            <w:r w:rsidR="001E181B" w:rsidRPr="001E181B">
              <w:rPr>
                <w:rFonts w:cs="Arial"/>
                <w:sz w:val="22"/>
                <w:szCs w:val="22"/>
              </w:rPr>
              <w:t>required and r</w:t>
            </w:r>
            <w:r w:rsidR="001E181B" w:rsidRPr="001E181B">
              <w:rPr>
                <w:rFonts w:cs="Arial"/>
                <w:sz w:val="22"/>
                <w:szCs w:val="22"/>
                <w:lang w:eastAsia="en-GB"/>
              </w:rPr>
              <w:t xml:space="preserve">epresent the </w:t>
            </w:r>
            <w:r w:rsidR="00546546">
              <w:rPr>
                <w:rFonts w:cs="Arial"/>
                <w:sz w:val="22"/>
                <w:szCs w:val="22"/>
                <w:lang w:eastAsia="en-GB"/>
              </w:rPr>
              <w:t>c</w:t>
            </w:r>
            <w:r w:rsidR="001E181B" w:rsidRPr="001E181B">
              <w:rPr>
                <w:rFonts w:cs="Arial"/>
                <w:sz w:val="22"/>
                <w:szCs w:val="22"/>
                <w:lang w:eastAsia="en-GB"/>
              </w:rPr>
              <w:t xml:space="preserve">ouncil at local, regional and national events; provide advice on policies and practices, and strategic direction and support to the relevant </w:t>
            </w:r>
            <w:r w:rsidR="001A1C4B">
              <w:rPr>
                <w:rFonts w:cs="Arial"/>
                <w:sz w:val="22"/>
                <w:szCs w:val="22"/>
                <w:lang w:eastAsia="en-GB"/>
              </w:rPr>
              <w:t>p</w:t>
            </w:r>
            <w:r w:rsidR="001E181B" w:rsidRPr="001E181B">
              <w:rPr>
                <w:rFonts w:cs="Arial"/>
                <w:sz w:val="22"/>
                <w:szCs w:val="22"/>
                <w:lang w:eastAsia="en-GB"/>
              </w:rPr>
              <w:t xml:space="preserve">artnership </w:t>
            </w:r>
            <w:r w:rsidR="001A1C4B">
              <w:rPr>
                <w:rFonts w:cs="Arial"/>
                <w:sz w:val="22"/>
                <w:szCs w:val="22"/>
                <w:lang w:eastAsia="en-GB"/>
              </w:rPr>
              <w:t>b</w:t>
            </w:r>
            <w:r w:rsidR="001E181B" w:rsidRPr="001E181B">
              <w:rPr>
                <w:rFonts w:cs="Arial"/>
                <w:sz w:val="22"/>
                <w:szCs w:val="22"/>
                <w:lang w:eastAsia="en-GB"/>
              </w:rPr>
              <w:t xml:space="preserve">oards and forums. </w:t>
            </w:r>
          </w:p>
          <w:p w14:paraId="7F8F3C5E" w14:textId="77777777" w:rsidR="001E181B" w:rsidRPr="001E181B" w:rsidRDefault="001E181B" w:rsidP="001E181B">
            <w:pPr>
              <w:jc w:val="both"/>
              <w:rPr>
                <w:rFonts w:cs="Arial"/>
                <w:sz w:val="22"/>
                <w:szCs w:val="22"/>
              </w:rPr>
            </w:pPr>
          </w:p>
          <w:p w14:paraId="350BD22B" w14:textId="77777777" w:rsidR="001E181B" w:rsidRPr="001E181B" w:rsidRDefault="001E181B" w:rsidP="001E181B">
            <w:pPr>
              <w:numPr>
                <w:ilvl w:val="0"/>
                <w:numId w:val="5"/>
              </w:numPr>
              <w:ind w:left="720"/>
              <w:jc w:val="both"/>
              <w:rPr>
                <w:sz w:val="22"/>
                <w:szCs w:val="22"/>
              </w:rPr>
            </w:pPr>
            <w:r w:rsidRPr="001E181B">
              <w:rPr>
                <w:rFonts w:cs="Arial"/>
                <w:sz w:val="22"/>
                <w:szCs w:val="22"/>
              </w:rPr>
              <w:t>Use various software packages to enable reports, presentations, spread sheets, databases, and artwork to be produced.</w:t>
            </w:r>
          </w:p>
          <w:p w14:paraId="218A8461" w14:textId="77777777" w:rsidR="001E181B" w:rsidRPr="001E181B" w:rsidRDefault="001E181B" w:rsidP="001E181B">
            <w:pPr>
              <w:pStyle w:val="ListParagraph"/>
              <w:ind w:left="0"/>
              <w:rPr>
                <w:rFonts w:ascii="Arial" w:hAnsi="Arial" w:cs="Arial"/>
                <w:sz w:val="22"/>
                <w:szCs w:val="22"/>
              </w:rPr>
            </w:pPr>
          </w:p>
          <w:p w14:paraId="5A053F06" w14:textId="77777777" w:rsidR="001E181B" w:rsidRPr="001E181B" w:rsidRDefault="001E181B" w:rsidP="001E181B">
            <w:pPr>
              <w:numPr>
                <w:ilvl w:val="0"/>
                <w:numId w:val="5"/>
              </w:numPr>
              <w:ind w:left="720"/>
              <w:jc w:val="both"/>
              <w:rPr>
                <w:sz w:val="22"/>
                <w:szCs w:val="22"/>
              </w:rPr>
            </w:pPr>
            <w:r w:rsidRPr="001E181B">
              <w:rPr>
                <w:rFonts w:cs="Arial"/>
                <w:sz w:val="22"/>
                <w:szCs w:val="22"/>
              </w:rPr>
              <w:t xml:space="preserve">Responsible for </w:t>
            </w:r>
            <w:r w:rsidR="003A5730">
              <w:rPr>
                <w:rFonts w:cs="Arial"/>
                <w:sz w:val="22"/>
                <w:szCs w:val="22"/>
              </w:rPr>
              <w:t>c</w:t>
            </w:r>
            <w:r w:rsidRPr="001E181B">
              <w:rPr>
                <w:rFonts w:cs="Arial"/>
                <w:sz w:val="22"/>
                <w:szCs w:val="22"/>
              </w:rPr>
              <w:t>hairing and minute taking at meetings as required.</w:t>
            </w:r>
          </w:p>
          <w:p w14:paraId="164FB574" w14:textId="77777777" w:rsidR="001E181B" w:rsidRPr="001E181B" w:rsidRDefault="001E181B" w:rsidP="001E181B">
            <w:pPr>
              <w:pStyle w:val="ListParagraph"/>
              <w:ind w:left="0"/>
              <w:rPr>
                <w:rFonts w:ascii="Arial" w:hAnsi="Arial" w:cs="Arial"/>
                <w:sz w:val="22"/>
                <w:szCs w:val="22"/>
              </w:rPr>
            </w:pPr>
          </w:p>
          <w:p w14:paraId="0AF0E8AD" w14:textId="77777777" w:rsidR="001E181B" w:rsidRPr="001E181B" w:rsidRDefault="001E181B" w:rsidP="001E181B">
            <w:pPr>
              <w:numPr>
                <w:ilvl w:val="0"/>
                <w:numId w:val="5"/>
              </w:numPr>
              <w:ind w:left="720"/>
              <w:jc w:val="both"/>
              <w:rPr>
                <w:sz w:val="22"/>
                <w:szCs w:val="22"/>
              </w:rPr>
            </w:pPr>
            <w:r w:rsidRPr="001E181B">
              <w:rPr>
                <w:rFonts w:cs="Arial"/>
                <w:sz w:val="22"/>
                <w:szCs w:val="22"/>
              </w:rPr>
              <w:t>Aware of NHS and council information governance/ best practice and local guidelines. Demonstrate understanding by competently handing patient, confidential and sensitive data at all times.</w:t>
            </w:r>
          </w:p>
          <w:p w14:paraId="571AFDE7" w14:textId="77777777" w:rsidR="001E181B" w:rsidRPr="001E181B" w:rsidRDefault="001E181B" w:rsidP="001E181B">
            <w:pPr>
              <w:pStyle w:val="ListParagraph"/>
              <w:ind w:left="0"/>
              <w:rPr>
                <w:rFonts w:ascii="Arial" w:hAnsi="Arial" w:cs="Arial"/>
                <w:sz w:val="22"/>
                <w:szCs w:val="22"/>
              </w:rPr>
            </w:pPr>
          </w:p>
          <w:p w14:paraId="418B6494" w14:textId="21C5A8FC" w:rsidR="001E181B" w:rsidRPr="001E181B" w:rsidRDefault="001E181B" w:rsidP="001E181B">
            <w:pPr>
              <w:numPr>
                <w:ilvl w:val="0"/>
                <w:numId w:val="5"/>
              </w:numPr>
              <w:ind w:left="720"/>
              <w:jc w:val="both"/>
              <w:rPr>
                <w:sz w:val="22"/>
                <w:szCs w:val="22"/>
              </w:rPr>
            </w:pPr>
            <w:r w:rsidRPr="001E181B">
              <w:rPr>
                <w:rFonts w:cs="Arial"/>
                <w:sz w:val="22"/>
                <w:szCs w:val="22"/>
              </w:rPr>
              <w:t xml:space="preserve">In the performance of all duties, and in particular in the support and management of staff, to implement all </w:t>
            </w:r>
            <w:r w:rsidR="001A1C4B">
              <w:rPr>
                <w:rFonts w:cs="Arial"/>
                <w:sz w:val="22"/>
                <w:szCs w:val="22"/>
              </w:rPr>
              <w:t>c</w:t>
            </w:r>
            <w:r w:rsidRPr="001E181B">
              <w:rPr>
                <w:rFonts w:cs="Arial"/>
                <w:sz w:val="22"/>
                <w:szCs w:val="22"/>
              </w:rPr>
              <w:t xml:space="preserve">ouncil policies and procedures necessary to meet customer care needs and to reflect the </w:t>
            </w:r>
            <w:r w:rsidR="001A1C4B">
              <w:rPr>
                <w:rFonts w:cs="Arial"/>
                <w:sz w:val="22"/>
                <w:szCs w:val="22"/>
              </w:rPr>
              <w:t>c</w:t>
            </w:r>
            <w:r w:rsidRPr="001E181B">
              <w:rPr>
                <w:rFonts w:cs="Arial"/>
                <w:sz w:val="22"/>
                <w:szCs w:val="22"/>
              </w:rPr>
              <w:t>ouncil’s vision and values.</w:t>
            </w:r>
          </w:p>
          <w:p w14:paraId="1B9E5D8E" w14:textId="77777777" w:rsidR="001E181B" w:rsidRPr="001E181B" w:rsidRDefault="001E181B" w:rsidP="001E181B">
            <w:pPr>
              <w:pStyle w:val="ListParagraph"/>
              <w:ind w:left="0"/>
              <w:rPr>
                <w:rFonts w:ascii="Arial" w:hAnsi="Arial" w:cs="Arial"/>
                <w:sz w:val="22"/>
                <w:szCs w:val="22"/>
              </w:rPr>
            </w:pPr>
          </w:p>
          <w:p w14:paraId="2577D79F" w14:textId="77777777" w:rsidR="001E181B" w:rsidRPr="001E181B" w:rsidRDefault="001E181B" w:rsidP="001E181B">
            <w:pPr>
              <w:numPr>
                <w:ilvl w:val="0"/>
                <w:numId w:val="5"/>
              </w:numPr>
              <w:ind w:left="720"/>
              <w:jc w:val="both"/>
              <w:rPr>
                <w:sz w:val="22"/>
                <w:szCs w:val="22"/>
              </w:rPr>
            </w:pPr>
            <w:r w:rsidRPr="001E181B">
              <w:rPr>
                <w:rFonts w:cs="Arial"/>
                <w:sz w:val="22"/>
                <w:szCs w:val="22"/>
              </w:rPr>
              <w:t>To ensure that client information data is lawfully gathered, accurate, up to date and only divulged in accordance with the Data Protection Act 1998 and the local government common law duty of confidentiality.  Failure to apply these duties can lead to the individual or the Department facing court proceedings.</w:t>
            </w:r>
          </w:p>
          <w:p w14:paraId="0197A9BC" w14:textId="77777777" w:rsidR="001E181B" w:rsidRPr="001E181B" w:rsidRDefault="001E181B" w:rsidP="001E181B">
            <w:pPr>
              <w:pStyle w:val="ListParagraph"/>
              <w:ind w:left="0"/>
              <w:rPr>
                <w:rFonts w:ascii="Arial" w:hAnsi="Arial" w:cs="Arial"/>
                <w:sz w:val="22"/>
                <w:szCs w:val="22"/>
              </w:rPr>
            </w:pPr>
          </w:p>
          <w:p w14:paraId="325742E7" w14:textId="77777777" w:rsidR="001E181B" w:rsidRPr="001E181B" w:rsidRDefault="001E181B" w:rsidP="001E181B">
            <w:pPr>
              <w:numPr>
                <w:ilvl w:val="0"/>
                <w:numId w:val="5"/>
              </w:numPr>
              <w:ind w:left="720"/>
              <w:jc w:val="both"/>
              <w:rPr>
                <w:sz w:val="22"/>
                <w:szCs w:val="22"/>
              </w:rPr>
            </w:pPr>
            <w:r w:rsidRPr="001E181B">
              <w:rPr>
                <w:rFonts w:cs="Arial"/>
                <w:sz w:val="22"/>
                <w:szCs w:val="22"/>
              </w:rPr>
              <w:t>To undertake any other duties as directed from time-to-time to meet the exigencies of the service.</w:t>
            </w:r>
          </w:p>
          <w:p w14:paraId="58AE54D6" w14:textId="77777777" w:rsidR="001E181B" w:rsidRDefault="001E181B" w:rsidP="001E181B">
            <w:pPr>
              <w:rPr>
                <w:rFonts w:cs="Arial"/>
                <w:b/>
                <w:u w:val="single"/>
              </w:rPr>
            </w:pPr>
          </w:p>
          <w:p w14:paraId="32F96E92" w14:textId="77777777" w:rsidR="00F647F5" w:rsidRPr="00F647F5" w:rsidRDefault="00F647F5" w:rsidP="008B6B0C">
            <w:pPr>
              <w:tabs>
                <w:tab w:val="left" w:pos="720"/>
                <w:tab w:val="left" w:pos="1920"/>
                <w:tab w:val="left" w:pos="4080"/>
                <w:tab w:val="left" w:pos="6120"/>
                <w:tab w:val="left" w:pos="7920"/>
              </w:tabs>
              <w:rPr>
                <w:sz w:val="22"/>
                <w:szCs w:val="22"/>
              </w:rPr>
            </w:pPr>
          </w:p>
        </w:tc>
      </w:tr>
    </w:tbl>
    <w:p w14:paraId="5B812467" w14:textId="77777777" w:rsidR="007B0044" w:rsidRDefault="007B0044" w:rsidP="007B0044">
      <w:pPr>
        <w:tabs>
          <w:tab w:val="left" w:pos="5760"/>
        </w:tabs>
        <w:rPr>
          <w:sz w:val="22"/>
        </w:rPr>
      </w:pPr>
    </w:p>
    <w:p w14:paraId="522EB926" w14:textId="77777777" w:rsidR="00070451" w:rsidRDefault="00070451" w:rsidP="007B0044">
      <w:pPr>
        <w:tabs>
          <w:tab w:val="left" w:pos="5760"/>
        </w:tabs>
        <w:rPr>
          <w:sz w:val="22"/>
        </w:rPr>
      </w:pPr>
    </w:p>
    <w:p w14:paraId="404F0E84" w14:textId="77777777" w:rsidR="00070451" w:rsidRDefault="00070451" w:rsidP="007B0044">
      <w:pPr>
        <w:tabs>
          <w:tab w:val="left" w:pos="5760"/>
        </w:tabs>
        <w:rPr>
          <w:sz w:val="22"/>
        </w:rPr>
      </w:pPr>
    </w:p>
    <w:p w14:paraId="1A486473" w14:textId="77777777" w:rsidR="00070451" w:rsidRDefault="00070451" w:rsidP="007B0044">
      <w:pPr>
        <w:tabs>
          <w:tab w:val="left" w:pos="5760"/>
        </w:tabs>
        <w:rPr>
          <w:sz w:val="22"/>
        </w:rPr>
      </w:pPr>
    </w:p>
    <w:p w14:paraId="16FB47B6" w14:textId="77777777" w:rsidR="00070451" w:rsidRDefault="00070451" w:rsidP="007B0044">
      <w:pPr>
        <w:tabs>
          <w:tab w:val="left" w:pos="5760"/>
        </w:tabs>
        <w:rPr>
          <w:sz w:val="22"/>
        </w:rPr>
      </w:pPr>
    </w:p>
    <w:p w14:paraId="704EE1A3" w14:textId="77777777" w:rsidR="00070451" w:rsidRDefault="00070451" w:rsidP="007B0044">
      <w:pPr>
        <w:tabs>
          <w:tab w:val="left" w:pos="5760"/>
        </w:tabs>
        <w:rPr>
          <w:sz w:val="22"/>
        </w:rPr>
      </w:pPr>
    </w:p>
    <w:p w14:paraId="4CE11436" w14:textId="77777777" w:rsidR="00070451" w:rsidRDefault="00070451" w:rsidP="007B0044">
      <w:pPr>
        <w:tabs>
          <w:tab w:val="left" w:pos="5760"/>
        </w:tabs>
        <w:rPr>
          <w:sz w:val="22"/>
        </w:rPr>
      </w:pPr>
    </w:p>
    <w:p w14:paraId="7FF45295" w14:textId="77777777" w:rsidR="00070451" w:rsidRDefault="00070451" w:rsidP="007B0044">
      <w:pPr>
        <w:tabs>
          <w:tab w:val="left" w:pos="5760"/>
        </w:tabs>
        <w:rPr>
          <w:sz w:val="22"/>
        </w:rPr>
      </w:pPr>
    </w:p>
    <w:p w14:paraId="3783DA22" w14:textId="77777777" w:rsidR="00070451" w:rsidRDefault="00070451" w:rsidP="007B0044">
      <w:pPr>
        <w:tabs>
          <w:tab w:val="left" w:pos="5760"/>
        </w:tabs>
        <w:rPr>
          <w:sz w:val="22"/>
        </w:rPr>
      </w:pPr>
    </w:p>
    <w:p w14:paraId="045E61D5" w14:textId="62CED78B" w:rsidR="007B0044" w:rsidRDefault="007B0044" w:rsidP="007B0044">
      <w:pPr>
        <w:pStyle w:val="Heading9"/>
        <w:tabs>
          <w:tab w:val="clear" w:pos="1800"/>
          <w:tab w:val="clear" w:pos="7200"/>
        </w:tabs>
        <w:rPr>
          <w:rFonts w:ascii="Arial" w:hAnsi="Arial"/>
          <w:sz w:val="22"/>
        </w:rPr>
      </w:pPr>
      <w:r>
        <w:rPr>
          <w:rFonts w:ascii="Arial" w:hAnsi="Arial"/>
          <w:sz w:val="22"/>
        </w:rPr>
        <w:lastRenderedPageBreak/>
        <w:t>ORGANISATION CHART</w:t>
      </w:r>
    </w:p>
    <w:p w14:paraId="2B17CA5A" w14:textId="77777777" w:rsidR="00070451" w:rsidRDefault="00070451" w:rsidP="00070451"/>
    <w:p w14:paraId="740A8232" w14:textId="77777777" w:rsidR="00070451" w:rsidRDefault="00070451" w:rsidP="00070451"/>
    <w:p w14:paraId="5586C1D5" w14:textId="77777777" w:rsidR="00070451" w:rsidRDefault="00070451" w:rsidP="00070451"/>
    <w:p w14:paraId="4342E01C" w14:textId="77777777" w:rsidR="00070451" w:rsidRDefault="00070451" w:rsidP="00070451"/>
    <w:p w14:paraId="459DEFA2" w14:textId="694D4160" w:rsidR="00070451" w:rsidRDefault="00070451" w:rsidP="00070451"/>
    <w:p w14:paraId="0FD18837" w14:textId="1026A38C" w:rsidR="00070451" w:rsidRDefault="00AF0F69" w:rsidP="00070451">
      <w:r w:rsidRPr="00070451">
        <w:rPr>
          <w:noProof/>
        </w:rPr>
        <mc:AlternateContent>
          <mc:Choice Requires="wpg">
            <w:drawing>
              <wp:anchor distT="0" distB="0" distL="114300" distR="114300" simplePos="0" relativeHeight="251658251" behindDoc="0" locked="0" layoutInCell="1" allowOverlap="1" wp14:anchorId="4C8898BA" wp14:editId="179395F2">
                <wp:simplePos x="0" y="0"/>
                <wp:positionH relativeFrom="column">
                  <wp:posOffset>4137442</wp:posOffset>
                </wp:positionH>
                <wp:positionV relativeFrom="paragraph">
                  <wp:posOffset>74295</wp:posOffset>
                </wp:positionV>
                <wp:extent cx="809476" cy="404738"/>
                <wp:effectExtent l="0" t="0" r="10160" b="14605"/>
                <wp:wrapNone/>
                <wp:docPr id="24" name="Group 21"/>
                <wp:cNvGraphicFramePr/>
                <a:graphic xmlns:a="http://schemas.openxmlformats.org/drawingml/2006/main">
                  <a:graphicData uri="http://schemas.microsoft.com/office/word/2010/wordprocessingGroup">
                    <wpg:wgp>
                      <wpg:cNvGrpSpPr/>
                      <wpg:grpSpPr>
                        <a:xfrm>
                          <a:off x="0" y="0"/>
                          <a:ext cx="809476" cy="404738"/>
                          <a:chOff x="4144784" y="0"/>
                          <a:chExt cx="809476" cy="404738"/>
                        </a:xfrm>
                      </wpg:grpSpPr>
                      <wps:wsp>
                        <wps:cNvPr id="25" name="Rectangle: Rounded Corners 25"/>
                        <wps:cNvSpPr/>
                        <wps:spPr>
                          <a:xfrm>
                            <a:off x="4144784" y="0"/>
                            <a:ext cx="809476" cy="40473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wps:spPr>
                        <wps:style>
                          <a:lnRef idx="2">
                            <a:scrgbClr r="0" g="0" b="0"/>
                          </a:lnRef>
                          <a:fillRef idx="1">
                            <a:scrgbClr r="0" g="0" b="0"/>
                          </a:fillRef>
                          <a:effectRef idx="0">
                            <a:scrgbClr r="0" g="0" b="0"/>
                          </a:effectRef>
                          <a:fontRef idx="minor">
                            <a:schemeClr val="lt1"/>
                          </a:fontRef>
                        </wps:style>
                        <wps:bodyPr/>
                      </wps:wsp>
                      <wps:wsp>
                        <wps:cNvPr id="26" name="Rectangle: Rounded Corners 4"/>
                        <wps:cNvSpPr txBox="1"/>
                        <wps:spPr>
                          <a:xfrm>
                            <a:off x="4156638" y="11854"/>
                            <a:ext cx="785768" cy="381030"/>
                          </a:xfrm>
                          <a:prstGeom prst="rect">
                            <a:avLst/>
                          </a:prstGeom>
                        </wps:spPr>
                        <wps:style>
                          <a:lnRef idx="0">
                            <a:scrgbClr r="0" g="0" b="0"/>
                          </a:lnRef>
                          <a:fillRef idx="0">
                            <a:scrgbClr r="0" g="0" b="0"/>
                          </a:fillRef>
                          <a:effectRef idx="0">
                            <a:scrgbClr r="0" g="0" b="0"/>
                          </a:effectRef>
                          <a:fontRef idx="minor">
                            <a:schemeClr val="lt1"/>
                          </a:fontRef>
                        </wps:style>
                        <wps:txbx>
                          <w:txbxContent>
                            <w:p w14:paraId="6A67D34B" w14:textId="77777777"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Admin x 1</w:t>
                              </w:r>
                            </w:p>
                          </w:txbxContent>
                        </wps:txbx>
                        <wps:bodyPr spcFirstLastPara="0" vert="horz" wrap="square" lIns="4445" tIns="4445" rIns="4445" bIns="4445" numCol="1" spcCol="1270" anchor="ctr" anchorCtr="0">
                          <a:noAutofit/>
                        </wps:bodyPr>
                      </wps:wsp>
                    </wpg:wgp>
                  </a:graphicData>
                </a:graphic>
              </wp:anchor>
            </w:drawing>
          </mc:Choice>
          <mc:Fallback>
            <w:pict>
              <v:group w14:anchorId="4C8898BA" id="Group 21" o:spid="_x0000_s1029" style="position:absolute;margin-left:325.8pt;margin-top:5.85pt;width:63.75pt;height:31.85pt;z-index:251658251" coordorigin="41447" coordsize="8094,4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">
                <v:roundrect id="Rectangle: Rounded Corners 25" o:spid="_x0000_s1030" style="position:absolute;left:41447;width:8095;height:4047;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" fillcolor="#4472c4" strokecolor="white" strokeweight="1pt">
                  <v:stroke joinstyle="miter"/>
                </v:roundrect>
                <v:shape id="Rectangle: Rounded Corners 4" o:spid="_x0000_s1031" type="#_x0000_t202" style="position:absolute;left:41566;top:118;width:7858;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" filled="f" stroked="f">
                  <v:textbox inset=".35pt,.35pt,.35pt,.35pt">
                    <w:txbxContent>
                      <w:p w14:paraId="6A67D34B" w14:textId="77777777"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Admin x 1</w:t>
                        </w:r>
                      </w:p>
                    </w:txbxContent>
                  </v:textbox>
                </v:shape>
              </v:group>
            </w:pict>
          </mc:Fallback>
        </mc:AlternateContent>
      </w:r>
      <w:r w:rsidRPr="00070451">
        <w:rPr>
          <w:noProof/>
        </w:rPr>
        <mc:AlternateContent>
          <mc:Choice Requires="wpg">
            <w:drawing>
              <wp:anchor distT="0" distB="0" distL="114300" distR="114300" simplePos="0" relativeHeight="251658250" behindDoc="0" locked="0" layoutInCell="1" allowOverlap="1" wp14:anchorId="6AD57561" wp14:editId="6B201962">
                <wp:simplePos x="0" y="0"/>
                <wp:positionH relativeFrom="column">
                  <wp:posOffset>2954655</wp:posOffset>
                </wp:positionH>
                <wp:positionV relativeFrom="paragraph">
                  <wp:posOffset>99695</wp:posOffset>
                </wp:positionV>
                <wp:extent cx="809476" cy="404738"/>
                <wp:effectExtent l="0" t="0" r="10160" b="14605"/>
                <wp:wrapNone/>
                <wp:docPr id="21" name="Group 18"/>
                <wp:cNvGraphicFramePr/>
                <a:graphic xmlns:a="http://schemas.openxmlformats.org/drawingml/2006/main">
                  <a:graphicData uri="http://schemas.microsoft.com/office/word/2010/wordprocessingGroup">
                    <wpg:wgp>
                      <wpg:cNvGrpSpPr/>
                      <wpg:grpSpPr>
                        <a:xfrm>
                          <a:off x="0" y="0"/>
                          <a:ext cx="809476" cy="404738"/>
                          <a:chOff x="2954992" y="68653"/>
                          <a:chExt cx="809476" cy="404738"/>
                        </a:xfrm>
                      </wpg:grpSpPr>
                      <wps:wsp>
                        <wps:cNvPr id="22" name="Rectangle: Rounded Corners 22"/>
                        <wps:cNvSpPr/>
                        <wps:spPr>
                          <a:xfrm>
                            <a:off x="2954992" y="68653"/>
                            <a:ext cx="809476" cy="40473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wps:spPr>
                        <wps:style>
                          <a:lnRef idx="2">
                            <a:scrgbClr r="0" g="0" b="0"/>
                          </a:lnRef>
                          <a:fillRef idx="1">
                            <a:scrgbClr r="0" g="0" b="0"/>
                          </a:fillRef>
                          <a:effectRef idx="0">
                            <a:scrgbClr r="0" g="0" b="0"/>
                          </a:effectRef>
                          <a:fontRef idx="minor">
                            <a:schemeClr val="lt1"/>
                          </a:fontRef>
                        </wps:style>
                        <wps:bodyPr/>
                      </wps:wsp>
                      <wps:wsp>
                        <wps:cNvPr id="23" name="Rectangle: Rounded Corners 4"/>
                        <wps:cNvSpPr txBox="1"/>
                        <wps:spPr>
                          <a:xfrm>
                            <a:off x="2966846" y="80507"/>
                            <a:ext cx="785768" cy="381030"/>
                          </a:xfrm>
                          <a:prstGeom prst="rect">
                            <a:avLst/>
                          </a:prstGeom>
                        </wps:spPr>
                        <wps:style>
                          <a:lnRef idx="0">
                            <a:scrgbClr r="0" g="0" b="0"/>
                          </a:lnRef>
                          <a:fillRef idx="0">
                            <a:scrgbClr r="0" g="0" b="0"/>
                          </a:fillRef>
                          <a:effectRef idx="0">
                            <a:scrgbClr r="0" g="0" b="0"/>
                          </a:effectRef>
                          <a:fontRef idx="minor">
                            <a:schemeClr val="lt1"/>
                          </a:fontRef>
                        </wps:style>
                        <wps:txbx>
                          <w:txbxContent>
                            <w:p w14:paraId="438E4C7C" w14:textId="6A547CF3"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 xml:space="preserve">Business </w:t>
                              </w:r>
                              <w:r w:rsidR="00AF0F69">
                                <w:rPr>
                                  <w:rFonts w:ascii="Calibri" w:hAnsi="Calibri" w:cstheme="minorBidi"/>
                                  <w:color w:val="FFFFFF"/>
                                  <w:kern w:val="24"/>
                                  <w:sz w:val="14"/>
                                  <w:szCs w:val="14"/>
                                </w:rPr>
                                <w:t>Coordinator</w:t>
                              </w:r>
                            </w:p>
                          </w:txbxContent>
                        </wps:txbx>
                        <wps:bodyPr spcFirstLastPara="0" vert="horz" wrap="square" lIns="4445" tIns="4445" rIns="4445" bIns="4445" numCol="1" spcCol="1270" anchor="ctr" anchorCtr="0">
                          <a:noAutofit/>
                        </wps:bodyPr>
                      </wps:wsp>
                    </wpg:wgp>
                  </a:graphicData>
                </a:graphic>
              </wp:anchor>
            </w:drawing>
          </mc:Choice>
          <mc:Fallback>
            <w:pict>
              <v:group w14:anchorId="6AD57561" id="Group 18" o:spid="_x0000_s1032" style="position:absolute;margin-left:232.65pt;margin-top:7.85pt;width:63.75pt;height:31.85pt;z-index:251658250" coordorigin="29549,686" coordsize="8094,4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">
                <v:roundrect id="Rectangle: Rounded Corners 22" o:spid="_x0000_s1033" style="position:absolute;left:29549;top:686;width:8095;height:4047;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" fillcolor="#4472c4" strokecolor="white" strokeweight="1pt">
                  <v:stroke joinstyle="miter"/>
                </v:roundrect>
                <v:shape id="Rectangle: Rounded Corners 4" o:spid="_x0000_s1034" type="#_x0000_t202" style="position:absolute;left:29668;top:805;width:7858;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" filled="f" stroked="f">
                  <v:textbox inset=".35pt,.35pt,.35pt,.35pt">
                    <w:txbxContent>
                      <w:p w14:paraId="438E4C7C" w14:textId="6A547CF3"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 xml:space="preserve">Business </w:t>
                        </w:r>
                        <w:r w:rsidR="00AF0F69">
                          <w:rPr>
                            <w:rFonts w:ascii="Calibri" w:hAnsi="Calibri" w:cstheme="minorBidi"/>
                            <w:color w:val="FFFFFF"/>
                            <w:kern w:val="24"/>
                            <w:sz w:val="14"/>
                            <w:szCs w:val="14"/>
                          </w:rPr>
                          <w:t>Coordinator</w:t>
                        </w:r>
                      </w:p>
                    </w:txbxContent>
                  </v:textbox>
                </v:shape>
              </v:group>
            </w:pict>
          </mc:Fallback>
        </mc:AlternateContent>
      </w:r>
      <w:r w:rsidR="00070451" w:rsidRPr="00070451">
        <w:rPr>
          <w:noProof/>
        </w:rPr>
        <mc:AlternateContent>
          <mc:Choice Requires="wpg">
            <w:drawing>
              <wp:anchor distT="0" distB="0" distL="114300" distR="114300" simplePos="0" relativeHeight="251658245" behindDoc="0" locked="0" layoutInCell="1" allowOverlap="1" wp14:anchorId="751C983F" wp14:editId="077D4E38">
                <wp:simplePos x="0" y="0"/>
                <wp:positionH relativeFrom="column">
                  <wp:posOffset>0</wp:posOffset>
                </wp:positionH>
                <wp:positionV relativeFrom="paragraph">
                  <wp:posOffset>1653540</wp:posOffset>
                </wp:positionV>
                <wp:extent cx="809476" cy="404738"/>
                <wp:effectExtent l="0" t="0" r="10160" b="14605"/>
                <wp:wrapNone/>
                <wp:docPr id="2" name="Group 3"/>
                <wp:cNvGraphicFramePr/>
                <a:graphic xmlns:a="http://schemas.openxmlformats.org/drawingml/2006/main">
                  <a:graphicData uri="http://schemas.microsoft.com/office/word/2010/wordprocessingGroup">
                    <wpg:wgp>
                      <wpg:cNvGrpSpPr/>
                      <wpg:grpSpPr>
                        <a:xfrm>
                          <a:off x="0" y="0"/>
                          <a:ext cx="809476" cy="404738"/>
                          <a:chOff x="0" y="1654316"/>
                          <a:chExt cx="809476" cy="404738"/>
                        </a:xfrm>
                      </wpg:grpSpPr>
                      <wps:wsp>
                        <wps:cNvPr id="5" name="Rectangle: Rounded Corners 5"/>
                        <wps:cNvSpPr/>
                        <wps:spPr>
                          <a:xfrm>
                            <a:off x="0" y="1654316"/>
                            <a:ext cx="809476" cy="40473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wps:spPr>
                        <wps:style>
                          <a:lnRef idx="2">
                            <a:scrgbClr r="0" g="0" b="0"/>
                          </a:lnRef>
                          <a:fillRef idx="1">
                            <a:scrgbClr r="0" g="0" b="0"/>
                          </a:fillRef>
                          <a:effectRef idx="0">
                            <a:scrgbClr r="0" g="0" b="0"/>
                          </a:effectRef>
                          <a:fontRef idx="minor">
                            <a:schemeClr val="lt1"/>
                          </a:fontRef>
                        </wps:style>
                        <wps:bodyPr/>
                      </wps:wsp>
                      <wps:wsp>
                        <wps:cNvPr id="6" name="Rectangle: Rounded Corners 4"/>
                        <wps:cNvSpPr txBox="1"/>
                        <wps:spPr>
                          <a:xfrm>
                            <a:off x="11854" y="1666170"/>
                            <a:ext cx="785768" cy="381030"/>
                          </a:xfrm>
                          <a:prstGeom prst="rect">
                            <a:avLst/>
                          </a:prstGeom>
                        </wps:spPr>
                        <wps:style>
                          <a:lnRef idx="0">
                            <a:scrgbClr r="0" g="0" b="0"/>
                          </a:lnRef>
                          <a:fillRef idx="0">
                            <a:scrgbClr r="0" g="0" b="0"/>
                          </a:fillRef>
                          <a:effectRef idx="0">
                            <a:scrgbClr r="0" g="0" b="0"/>
                          </a:effectRef>
                          <a:fontRef idx="minor">
                            <a:schemeClr val="lt1"/>
                          </a:fontRef>
                        </wps:style>
                        <wps:txbx>
                          <w:txbxContent>
                            <w:p w14:paraId="7C09340F" w14:textId="77777777"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DPH</w:t>
                              </w:r>
                            </w:p>
                          </w:txbxContent>
                        </wps:txbx>
                        <wps:bodyPr spcFirstLastPara="0" vert="horz" wrap="square" lIns="4445" tIns="4445" rIns="4445" bIns="4445" numCol="1" spcCol="1270" anchor="ctr" anchorCtr="0">
                          <a:noAutofit/>
                        </wps:bodyPr>
                      </wps:wsp>
                    </wpg:wgp>
                  </a:graphicData>
                </a:graphic>
              </wp:anchor>
            </w:drawing>
          </mc:Choice>
          <mc:Fallback>
            <w:pict>
              <v:group w14:anchorId="751C983F" id="Group 3" o:spid="_x0000_s1035" style="position:absolute;margin-left:0;margin-top:130.2pt;width:63.75pt;height:31.85pt;z-index:251658245" coordorigin=",16543" coordsize="8094,4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">
                <v:roundrect id="Rectangle: Rounded Corners 5" o:spid="_x0000_s1036" style="position:absolute;top:16543;width:8094;height:4047;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" fillcolor="#4472c4" strokecolor="white" strokeweight="1pt">
                  <v:stroke joinstyle="miter"/>
                </v:roundrect>
                <v:shape id="Rectangle: Rounded Corners 4" o:spid="_x0000_s1037" type="#_x0000_t202" style="position:absolute;left:118;top:16661;width:7858;height:3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" filled="f" stroked="f">
                  <v:textbox inset=".35pt,.35pt,.35pt,.35pt">
                    <w:txbxContent>
                      <w:p w14:paraId="7C09340F" w14:textId="77777777"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DPH</w:t>
                        </w:r>
                      </w:p>
                    </w:txbxContent>
                  </v:textbox>
                </v:shape>
              </v:group>
            </w:pict>
          </mc:Fallback>
        </mc:AlternateContent>
      </w:r>
      <w:r w:rsidR="00070451" w:rsidRPr="00070451">
        <w:rPr>
          <w:noProof/>
        </w:rPr>
        <mc:AlternateContent>
          <mc:Choice Requires="wpg">
            <w:drawing>
              <wp:anchor distT="0" distB="0" distL="114300" distR="114300" simplePos="0" relativeHeight="251658246" behindDoc="0" locked="0" layoutInCell="1" allowOverlap="1" wp14:anchorId="3BEE2874" wp14:editId="3A92C780">
                <wp:simplePos x="0" y="0"/>
                <wp:positionH relativeFrom="column">
                  <wp:posOffset>1534795</wp:posOffset>
                </wp:positionH>
                <wp:positionV relativeFrom="paragraph">
                  <wp:posOffset>790575</wp:posOffset>
                </wp:positionV>
                <wp:extent cx="809476" cy="404738"/>
                <wp:effectExtent l="0" t="0" r="10160" b="14605"/>
                <wp:wrapNone/>
                <wp:docPr id="7" name="Group 6"/>
                <wp:cNvGraphicFramePr/>
                <a:graphic xmlns:a="http://schemas.openxmlformats.org/drawingml/2006/main">
                  <a:graphicData uri="http://schemas.microsoft.com/office/word/2010/wordprocessingGroup">
                    <wpg:wgp>
                      <wpg:cNvGrpSpPr/>
                      <wpg:grpSpPr>
                        <a:xfrm>
                          <a:off x="0" y="0"/>
                          <a:ext cx="809476" cy="404738"/>
                          <a:chOff x="1534913" y="791453"/>
                          <a:chExt cx="809476" cy="404738"/>
                        </a:xfrm>
                      </wpg:grpSpPr>
                      <wps:wsp>
                        <wps:cNvPr id="8" name="Rectangle: Rounded Corners 8"/>
                        <wps:cNvSpPr/>
                        <wps:spPr>
                          <a:xfrm>
                            <a:off x="1534913" y="791453"/>
                            <a:ext cx="809476" cy="40473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wps:spPr>
                        <wps:style>
                          <a:lnRef idx="2">
                            <a:scrgbClr r="0" g="0" b="0"/>
                          </a:lnRef>
                          <a:fillRef idx="1">
                            <a:scrgbClr r="0" g="0" b="0"/>
                          </a:fillRef>
                          <a:effectRef idx="0">
                            <a:scrgbClr r="0" g="0" b="0"/>
                          </a:effectRef>
                          <a:fontRef idx="minor">
                            <a:schemeClr val="lt1"/>
                          </a:fontRef>
                        </wps:style>
                        <wps:bodyPr/>
                      </wps:wsp>
                      <wps:wsp>
                        <wps:cNvPr id="9" name="Rectangle: Rounded Corners 4"/>
                        <wps:cNvSpPr txBox="1"/>
                        <wps:spPr>
                          <a:xfrm>
                            <a:off x="1546767" y="803307"/>
                            <a:ext cx="785768" cy="381030"/>
                          </a:xfrm>
                          <a:prstGeom prst="rect">
                            <a:avLst/>
                          </a:prstGeom>
                        </wps:spPr>
                        <wps:style>
                          <a:lnRef idx="0">
                            <a:scrgbClr r="0" g="0" b="0"/>
                          </a:lnRef>
                          <a:fillRef idx="0">
                            <a:scrgbClr r="0" g="0" b="0"/>
                          </a:fillRef>
                          <a:effectRef idx="0">
                            <a:scrgbClr r="0" g="0" b="0"/>
                          </a:effectRef>
                          <a:fontRef idx="minor">
                            <a:schemeClr val="lt1"/>
                          </a:fontRef>
                        </wps:style>
                        <wps:txbx>
                          <w:txbxContent>
                            <w:p w14:paraId="2AB3915B" w14:textId="77777777"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Head of Inequalities and Strategic Partnerships</w:t>
                              </w:r>
                            </w:p>
                          </w:txbxContent>
                        </wps:txbx>
                        <wps:bodyPr spcFirstLastPara="0" vert="horz" wrap="square" lIns="4445" tIns="4445" rIns="4445" bIns="4445" numCol="1" spcCol="1270" anchor="ctr" anchorCtr="0">
                          <a:noAutofit/>
                        </wps:bodyPr>
                      </wps:wsp>
                    </wpg:wgp>
                  </a:graphicData>
                </a:graphic>
              </wp:anchor>
            </w:drawing>
          </mc:Choice>
          <mc:Fallback>
            <w:pict>
              <v:group w14:anchorId="3BEE2874" id="Group 6" o:spid="_x0000_s1038" style="position:absolute;margin-left:120.85pt;margin-top:62.25pt;width:63.75pt;height:31.85pt;z-index:251658246" coordorigin="15349,7914" coordsize="8094,4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">
                <v:roundrect id="Rectangle: Rounded Corners 8" o:spid="_x0000_s1039" style="position:absolute;left:15349;top:7914;width:8094;height:4047;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" fillcolor="#4472c4" strokecolor="white" strokeweight="1pt">
                  <v:stroke joinstyle="miter"/>
                </v:roundrect>
                <v:shape id="Rectangle: Rounded Corners 4" o:spid="_x0000_s1040" type="#_x0000_t202" style="position:absolute;left:15467;top:8033;width:7858;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" filled="f" stroked="f">
                  <v:textbox inset=".35pt,.35pt,.35pt,.35pt">
                    <w:txbxContent>
                      <w:p w14:paraId="2AB3915B" w14:textId="77777777"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Head of Inequalities and Strategic Partnerships</w:t>
                        </w:r>
                      </w:p>
                    </w:txbxContent>
                  </v:textbox>
                </v:shape>
              </v:group>
            </w:pict>
          </mc:Fallback>
        </mc:AlternateContent>
      </w:r>
      <w:r w:rsidR="00070451" w:rsidRPr="00070451">
        <w:rPr>
          <w:noProof/>
        </w:rPr>
        <mc:AlternateContent>
          <mc:Choice Requires="wpg">
            <w:drawing>
              <wp:anchor distT="0" distB="0" distL="114300" distR="114300" simplePos="0" relativeHeight="251658247" behindDoc="0" locked="0" layoutInCell="1" allowOverlap="1" wp14:anchorId="2BFC5FC7" wp14:editId="0BF32CD0">
                <wp:simplePos x="0" y="0"/>
                <wp:positionH relativeFrom="column">
                  <wp:posOffset>1522730</wp:posOffset>
                </wp:positionH>
                <wp:positionV relativeFrom="paragraph">
                  <wp:posOffset>1403350</wp:posOffset>
                </wp:positionV>
                <wp:extent cx="809476" cy="404738"/>
                <wp:effectExtent l="0" t="0" r="10160" b="14605"/>
                <wp:wrapNone/>
                <wp:docPr id="10" name="Group 9"/>
                <wp:cNvGraphicFramePr/>
                <a:graphic xmlns:a="http://schemas.openxmlformats.org/drawingml/2006/main">
                  <a:graphicData uri="http://schemas.microsoft.com/office/word/2010/wordprocessingGroup">
                    <wpg:wgp>
                      <wpg:cNvGrpSpPr/>
                      <wpg:grpSpPr>
                        <a:xfrm>
                          <a:off x="0" y="0"/>
                          <a:ext cx="809476" cy="404738"/>
                          <a:chOff x="1523059" y="1404487"/>
                          <a:chExt cx="809476" cy="404738"/>
                        </a:xfrm>
                      </wpg:grpSpPr>
                      <wps:wsp>
                        <wps:cNvPr id="11" name="Rectangle: Rounded Corners 11"/>
                        <wps:cNvSpPr/>
                        <wps:spPr>
                          <a:xfrm>
                            <a:off x="1523059" y="1404487"/>
                            <a:ext cx="809476" cy="40473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wps:spPr>
                        <wps:style>
                          <a:lnRef idx="2">
                            <a:scrgbClr r="0" g="0" b="0"/>
                          </a:lnRef>
                          <a:fillRef idx="1">
                            <a:scrgbClr r="0" g="0" b="0"/>
                          </a:fillRef>
                          <a:effectRef idx="0">
                            <a:scrgbClr r="0" g="0" b="0"/>
                          </a:effectRef>
                          <a:fontRef idx="minor">
                            <a:schemeClr val="lt1"/>
                          </a:fontRef>
                        </wps:style>
                        <wps:bodyPr/>
                      </wps:wsp>
                      <wps:wsp>
                        <wps:cNvPr id="12" name="Rectangle: Rounded Corners 4"/>
                        <wps:cNvSpPr txBox="1"/>
                        <wps:spPr>
                          <a:xfrm>
                            <a:off x="1534913" y="1416341"/>
                            <a:ext cx="785768" cy="381030"/>
                          </a:xfrm>
                          <a:prstGeom prst="rect">
                            <a:avLst/>
                          </a:prstGeom>
                        </wps:spPr>
                        <wps:style>
                          <a:lnRef idx="0">
                            <a:scrgbClr r="0" g="0" b="0"/>
                          </a:lnRef>
                          <a:fillRef idx="0">
                            <a:scrgbClr r="0" g="0" b="0"/>
                          </a:fillRef>
                          <a:effectRef idx="0">
                            <a:scrgbClr r="0" g="0" b="0"/>
                          </a:effectRef>
                          <a:fontRef idx="minor">
                            <a:schemeClr val="lt1"/>
                          </a:fontRef>
                        </wps:style>
                        <wps:txbx>
                          <w:txbxContent>
                            <w:p w14:paraId="25E20089" w14:textId="77777777"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Consultant in PH</w:t>
                              </w:r>
                            </w:p>
                          </w:txbxContent>
                        </wps:txbx>
                        <wps:bodyPr spcFirstLastPara="0" vert="horz" wrap="square" lIns="4445" tIns="4445" rIns="4445" bIns="4445" numCol="1" spcCol="1270" anchor="ctr" anchorCtr="0">
                          <a:noAutofit/>
                        </wps:bodyPr>
                      </wps:wsp>
                    </wpg:wgp>
                  </a:graphicData>
                </a:graphic>
              </wp:anchor>
            </w:drawing>
          </mc:Choice>
          <mc:Fallback>
            <w:pict>
              <v:group w14:anchorId="2BFC5FC7" id="Group 9" o:spid="_x0000_s1041" style="position:absolute;margin-left:119.9pt;margin-top:110.5pt;width:63.75pt;height:31.85pt;z-index:251658247" coordorigin="15230,14044" coordsize="8094,4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">
                <v:roundrect id="Rectangle: Rounded Corners 11" o:spid="_x0000_s1042" style="position:absolute;left:15230;top:14044;width:8095;height:4048;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" fillcolor="#4472c4" strokecolor="white" strokeweight="1pt">
                  <v:stroke joinstyle="miter"/>
                </v:roundrect>
                <v:shape id="Rectangle: Rounded Corners 4" o:spid="_x0000_s1043" type="#_x0000_t202" style="position:absolute;left:15349;top:14163;width:7857;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" filled="f" stroked="f">
                  <v:textbox inset=".35pt,.35pt,.35pt,.35pt">
                    <w:txbxContent>
                      <w:p w14:paraId="25E20089" w14:textId="77777777"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Consultant in PH</w:t>
                        </w:r>
                      </w:p>
                    </w:txbxContent>
                  </v:textbox>
                </v:shape>
              </v:group>
            </w:pict>
          </mc:Fallback>
        </mc:AlternateContent>
      </w:r>
      <w:r w:rsidR="00070451" w:rsidRPr="00070451">
        <w:rPr>
          <w:noProof/>
        </w:rPr>
        <mc:AlternateContent>
          <mc:Choice Requires="wpg">
            <w:drawing>
              <wp:anchor distT="0" distB="0" distL="114300" distR="114300" simplePos="0" relativeHeight="251658248" behindDoc="0" locked="0" layoutInCell="1" allowOverlap="1" wp14:anchorId="0B0AE109" wp14:editId="3B67D5F6">
                <wp:simplePos x="0" y="0"/>
                <wp:positionH relativeFrom="column">
                  <wp:posOffset>1522730</wp:posOffset>
                </wp:positionH>
                <wp:positionV relativeFrom="paragraph">
                  <wp:posOffset>1993265</wp:posOffset>
                </wp:positionV>
                <wp:extent cx="809476" cy="404738"/>
                <wp:effectExtent l="0" t="0" r="10160" b="14605"/>
                <wp:wrapNone/>
                <wp:docPr id="13" name="Group 12"/>
                <wp:cNvGraphicFramePr/>
                <a:graphic xmlns:a="http://schemas.openxmlformats.org/drawingml/2006/main">
                  <a:graphicData uri="http://schemas.microsoft.com/office/word/2010/wordprocessingGroup">
                    <wpg:wgp>
                      <wpg:cNvGrpSpPr/>
                      <wpg:grpSpPr>
                        <a:xfrm>
                          <a:off x="0" y="0"/>
                          <a:ext cx="809476" cy="404738"/>
                          <a:chOff x="1523059" y="1994364"/>
                          <a:chExt cx="809476" cy="404738"/>
                        </a:xfrm>
                      </wpg:grpSpPr>
                      <wps:wsp>
                        <wps:cNvPr id="14" name="Rectangle: Rounded Corners 14"/>
                        <wps:cNvSpPr/>
                        <wps:spPr>
                          <a:xfrm>
                            <a:off x="1523059" y="1994364"/>
                            <a:ext cx="809476" cy="40473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wps:spPr>
                        <wps:style>
                          <a:lnRef idx="2">
                            <a:scrgbClr r="0" g="0" b="0"/>
                          </a:lnRef>
                          <a:fillRef idx="1">
                            <a:scrgbClr r="0" g="0" b="0"/>
                          </a:fillRef>
                          <a:effectRef idx="0">
                            <a:scrgbClr r="0" g="0" b="0"/>
                          </a:effectRef>
                          <a:fontRef idx="minor">
                            <a:schemeClr val="lt1"/>
                          </a:fontRef>
                        </wps:style>
                        <wps:bodyPr/>
                      </wps:wsp>
                      <wps:wsp>
                        <wps:cNvPr id="15" name="Rectangle: Rounded Corners 4"/>
                        <wps:cNvSpPr txBox="1"/>
                        <wps:spPr>
                          <a:xfrm>
                            <a:off x="1534913" y="2006218"/>
                            <a:ext cx="785768" cy="381030"/>
                          </a:xfrm>
                          <a:prstGeom prst="rect">
                            <a:avLst/>
                          </a:prstGeom>
                        </wps:spPr>
                        <wps:style>
                          <a:lnRef idx="0">
                            <a:scrgbClr r="0" g="0" b="0"/>
                          </a:lnRef>
                          <a:fillRef idx="0">
                            <a:scrgbClr r="0" g="0" b="0"/>
                          </a:fillRef>
                          <a:effectRef idx="0">
                            <a:scrgbClr r="0" g="0" b="0"/>
                          </a:effectRef>
                          <a:fontRef idx="minor">
                            <a:schemeClr val="lt1"/>
                          </a:fontRef>
                        </wps:style>
                        <wps:txbx>
                          <w:txbxContent>
                            <w:p w14:paraId="01D1DE38" w14:textId="77777777"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Consultant in PH</w:t>
                              </w:r>
                            </w:p>
                          </w:txbxContent>
                        </wps:txbx>
                        <wps:bodyPr spcFirstLastPara="0" vert="horz" wrap="square" lIns="4445" tIns="4445" rIns="4445" bIns="4445" numCol="1" spcCol="1270" anchor="ctr" anchorCtr="0">
                          <a:noAutofit/>
                        </wps:bodyPr>
                      </wps:wsp>
                    </wpg:wgp>
                  </a:graphicData>
                </a:graphic>
              </wp:anchor>
            </w:drawing>
          </mc:Choice>
          <mc:Fallback>
            <w:pict>
              <v:group w14:anchorId="0B0AE109" id="Group 12" o:spid="_x0000_s1044" style="position:absolute;margin-left:119.9pt;margin-top:156.95pt;width:63.75pt;height:31.85pt;z-index:251658248" coordorigin="15230,19943" coordsize="8094,4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">
                <v:roundrect id="Rectangle: Rounded Corners 14" o:spid="_x0000_s1045" style="position:absolute;left:15230;top:19943;width:8095;height:4048;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" fillcolor="#4472c4" strokecolor="white" strokeweight="1pt">
                  <v:stroke joinstyle="miter"/>
                </v:roundrect>
                <v:shape id="Rectangle: Rounded Corners 4" o:spid="_x0000_s1046" type="#_x0000_t202" style="position:absolute;left:15349;top:20062;width:7857;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" filled="f" stroked="f">
                  <v:textbox inset=".35pt,.35pt,.35pt,.35pt">
                    <w:txbxContent>
                      <w:p w14:paraId="01D1DE38" w14:textId="77777777"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Consultant in PH</w:t>
                        </w:r>
                      </w:p>
                    </w:txbxContent>
                  </v:textbox>
                </v:shape>
              </v:group>
            </w:pict>
          </mc:Fallback>
        </mc:AlternateContent>
      </w:r>
      <w:r w:rsidR="00070451" w:rsidRPr="00070451">
        <w:rPr>
          <w:noProof/>
        </w:rPr>
        <mc:AlternateContent>
          <mc:Choice Requires="wpg">
            <w:drawing>
              <wp:anchor distT="0" distB="0" distL="114300" distR="114300" simplePos="0" relativeHeight="251658249" behindDoc="0" locked="0" layoutInCell="1" allowOverlap="1" wp14:anchorId="198800FB" wp14:editId="4CF7A88F">
                <wp:simplePos x="0" y="0"/>
                <wp:positionH relativeFrom="column">
                  <wp:posOffset>1510665</wp:posOffset>
                </wp:positionH>
                <wp:positionV relativeFrom="paragraph">
                  <wp:posOffset>2583180</wp:posOffset>
                </wp:positionV>
                <wp:extent cx="809476" cy="404738"/>
                <wp:effectExtent l="0" t="0" r="10160" b="14605"/>
                <wp:wrapNone/>
                <wp:docPr id="16" name="Group 15"/>
                <wp:cNvGraphicFramePr/>
                <a:graphic xmlns:a="http://schemas.openxmlformats.org/drawingml/2006/main">
                  <a:graphicData uri="http://schemas.microsoft.com/office/word/2010/wordprocessingGroup">
                    <wpg:wgp>
                      <wpg:cNvGrpSpPr/>
                      <wpg:grpSpPr>
                        <a:xfrm>
                          <a:off x="0" y="0"/>
                          <a:ext cx="809476" cy="404738"/>
                          <a:chOff x="1511205" y="2584241"/>
                          <a:chExt cx="809476" cy="404738"/>
                        </a:xfrm>
                      </wpg:grpSpPr>
                      <wps:wsp>
                        <wps:cNvPr id="17" name="Rectangle: Rounded Corners 17"/>
                        <wps:cNvSpPr/>
                        <wps:spPr>
                          <a:xfrm>
                            <a:off x="1511205" y="2584241"/>
                            <a:ext cx="809476" cy="40473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wps:spPr>
                        <wps:style>
                          <a:lnRef idx="2">
                            <a:scrgbClr r="0" g="0" b="0"/>
                          </a:lnRef>
                          <a:fillRef idx="1">
                            <a:scrgbClr r="0" g="0" b="0"/>
                          </a:fillRef>
                          <a:effectRef idx="0">
                            <a:scrgbClr r="0" g="0" b="0"/>
                          </a:effectRef>
                          <a:fontRef idx="minor">
                            <a:schemeClr val="lt1"/>
                          </a:fontRef>
                        </wps:style>
                        <wps:bodyPr/>
                      </wps:wsp>
                      <wps:wsp>
                        <wps:cNvPr id="20" name="Rectangle: Rounded Corners 4"/>
                        <wps:cNvSpPr txBox="1"/>
                        <wps:spPr>
                          <a:xfrm>
                            <a:off x="1523059" y="2596095"/>
                            <a:ext cx="785768" cy="381030"/>
                          </a:xfrm>
                          <a:prstGeom prst="rect">
                            <a:avLst/>
                          </a:prstGeom>
                        </wps:spPr>
                        <wps:style>
                          <a:lnRef idx="0">
                            <a:scrgbClr r="0" g="0" b="0"/>
                          </a:lnRef>
                          <a:fillRef idx="0">
                            <a:scrgbClr r="0" g="0" b="0"/>
                          </a:fillRef>
                          <a:effectRef idx="0">
                            <a:scrgbClr r="0" g="0" b="0"/>
                          </a:effectRef>
                          <a:fontRef idx="minor">
                            <a:schemeClr val="lt1"/>
                          </a:fontRef>
                        </wps:style>
                        <wps:txbx>
                          <w:txbxContent>
                            <w:p w14:paraId="15E3FC56" w14:textId="77777777"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Consultant in PH</w:t>
                              </w:r>
                            </w:p>
                          </w:txbxContent>
                        </wps:txbx>
                        <wps:bodyPr spcFirstLastPara="0" vert="horz" wrap="square" lIns="4445" tIns="4445" rIns="4445" bIns="4445" numCol="1" spcCol="1270" anchor="ctr" anchorCtr="0">
                          <a:noAutofit/>
                        </wps:bodyPr>
                      </wps:wsp>
                    </wpg:wgp>
                  </a:graphicData>
                </a:graphic>
              </wp:anchor>
            </w:drawing>
          </mc:Choice>
          <mc:Fallback>
            <w:pict>
              <v:group w14:anchorId="198800FB" id="Group 15" o:spid="_x0000_s1047" style="position:absolute;margin-left:118.95pt;margin-top:203.4pt;width:63.75pt;height:31.85pt;z-index:251658249" coordorigin="15112,25842" coordsize="8094,4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">
                <v:roundrect id="Rectangle: Rounded Corners 17" o:spid="_x0000_s1048" style="position:absolute;left:15112;top:25842;width:8094;height:4047;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" fillcolor="#4472c4" strokecolor="white" strokeweight="1pt">
                  <v:stroke joinstyle="miter"/>
                </v:roundrect>
                <v:shape id="Rectangle: Rounded Corners 4" o:spid="_x0000_s1049" type="#_x0000_t202" style="position:absolute;left:15230;top:25960;width:7858;height:3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" filled="f" stroked="f">
                  <v:textbox inset=".35pt,.35pt,.35pt,.35pt">
                    <w:txbxContent>
                      <w:p w14:paraId="15E3FC56" w14:textId="77777777"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Consultant in PH</w:t>
                        </w:r>
                      </w:p>
                    </w:txbxContent>
                  </v:textbox>
                </v:shape>
              </v:group>
            </w:pict>
          </mc:Fallback>
        </mc:AlternateContent>
      </w:r>
      <w:r w:rsidR="00070451" w:rsidRPr="00070451">
        <w:rPr>
          <w:noProof/>
        </w:rPr>
        <mc:AlternateContent>
          <mc:Choice Requires="wpg">
            <w:drawing>
              <wp:anchor distT="0" distB="0" distL="114300" distR="114300" simplePos="0" relativeHeight="251658252" behindDoc="0" locked="0" layoutInCell="1" allowOverlap="1" wp14:anchorId="5EBD9952" wp14:editId="2AAFBF00">
                <wp:simplePos x="0" y="0"/>
                <wp:positionH relativeFrom="column">
                  <wp:posOffset>2954655</wp:posOffset>
                </wp:positionH>
                <wp:positionV relativeFrom="paragraph">
                  <wp:posOffset>527050</wp:posOffset>
                </wp:positionV>
                <wp:extent cx="809476" cy="404738"/>
                <wp:effectExtent l="0" t="0" r="10160" b="14605"/>
                <wp:wrapNone/>
                <wp:docPr id="27" name="Group 24"/>
                <wp:cNvGraphicFramePr/>
                <a:graphic xmlns:a="http://schemas.openxmlformats.org/drawingml/2006/main">
                  <a:graphicData uri="http://schemas.microsoft.com/office/word/2010/wordprocessingGroup">
                    <wpg:wgp>
                      <wpg:cNvGrpSpPr/>
                      <wpg:grpSpPr>
                        <a:xfrm>
                          <a:off x="0" y="0"/>
                          <a:ext cx="809476" cy="404738"/>
                          <a:chOff x="2954992" y="527797"/>
                          <a:chExt cx="809476" cy="404738"/>
                        </a:xfrm>
                      </wpg:grpSpPr>
                      <wps:wsp>
                        <wps:cNvPr id="28" name="Rectangle: Rounded Corners 28"/>
                        <wps:cNvSpPr/>
                        <wps:spPr>
                          <a:xfrm>
                            <a:off x="2954992" y="527797"/>
                            <a:ext cx="809476" cy="40473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wps:spPr>
                        <wps:style>
                          <a:lnRef idx="2">
                            <a:scrgbClr r="0" g="0" b="0"/>
                          </a:lnRef>
                          <a:fillRef idx="1">
                            <a:scrgbClr r="0" g="0" b="0"/>
                          </a:fillRef>
                          <a:effectRef idx="0">
                            <a:scrgbClr r="0" g="0" b="0"/>
                          </a:effectRef>
                          <a:fontRef idx="minor">
                            <a:schemeClr val="lt1"/>
                          </a:fontRef>
                        </wps:style>
                        <wps:bodyPr/>
                      </wps:wsp>
                      <wps:wsp>
                        <wps:cNvPr id="29" name="Rectangle: Rounded Corners 4"/>
                        <wps:cNvSpPr txBox="1"/>
                        <wps:spPr>
                          <a:xfrm>
                            <a:off x="2966846" y="539651"/>
                            <a:ext cx="785768" cy="381030"/>
                          </a:xfrm>
                          <a:prstGeom prst="rect">
                            <a:avLst/>
                          </a:prstGeom>
                        </wps:spPr>
                        <wps:style>
                          <a:lnRef idx="0">
                            <a:scrgbClr r="0" g="0" b="0"/>
                          </a:lnRef>
                          <a:fillRef idx="0">
                            <a:scrgbClr r="0" g="0" b="0"/>
                          </a:fillRef>
                          <a:effectRef idx="0">
                            <a:scrgbClr r="0" g="0" b="0"/>
                          </a:effectRef>
                          <a:fontRef idx="minor">
                            <a:schemeClr val="lt1"/>
                          </a:fontRef>
                        </wps:style>
                        <wps:txbx>
                          <w:txbxContent>
                            <w:p w14:paraId="28AAFF74" w14:textId="77777777"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Public Health Lead</w:t>
                              </w:r>
                            </w:p>
                            <w:p w14:paraId="4316DB88" w14:textId="77777777"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 xml:space="preserve">Drugs &amp; Alcohol </w:t>
                              </w:r>
                            </w:p>
                          </w:txbxContent>
                        </wps:txbx>
                        <wps:bodyPr spcFirstLastPara="0" vert="horz" wrap="square" lIns="4445" tIns="4445" rIns="4445" bIns="4445" numCol="1" spcCol="1270" anchor="ctr" anchorCtr="0">
                          <a:noAutofit/>
                        </wps:bodyPr>
                      </wps:wsp>
                    </wpg:wgp>
                  </a:graphicData>
                </a:graphic>
              </wp:anchor>
            </w:drawing>
          </mc:Choice>
          <mc:Fallback>
            <w:pict>
              <v:group w14:anchorId="5EBD9952" id="Group 24" o:spid="_x0000_s1050" style="position:absolute;margin-left:232.65pt;margin-top:41.5pt;width:63.75pt;height:31.85pt;z-index:251658252" coordorigin="29549,5277" coordsize="8094,4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">
                <v:roundrect id="Rectangle: Rounded Corners 28" o:spid="_x0000_s1051" style="position:absolute;left:29549;top:5277;width:8095;height:4048;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" fillcolor="#4472c4" strokecolor="white" strokeweight="1pt">
                  <v:stroke joinstyle="miter"/>
                </v:roundrect>
                <v:shape id="Rectangle: Rounded Corners 4" o:spid="_x0000_s1052" type="#_x0000_t202" style="position:absolute;left:29668;top:5396;width:7858;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" filled="f" stroked="f">
                  <v:textbox inset=".35pt,.35pt,.35pt,.35pt">
                    <w:txbxContent>
                      <w:p w14:paraId="28AAFF74" w14:textId="77777777"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Public Health Lead</w:t>
                        </w:r>
                      </w:p>
                      <w:p w14:paraId="4316DB88" w14:textId="77777777"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 xml:space="preserve">Drugs &amp; Alcohol </w:t>
                        </w:r>
                      </w:p>
                    </w:txbxContent>
                  </v:textbox>
                </v:shape>
              </v:group>
            </w:pict>
          </mc:Fallback>
        </mc:AlternateContent>
      </w:r>
      <w:r w:rsidR="00070451" w:rsidRPr="00070451">
        <w:rPr>
          <w:noProof/>
        </w:rPr>
        <mc:AlternateContent>
          <mc:Choice Requires="wpg">
            <w:drawing>
              <wp:anchor distT="0" distB="0" distL="114300" distR="114300" simplePos="0" relativeHeight="251658253" behindDoc="0" locked="0" layoutInCell="1" allowOverlap="1" wp14:anchorId="333F1F2B" wp14:editId="179B88FE">
                <wp:simplePos x="0" y="0"/>
                <wp:positionH relativeFrom="column">
                  <wp:posOffset>2960370</wp:posOffset>
                </wp:positionH>
                <wp:positionV relativeFrom="paragraph">
                  <wp:posOffset>960755</wp:posOffset>
                </wp:positionV>
                <wp:extent cx="809476" cy="404738"/>
                <wp:effectExtent l="0" t="0" r="10160" b="14605"/>
                <wp:wrapNone/>
                <wp:docPr id="30" name="Group 27"/>
                <wp:cNvGraphicFramePr/>
                <a:graphic xmlns:a="http://schemas.openxmlformats.org/drawingml/2006/main">
                  <a:graphicData uri="http://schemas.microsoft.com/office/word/2010/wordprocessingGroup">
                    <wpg:wgp>
                      <wpg:cNvGrpSpPr/>
                      <wpg:grpSpPr>
                        <a:xfrm>
                          <a:off x="0" y="0"/>
                          <a:ext cx="809476" cy="404738"/>
                          <a:chOff x="2960697" y="961712"/>
                          <a:chExt cx="809476" cy="404738"/>
                        </a:xfrm>
                      </wpg:grpSpPr>
                      <wps:wsp>
                        <wps:cNvPr id="31" name="Rectangle: Rounded Corners 31"/>
                        <wps:cNvSpPr/>
                        <wps:spPr>
                          <a:xfrm>
                            <a:off x="2960697" y="961712"/>
                            <a:ext cx="809476" cy="40473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wps:spPr>
                        <wps:style>
                          <a:lnRef idx="2">
                            <a:scrgbClr r="0" g="0" b="0"/>
                          </a:lnRef>
                          <a:fillRef idx="1">
                            <a:scrgbClr r="0" g="0" b="0"/>
                          </a:fillRef>
                          <a:effectRef idx="0">
                            <a:scrgbClr r="0" g="0" b="0"/>
                          </a:effectRef>
                          <a:fontRef idx="minor">
                            <a:schemeClr val="lt1"/>
                          </a:fontRef>
                        </wps:style>
                        <wps:bodyPr/>
                      </wps:wsp>
                      <wps:wsp>
                        <wps:cNvPr id="32" name="Rectangle: Rounded Corners 4"/>
                        <wps:cNvSpPr txBox="1"/>
                        <wps:spPr>
                          <a:xfrm>
                            <a:off x="2972551" y="973566"/>
                            <a:ext cx="785768" cy="381030"/>
                          </a:xfrm>
                          <a:prstGeom prst="rect">
                            <a:avLst/>
                          </a:prstGeom>
                        </wps:spPr>
                        <wps:style>
                          <a:lnRef idx="0">
                            <a:scrgbClr r="0" g="0" b="0"/>
                          </a:lnRef>
                          <a:fillRef idx="0">
                            <a:scrgbClr r="0" g="0" b="0"/>
                          </a:fillRef>
                          <a:effectRef idx="0">
                            <a:scrgbClr r="0" g="0" b="0"/>
                          </a:effectRef>
                          <a:fontRef idx="minor">
                            <a:schemeClr val="lt1"/>
                          </a:fontRef>
                        </wps:style>
                        <wps:txbx>
                          <w:txbxContent>
                            <w:p w14:paraId="5906E7FA" w14:textId="77777777"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Public Health Lead</w:t>
                              </w:r>
                            </w:p>
                            <w:p w14:paraId="78FE452C" w14:textId="77B0D3D4"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 xml:space="preserve">Community &amp; Mental health  </w:t>
                              </w:r>
                            </w:p>
                          </w:txbxContent>
                        </wps:txbx>
                        <wps:bodyPr spcFirstLastPara="0" vert="horz" wrap="square" lIns="4445" tIns="4445" rIns="4445" bIns="4445" numCol="1" spcCol="1270" anchor="ctr" anchorCtr="0">
                          <a:noAutofit/>
                        </wps:bodyPr>
                      </wps:wsp>
                    </wpg:wgp>
                  </a:graphicData>
                </a:graphic>
              </wp:anchor>
            </w:drawing>
          </mc:Choice>
          <mc:Fallback>
            <w:pict>
              <v:group w14:anchorId="333F1F2B" id="Group 27" o:spid="_x0000_s1053" style="position:absolute;margin-left:233.1pt;margin-top:75.65pt;width:63.75pt;height:31.85pt;z-index:251658253" coordorigin="29606,9617" coordsize="8094,4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">
                <v:roundrect id="Rectangle: Rounded Corners 31" o:spid="_x0000_s1054" style="position:absolute;left:29606;top:9617;width:8095;height:4047;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" fillcolor="#4472c4" strokecolor="white" strokeweight="1pt">
                  <v:stroke joinstyle="miter"/>
                </v:roundrect>
                <v:shape id="Rectangle: Rounded Corners 4" o:spid="_x0000_s1055" type="#_x0000_t202" style="position:absolute;left:29725;top:9735;width:7858;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" filled="f" stroked="f">
                  <v:textbox inset=".35pt,.35pt,.35pt,.35pt">
                    <w:txbxContent>
                      <w:p w14:paraId="5906E7FA" w14:textId="77777777"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Public Health Lead</w:t>
                        </w:r>
                      </w:p>
                      <w:p w14:paraId="78FE452C" w14:textId="77B0D3D4"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 xml:space="preserve">Community &amp; Mental health  </w:t>
                        </w:r>
                      </w:p>
                    </w:txbxContent>
                  </v:textbox>
                </v:shape>
              </v:group>
            </w:pict>
          </mc:Fallback>
        </mc:AlternateContent>
      </w:r>
      <w:r w:rsidR="00070451" w:rsidRPr="00070451">
        <w:rPr>
          <w:noProof/>
        </w:rPr>
        <mc:AlternateContent>
          <mc:Choice Requires="wpg">
            <w:drawing>
              <wp:anchor distT="0" distB="0" distL="114300" distR="114300" simplePos="0" relativeHeight="251658254" behindDoc="0" locked="0" layoutInCell="1" allowOverlap="1" wp14:anchorId="44E33FFB" wp14:editId="5D1A5381">
                <wp:simplePos x="0" y="0"/>
                <wp:positionH relativeFrom="column">
                  <wp:posOffset>2954655</wp:posOffset>
                </wp:positionH>
                <wp:positionV relativeFrom="paragraph">
                  <wp:posOffset>1403350</wp:posOffset>
                </wp:positionV>
                <wp:extent cx="809476" cy="404738"/>
                <wp:effectExtent l="0" t="0" r="10160" b="14605"/>
                <wp:wrapNone/>
                <wp:docPr id="33" name="Group 36"/>
                <wp:cNvGraphicFramePr/>
                <a:graphic xmlns:a="http://schemas.openxmlformats.org/drawingml/2006/main">
                  <a:graphicData uri="http://schemas.microsoft.com/office/word/2010/wordprocessingGroup">
                    <wpg:wgp>
                      <wpg:cNvGrpSpPr/>
                      <wpg:grpSpPr>
                        <a:xfrm>
                          <a:off x="0" y="0"/>
                          <a:ext cx="809476" cy="404738"/>
                          <a:chOff x="2954992" y="1404487"/>
                          <a:chExt cx="809476" cy="404738"/>
                        </a:xfrm>
                      </wpg:grpSpPr>
                      <wps:wsp>
                        <wps:cNvPr id="34" name="Rectangle: Rounded Corners 34"/>
                        <wps:cNvSpPr/>
                        <wps:spPr>
                          <a:xfrm>
                            <a:off x="2954992" y="1404487"/>
                            <a:ext cx="809476" cy="40473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wps:spPr>
                        <wps:style>
                          <a:lnRef idx="2">
                            <a:scrgbClr r="0" g="0" b="0"/>
                          </a:lnRef>
                          <a:fillRef idx="1">
                            <a:scrgbClr r="0" g="0" b="0"/>
                          </a:fillRef>
                          <a:effectRef idx="0">
                            <a:scrgbClr r="0" g="0" b="0"/>
                          </a:effectRef>
                          <a:fontRef idx="minor">
                            <a:schemeClr val="lt1"/>
                          </a:fontRef>
                        </wps:style>
                        <wps:bodyPr/>
                      </wps:wsp>
                      <wps:wsp>
                        <wps:cNvPr id="35" name="Rectangle: Rounded Corners 4"/>
                        <wps:cNvSpPr txBox="1"/>
                        <wps:spPr>
                          <a:xfrm>
                            <a:off x="2966846" y="1416341"/>
                            <a:ext cx="785768" cy="381030"/>
                          </a:xfrm>
                          <a:prstGeom prst="rect">
                            <a:avLst/>
                          </a:prstGeom>
                        </wps:spPr>
                        <wps:style>
                          <a:lnRef idx="0">
                            <a:scrgbClr r="0" g="0" b="0"/>
                          </a:lnRef>
                          <a:fillRef idx="0">
                            <a:scrgbClr r="0" g="0" b="0"/>
                          </a:fillRef>
                          <a:effectRef idx="0">
                            <a:scrgbClr r="0" g="0" b="0"/>
                          </a:effectRef>
                          <a:fontRef idx="minor">
                            <a:schemeClr val="lt1"/>
                          </a:fontRef>
                        </wps:style>
                        <wps:txbx>
                          <w:txbxContent>
                            <w:p w14:paraId="0C82B1C2" w14:textId="1E2B093D"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Advanced Practitioner in Public Health</w:t>
                              </w:r>
                            </w:p>
                          </w:txbxContent>
                        </wps:txbx>
                        <wps:bodyPr spcFirstLastPara="0" vert="horz" wrap="square" lIns="4445" tIns="4445" rIns="4445" bIns="4445" numCol="1" spcCol="1270" anchor="ctr" anchorCtr="0">
                          <a:noAutofit/>
                        </wps:bodyPr>
                      </wps:wsp>
                    </wpg:wgp>
                  </a:graphicData>
                </a:graphic>
              </wp:anchor>
            </w:drawing>
          </mc:Choice>
          <mc:Fallback>
            <w:pict>
              <v:group w14:anchorId="44E33FFB" id="Group 36" o:spid="_x0000_s1056" style="position:absolute;margin-left:232.65pt;margin-top:110.5pt;width:63.75pt;height:31.85pt;z-index:251658254" coordorigin="29549,14044" coordsize="8094,4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">
                <v:roundrect id="Rectangle: Rounded Corners 34" o:spid="_x0000_s1057" style="position:absolute;left:29549;top:14044;width:8095;height:4048;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" fillcolor="#4472c4" strokecolor="white" strokeweight="1pt">
                  <v:stroke joinstyle="miter"/>
                </v:roundrect>
                <v:shape id="Rectangle: Rounded Corners 4" o:spid="_x0000_s1058" type="#_x0000_t202" style="position:absolute;left:29668;top:14163;width:7858;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" filled="f" stroked="f">
                  <v:textbox inset=".35pt,.35pt,.35pt,.35pt">
                    <w:txbxContent>
                      <w:p w14:paraId="0C82B1C2" w14:textId="1E2B093D"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Advanced Practitioner in Public Health</w:t>
                        </w:r>
                      </w:p>
                    </w:txbxContent>
                  </v:textbox>
                </v:shape>
              </v:group>
            </w:pict>
          </mc:Fallback>
        </mc:AlternateContent>
      </w:r>
      <w:r w:rsidR="00070451" w:rsidRPr="00070451">
        <w:rPr>
          <w:noProof/>
        </w:rPr>
        <mc:AlternateContent>
          <mc:Choice Requires="wpg">
            <w:drawing>
              <wp:anchor distT="0" distB="0" distL="114300" distR="114300" simplePos="0" relativeHeight="251658256" behindDoc="0" locked="0" layoutInCell="1" allowOverlap="1" wp14:anchorId="1A086C14" wp14:editId="172E076C">
                <wp:simplePos x="0" y="0"/>
                <wp:positionH relativeFrom="column">
                  <wp:posOffset>2960370</wp:posOffset>
                </wp:positionH>
                <wp:positionV relativeFrom="paragraph">
                  <wp:posOffset>2571115</wp:posOffset>
                </wp:positionV>
                <wp:extent cx="809476" cy="404738"/>
                <wp:effectExtent l="0" t="0" r="10160" b="14605"/>
                <wp:wrapNone/>
                <wp:docPr id="39" name="Group 45"/>
                <wp:cNvGraphicFramePr/>
                <a:graphic xmlns:a="http://schemas.openxmlformats.org/drawingml/2006/main">
                  <a:graphicData uri="http://schemas.microsoft.com/office/word/2010/wordprocessingGroup">
                    <wpg:wgp>
                      <wpg:cNvGrpSpPr/>
                      <wpg:grpSpPr>
                        <a:xfrm>
                          <a:off x="0" y="0"/>
                          <a:ext cx="809476" cy="404738"/>
                          <a:chOff x="2960697" y="2572075"/>
                          <a:chExt cx="809476" cy="404738"/>
                        </a:xfrm>
                      </wpg:grpSpPr>
                      <wps:wsp>
                        <wps:cNvPr id="40" name="Rectangle: Rounded Corners 40"/>
                        <wps:cNvSpPr/>
                        <wps:spPr>
                          <a:xfrm>
                            <a:off x="2960697" y="2572075"/>
                            <a:ext cx="809476" cy="40473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wps:spPr>
                        <wps:style>
                          <a:lnRef idx="2">
                            <a:scrgbClr r="0" g="0" b="0"/>
                          </a:lnRef>
                          <a:fillRef idx="1">
                            <a:scrgbClr r="0" g="0" b="0"/>
                          </a:fillRef>
                          <a:effectRef idx="0">
                            <a:scrgbClr r="0" g="0" b="0"/>
                          </a:effectRef>
                          <a:fontRef idx="minor">
                            <a:schemeClr val="lt1"/>
                          </a:fontRef>
                        </wps:style>
                        <wps:bodyPr/>
                      </wps:wsp>
                      <wps:wsp>
                        <wps:cNvPr id="41" name="Rectangle: Rounded Corners 4"/>
                        <wps:cNvSpPr txBox="1"/>
                        <wps:spPr>
                          <a:xfrm>
                            <a:off x="2972551" y="2583929"/>
                            <a:ext cx="785768" cy="381030"/>
                          </a:xfrm>
                          <a:prstGeom prst="rect">
                            <a:avLst/>
                          </a:prstGeom>
                        </wps:spPr>
                        <wps:style>
                          <a:lnRef idx="0">
                            <a:scrgbClr r="0" g="0" b="0"/>
                          </a:lnRef>
                          <a:fillRef idx="0">
                            <a:scrgbClr r="0" g="0" b="0"/>
                          </a:fillRef>
                          <a:effectRef idx="0">
                            <a:scrgbClr r="0" g="0" b="0"/>
                          </a:effectRef>
                          <a:fontRef idx="minor">
                            <a:schemeClr val="lt1"/>
                          </a:fontRef>
                        </wps:style>
                        <wps:txbx>
                          <w:txbxContent>
                            <w:p w14:paraId="4DD956BC" w14:textId="71354F56"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Advanced Practitioner in Public Health</w:t>
                              </w:r>
                            </w:p>
                          </w:txbxContent>
                        </wps:txbx>
                        <wps:bodyPr spcFirstLastPara="0" vert="horz" wrap="square" lIns="4445" tIns="4445" rIns="4445" bIns="4445" numCol="1" spcCol="1270" anchor="ctr" anchorCtr="0">
                          <a:noAutofit/>
                        </wps:bodyPr>
                      </wps:wsp>
                    </wpg:wgp>
                  </a:graphicData>
                </a:graphic>
              </wp:anchor>
            </w:drawing>
          </mc:Choice>
          <mc:Fallback>
            <w:pict>
              <v:group w14:anchorId="1A086C14" id="Group 45" o:spid="_x0000_s1059" style="position:absolute;margin-left:233.1pt;margin-top:202.45pt;width:63.75pt;height:31.85pt;z-index:251658256" coordorigin="29606,25720" coordsize="8094,4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">
                <v:roundrect id="Rectangle: Rounded Corners 40" o:spid="_x0000_s1060" style="position:absolute;left:29606;top:25720;width:8095;height:4048;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" fillcolor="#4472c4" strokecolor="white" strokeweight="1pt">
                  <v:stroke joinstyle="miter"/>
                </v:roundrect>
                <v:shape id="Rectangle: Rounded Corners 4" o:spid="_x0000_s1061" type="#_x0000_t202" style="position:absolute;left:29725;top:25839;width:7858;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" filled="f" stroked="f">
                  <v:textbox inset=".35pt,.35pt,.35pt,.35pt">
                    <w:txbxContent>
                      <w:p w14:paraId="4DD956BC" w14:textId="71354F56"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Advanced Practitioner in Public Health</w:t>
                        </w:r>
                      </w:p>
                    </w:txbxContent>
                  </v:textbox>
                </v:shape>
              </v:group>
            </w:pict>
          </mc:Fallback>
        </mc:AlternateContent>
      </w:r>
      <w:r w:rsidR="00070451" w:rsidRPr="00070451">
        <w:rPr>
          <w:noProof/>
        </w:rPr>
        <mc:AlternateContent>
          <mc:Choice Requires="wpg">
            <w:drawing>
              <wp:anchor distT="0" distB="0" distL="114300" distR="114300" simplePos="0" relativeHeight="251658257" behindDoc="0" locked="0" layoutInCell="1" allowOverlap="1" wp14:anchorId="0430F7B4" wp14:editId="659B6564">
                <wp:simplePos x="0" y="0"/>
                <wp:positionH relativeFrom="column">
                  <wp:posOffset>4156710</wp:posOffset>
                </wp:positionH>
                <wp:positionV relativeFrom="paragraph">
                  <wp:posOffset>2353945</wp:posOffset>
                </wp:positionV>
                <wp:extent cx="809476" cy="404738"/>
                <wp:effectExtent l="0" t="0" r="10160" b="14605"/>
                <wp:wrapNone/>
                <wp:docPr id="42" name="Group 48"/>
                <wp:cNvGraphicFramePr/>
                <a:graphic xmlns:a="http://schemas.openxmlformats.org/drawingml/2006/main">
                  <a:graphicData uri="http://schemas.microsoft.com/office/word/2010/wordprocessingGroup">
                    <wpg:wgp>
                      <wpg:cNvGrpSpPr/>
                      <wpg:grpSpPr>
                        <a:xfrm>
                          <a:off x="0" y="0"/>
                          <a:ext cx="809476" cy="404738"/>
                          <a:chOff x="4157321" y="2354743"/>
                          <a:chExt cx="809476" cy="404738"/>
                        </a:xfrm>
                      </wpg:grpSpPr>
                      <wps:wsp>
                        <wps:cNvPr id="43" name="Rectangle: Rounded Corners 43"/>
                        <wps:cNvSpPr/>
                        <wps:spPr>
                          <a:xfrm>
                            <a:off x="4157321" y="2354743"/>
                            <a:ext cx="809476" cy="40473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wps:spPr>
                        <wps:style>
                          <a:lnRef idx="2">
                            <a:scrgbClr r="0" g="0" b="0"/>
                          </a:lnRef>
                          <a:fillRef idx="1">
                            <a:scrgbClr r="0" g="0" b="0"/>
                          </a:fillRef>
                          <a:effectRef idx="0">
                            <a:scrgbClr r="0" g="0" b="0"/>
                          </a:effectRef>
                          <a:fontRef idx="minor">
                            <a:schemeClr val="lt1"/>
                          </a:fontRef>
                        </wps:style>
                        <wps:bodyPr/>
                      </wps:wsp>
                      <wps:wsp>
                        <wps:cNvPr id="44" name="Rectangle: Rounded Corners 4"/>
                        <wps:cNvSpPr txBox="1"/>
                        <wps:spPr>
                          <a:xfrm>
                            <a:off x="4169175" y="2366597"/>
                            <a:ext cx="785768" cy="381030"/>
                          </a:xfrm>
                          <a:prstGeom prst="rect">
                            <a:avLst/>
                          </a:prstGeom>
                        </wps:spPr>
                        <wps:style>
                          <a:lnRef idx="0">
                            <a:scrgbClr r="0" g="0" b="0"/>
                          </a:lnRef>
                          <a:fillRef idx="0">
                            <a:scrgbClr r="0" g="0" b="0"/>
                          </a:fillRef>
                          <a:effectRef idx="0">
                            <a:scrgbClr r="0" g="0" b="0"/>
                          </a:effectRef>
                          <a:fontRef idx="minor">
                            <a:schemeClr val="lt1"/>
                          </a:fontRef>
                        </wps:style>
                        <wps:txbx>
                          <w:txbxContent>
                            <w:p w14:paraId="4E33820F" w14:textId="77777777"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Public Health Lead</w:t>
                              </w:r>
                            </w:p>
                            <w:p w14:paraId="29115563" w14:textId="77777777"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 xml:space="preserve">Sexual Health </w:t>
                              </w:r>
                            </w:p>
                          </w:txbxContent>
                        </wps:txbx>
                        <wps:bodyPr spcFirstLastPara="0" vert="horz" wrap="square" lIns="4445" tIns="4445" rIns="4445" bIns="4445" numCol="1" spcCol="1270" anchor="ctr" anchorCtr="0">
                          <a:noAutofit/>
                        </wps:bodyPr>
                      </wps:wsp>
                    </wpg:wgp>
                  </a:graphicData>
                </a:graphic>
              </wp:anchor>
            </w:drawing>
          </mc:Choice>
          <mc:Fallback>
            <w:pict>
              <v:group w14:anchorId="0430F7B4" id="Group 48" o:spid="_x0000_s1062" style="position:absolute;margin-left:327.3pt;margin-top:185.35pt;width:63.75pt;height:31.85pt;z-index:251658257" coordorigin="41573,23547" coordsize="8094,4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">
                <v:roundrect id="Rectangle: Rounded Corners 43" o:spid="_x0000_s1063" style="position:absolute;left:41573;top:23547;width:8094;height:4047;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" fillcolor="#4472c4" strokecolor="white" strokeweight="1pt">
                  <v:stroke joinstyle="miter"/>
                </v:roundrect>
                <v:shape id="Rectangle: Rounded Corners 4" o:spid="_x0000_s1064" type="#_x0000_t202" style="position:absolute;left:41691;top:23665;width:7858;height:38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" filled="f" stroked="f">
                  <v:textbox inset=".35pt,.35pt,.35pt,.35pt">
                    <w:txbxContent>
                      <w:p w14:paraId="4E33820F" w14:textId="77777777"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Public Health Lead</w:t>
                        </w:r>
                      </w:p>
                      <w:p w14:paraId="29115563" w14:textId="77777777"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 xml:space="preserve">Sexual Health </w:t>
                        </w:r>
                      </w:p>
                    </w:txbxContent>
                  </v:textbox>
                </v:shape>
              </v:group>
            </w:pict>
          </mc:Fallback>
        </mc:AlternateContent>
      </w:r>
      <w:r w:rsidR="00070451" w:rsidRPr="00070451">
        <w:rPr>
          <w:noProof/>
        </w:rPr>
        <mc:AlternateContent>
          <mc:Choice Requires="wpg">
            <w:drawing>
              <wp:anchor distT="0" distB="0" distL="114300" distR="114300" simplePos="0" relativeHeight="251658258" behindDoc="0" locked="0" layoutInCell="1" allowOverlap="1" wp14:anchorId="158DA597" wp14:editId="761659C9">
                <wp:simplePos x="0" y="0"/>
                <wp:positionH relativeFrom="column">
                  <wp:posOffset>4156075</wp:posOffset>
                </wp:positionH>
                <wp:positionV relativeFrom="paragraph">
                  <wp:posOffset>2795270</wp:posOffset>
                </wp:positionV>
                <wp:extent cx="809476" cy="404738"/>
                <wp:effectExtent l="0" t="0" r="10160" b="14605"/>
                <wp:wrapNone/>
                <wp:docPr id="45" name="Group 51"/>
                <wp:cNvGraphicFramePr/>
                <a:graphic xmlns:a="http://schemas.openxmlformats.org/drawingml/2006/main">
                  <a:graphicData uri="http://schemas.microsoft.com/office/word/2010/wordprocessingGroup">
                    <wpg:wgp>
                      <wpg:cNvGrpSpPr/>
                      <wpg:grpSpPr>
                        <a:xfrm>
                          <a:off x="0" y="0"/>
                          <a:ext cx="809476" cy="404738"/>
                          <a:chOff x="4156638" y="2795961"/>
                          <a:chExt cx="809476" cy="404738"/>
                        </a:xfrm>
                      </wpg:grpSpPr>
                      <wps:wsp>
                        <wps:cNvPr id="46" name="Rectangle: Rounded Corners 46"/>
                        <wps:cNvSpPr/>
                        <wps:spPr>
                          <a:xfrm>
                            <a:off x="4156638" y="2795961"/>
                            <a:ext cx="809476" cy="40473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wps:spPr>
                        <wps:style>
                          <a:lnRef idx="2">
                            <a:scrgbClr r="0" g="0" b="0"/>
                          </a:lnRef>
                          <a:fillRef idx="1">
                            <a:scrgbClr r="0" g="0" b="0"/>
                          </a:fillRef>
                          <a:effectRef idx="0">
                            <a:scrgbClr r="0" g="0" b="0"/>
                          </a:effectRef>
                          <a:fontRef idx="minor">
                            <a:schemeClr val="lt1"/>
                          </a:fontRef>
                        </wps:style>
                        <wps:bodyPr/>
                      </wps:wsp>
                      <wps:wsp>
                        <wps:cNvPr id="47" name="Rectangle: Rounded Corners 4"/>
                        <wps:cNvSpPr txBox="1"/>
                        <wps:spPr>
                          <a:xfrm>
                            <a:off x="4168492" y="2807815"/>
                            <a:ext cx="785768" cy="381030"/>
                          </a:xfrm>
                          <a:prstGeom prst="rect">
                            <a:avLst/>
                          </a:prstGeom>
                        </wps:spPr>
                        <wps:style>
                          <a:lnRef idx="0">
                            <a:scrgbClr r="0" g="0" b="0"/>
                          </a:lnRef>
                          <a:fillRef idx="0">
                            <a:scrgbClr r="0" g="0" b="0"/>
                          </a:fillRef>
                          <a:effectRef idx="0">
                            <a:scrgbClr r="0" g="0" b="0"/>
                          </a:effectRef>
                          <a:fontRef idx="minor">
                            <a:schemeClr val="lt1"/>
                          </a:fontRef>
                        </wps:style>
                        <wps:txbx>
                          <w:txbxContent>
                            <w:p w14:paraId="04D628EB" w14:textId="77777777"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Public Health Lead</w:t>
                              </w:r>
                            </w:p>
                            <w:p w14:paraId="26EC71BA" w14:textId="06BD2109"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 xml:space="preserve">Smoking &amp; Tobacco Control </w:t>
                              </w:r>
                            </w:p>
                          </w:txbxContent>
                        </wps:txbx>
                        <wps:bodyPr spcFirstLastPara="0" vert="horz" wrap="square" lIns="4445" tIns="4445" rIns="4445" bIns="4445" numCol="1" spcCol="1270" anchor="ctr" anchorCtr="0">
                          <a:noAutofit/>
                        </wps:bodyPr>
                      </wps:wsp>
                    </wpg:wgp>
                  </a:graphicData>
                </a:graphic>
              </wp:anchor>
            </w:drawing>
          </mc:Choice>
          <mc:Fallback>
            <w:pict>
              <v:group w14:anchorId="158DA597" id="Group 51" o:spid="_x0000_s1065" style="position:absolute;margin-left:327.25pt;margin-top:220.1pt;width:63.75pt;height:31.85pt;z-index:251658258" coordorigin="41566,27959" coordsize="8094,4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">
                <v:roundrect id="Rectangle: Rounded Corners 46" o:spid="_x0000_s1066" style="position:absolute;left:41566;top:27959;width:8095;height:4047;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" fillcolor="#4472c4" strokecolor="white" strokeweight="1pt">
                  <v:stroke joinstyle="miter"/>
                </v:roundrect>
                <v:shape id="Rectangle: Rounded Corners 4" o:spid="_x0000_s1067" type="#_x0000_t202" style="position:absolute;left:41684;top:28078;width:7858;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" filled="f" stroked="f">
                  <v:textbox inset=".35pt,.35pt,.35pt,.35pt">
                    <w:txbxContent>
                      <w:p w14:paraId="04D628EB" w14:textId="77777777"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Public Health Lead</w:t>
                        </w:r>
                      </w:p>
                      <w:p w14:paraId="26EC71BA" w14:textId="06BD2109"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 xml:space="preserve">Smoking &amp; Tobacco Control </w:t>
                        </w:r>
                      </w:p>
                    </w:txbxContent>
                  </v:textbox>
                </v:shape>
              </v:group>
            </w:pict>
          </mc:Fallback>
        </mc:AlternateContent>
      </w:r>
      <w:r w:rsidR="00070451" w:rsidRPr="00070451">
        <w:rPr>
          <w:noProof/>
        </w:rPr>
        <mc:AlternateContent>
          <mc:Choice Requires="wps">
            <w:drawing>
              <wp:anchor distT="0" distB="0" distL="114300" distR="114300" simplePos="0" relativeHeight="251658260" behindDoc="0" locked="0" layoutInCell="1" allowOverlap="1" wp14:anchorId="303A657D" wp14:editId="65C81C5F">
                <wp:simplePos x="0" y="0"/>
                <wp:positionH relativeFrom="column">
                  <wp:posOffset>676275</wp:posOffset>
                </wp:positionH>
                <wp:positionV relativeFrom="paragraph">
                  <wp:posOffset>993140</wp:posOffset>
                </wp:positionV>
                <wp:extent cx="870359" cy="746861"/>
                <wp:effectExtent l="0" t="0" r="25400" b="34290"/>
                <wp:wrapNone/>
                <wp:docPr id="62" name="Straight Connector 61">
                  <a:extLst xmlns:a="http://schemas.openxmlformats.org/drawingml/2006/main">
                    <a:ext uri="{FF2B5EF4-FFF2-40B4-BE49-F238E27FC236}">
                      <a16:creationId xmlns:a16="http://schemas.microsoft.com/office/drawing/2014/main" id="{8618F699-E2BF-A421-A08E-370A6B97545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870359" cy="74686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E6A15E" id="Straight Connector 61" o:spid="_x0000_s1026" style="position:absolute;flip:y;z-index:251658260;visibility:visible;mso-wrap-style:square;mso-wrap-distance-left:9pt;mso-wrap-distance-top:0;mso-wrap-distance-right:9pt;mso-wrap-distance-bottom:0;mso-position-horizontal:absolute;mso-position-horizontal-relative:text;mso-position-vertical:absolute;mso-position-vertical-relative:text" from="53.25pt,78.2pt" to="121.8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" strokecolor="#4579b8 [3044]">
                <o:lock v:ext="edit" shapetype="f"/>
              </v:line>
            </w:pict>
          </mc:Fallback>
        </mc:AlternateContent>
      </w:r>
      <w:r w:rsidR="00070451" w:rsidRPr="00070451">
        <w:rPr>
          <w:noProof/>
        </w:rPr>
        <mc:AlternateContent>
          <mc:Choice Requires="wps">
            <w:drawing>
              <wp:anchor distT="0" distB="0" distL="114300" distR="114300" simplePos="0" relativeHeight="251658263" behindDoc="0" locked="0" layoutInCell="1" allowOverlap="1" wp14:anchorId="7F175197" wp14:editId="3110757D">
                <wp:simplePos x="0" y="0"/>
                <wp:positionH relativeFrom="column">
                  <wp:posOffset>758190</wp:posOffset>
                </wp:positionH>
                <wp:positionV relativeFrom="paragraph">
                  <wp:posOffset>2005330</wp:posOffset>
                </wp:positionV>
                <wp:extent cx="752670" cy="780392"/>
                <wp:effectExtent l="0" t="0" r="28575" b="20320"/>
                <wp:wrapNone/>
                <wp:docPr id="68" name="Straight Connector 67">
                  <a:extLst xmlns:a="http://schemas.openxmlformats.org/drawingml/2006/main">
                    <a:ext uri="{FF2B5EF4-FFF2-40B4-BE49-F238E27FC236}">
                      <a16:creationId xmlns:a16="http://schemas.microsoft.com/office/drawing/2014/main" id="{ECEF4BBD-6FB1-34CD-D66B-9E8316585DE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2670" cy="78039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7E0A20" id="Straight Connector 67" o:spid="_x0000_s1026" style="position:absolute;z-index:251658263;visibility:visible;mso-wrap-style:square;mso-wrap-distance-left:9pt;mso-wrap-distance-top:0;mso-wrap-distance-right:9pt;mso-wrap-distance-bottom:0;mso-position-horizontal:absolute;mso-position-horizontal-relative:text;mso-position-vertical:absolute;mso-position-vertical-relative:text" from="59.7pt,157.9pt" to="118.95pt,2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" strokecolor="#4579b8 [3044]">
                <o:lock v:ext="edit" shapetype="f"/>
              </v:line>
            </w:pict>
          </mc:Fallback>
        </mc:AlternateContent>
      </w:r>
      <w:r w:rsidR="00070451" w:rsidRPr="00070451">
        <w:rPr>
          <w:noProof/>
        </w:rPr>
        <mc:AlternateContent>
          <mc:Choice Requires="wps">
            <w:drawing>
              <wp:anchor distT="0" distB="0" distL="114300" distR="114300" simplePos="0" relativeHeight="251658265" behindDoc="0" locked="0" layoutInCell="1" allowOverlap="1" wp14:anchorId="32D2F48D" wp14:editId="61FC96D1">
                <wp:simplePos x="0" y="0"/>
                <wp:positionH relativeFrom="column">
                  <wp:posOffset>2289175</wp:posOffset>
                </wp:positionH>
                <wp:positionV relativeFrom="paragraph">
                  <wp:posOffset>728980</wp:posOffset>
                </wp:positionV>
                <wp:extent cx="677191" cy="311643"/>
                <wp:effectExtent l="0" t="0" r="27940" b="31750"/>
                <wp:wrapNone/>
                <wp:docPr id="75" name="Straight Connector 74">
                  <a:extLst xmlns:a="http://schemas.openxmlformats.org/drawingml/2006/main">
                    <a:ext uri="{FF2B5EF4-FFF2-40B4-BE49-F238E27FC236}">
                      <a16:creationId xmlns:a16="http://schemas.microsoft.com/office/drawing/2014/main" id="{A48E8DC7-FCE0-9137-0816-F1D73F4A9599}"/>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7191" cy="31164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A4349B" id="Straight Connector 74" o:spid="_x0000_s1026" style="position:absolute;flip:y;z-index:251658265;visibility:visible;mso-wrap-style:square;mso-wrap-distance-left:9pt;mso-wrap-distance-top:0;mso-wrap-distance-right:9pt;mso-wrap-distance-bottom:0;mso-position-horizontal:absolute;mso-position-horizontal-relative:text;mso-position-vertical:absolute;mso-position-vertical-relative:text" from="180.25pt,57.4pt" to="233.55pt,8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" strokecolor="#4579b8 [3044]">
                <o:lock v:ext="edit" shapetype="f"/>
              </v:line>
            </w:pict>
          </mc:Fallback>
        </mc:AlternateContent>
      </w:r>
      <w:r w:rsidR="00070451" w:rsidRPr="00070451">
        <w:rPr>
          <w:noProof/>
        </w:rPr>
        <mc:AlternateContent>
          <mc:Choice Requires="wps">
            <w:drawing>
              <wp:anchor distT="0" distB="0" distL="114300" distR="114300" simplePos="0" relativeHeight="251658266" behindDoc="0" locked="0" layoutInCell="1" allowOverlap="1" wp14:anchorId="3232C8B6" wp14:editId="614AC076">
                <wp:simplePos x="0" y="0"/>
                <wp:positionH relativeFrom="column">
                  <wp:posOffset>2316480</wp:posOffset>
                </wp:positionH>
                <wp:positionV relativeFrom="paragraph">
                  <wp:posOffset>1033780</wp:posOffset>
                </wp:positionV>
                <wp:extent cx="643675" cy="129544"/>
                <wp:effectExtent l="0" t="0" r="23495" b="22860"/>
                <wp:wrapNone/>
                <wp:docPr id="77" name="Straight Connector 76">
                  <a:extLst xmlns:a="http://schemas.openxmlformats.org/drawingml/2006/main">
                    <a:ext uri="{FF2B5EF4-FFF2-40B4-BE49-F238E27FC236}">
                      <a16:creationId xmlns:a16="http://schemas.microsoft.com/office/drawing/2014/main" id="{13F40784-25CE-53EB-D790-127C50E5581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3675" cy="12954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67FBE9" id="Straight Connector 76" o:spid="_x0000_s1026" style="position:absolute;z-index:251658266;visibility:visible;mso-wrap-style:square;mso-wrap-distance-left:9pt;mso-wrap-distance-top:0;mso-wrap-distance-right:9pt;mso-wrap-distance-bottom:0;mso-position-horizontal:absolute;mso-position-horizontal-relative:text;mso-position-vertical:absolute;mso-position-vertical-relative:text" from="182.4pt,81.4pt" to="233.1pt,9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" strokecolor="#4579b8 [3044]">
                <o:lock v:ext="edit" shapetype="f"/>
              </v:line>
            </w:pict>
          </mc:Fallback>
        </mc:AlternateContent>
      </w:r>
      <w:r w:rsidR="00070451" w:rsidRPr="00070451">
        <w:rPr>
          <w:noProof/>
        </w:rPr>
        <mc:AlternateContent>
          <mc:Choice Requires="wps">
            <w:drawing>
              <wp:anchor distT="0" distB="0" distL="114300" distR="114300" simplePos="0" relativeHeight="251658267" behindDoc="0" locked="0" layoutInCell="1" allowOverlap="1" wp14:anchorId="0BC6609D" wp14:editId="5475102B">
                <wp:simplePos x="0" y="0"/>
                <wp:positionH relativeFrom="column">
                  <wp:posOffset>2278380</wp:posOffset>
                </wp:positionH>
                <wp:positionV relativeFrom="paragraph">
                  <wp:posOffset>1163955</wp:posOffset>
                </wp:positionV>
                <wp:extent cx="729467" cy="553578"/>
                <wp:effectExtent l="0" t="0" r="33020" b="37465"/>
                <wp:wrapNone/>
                <wp:docPr id="80" name="Straight Connector 79">
                  <a:extLst xmlns:a="http://schemas.openxmlformats.org/drawingml/2006/main">
                    <a:ext uri="{FF2B5EF4-FFF2-40B4-BE49-F238E27FC236}">
                      <a16:creationId xmlns:a16="http://schemas.microsoft.com/office/drawing/2014/main" id="{DE2382F7-6140-97B4-88E4-456C86BABD8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29467" cy="55357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A28BA7" id="Straight Connector 79" o:spid="_x0000_s1026" style="position:absolute;z-index:251658267;visibility:visible;mso-wrap-style:square;mso-wrap-distance-left:9pt;mso-wrap-distance-top:0;mso-wrap-distance-right:9pt;mso-wrap-distance-bottom:0;mso-position-horizontal:absolute;mso-position-horizontal-relative:text;mso-position-vertical:absolute;mso-position-vertical-relative:text" from="179.4pt,91.65pt" to="236.85pt,13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" strokecolor="#4579b8 [3044]">
                <o:lock v:ext="edit" shapetype="f"/>
              </v:line>
            </w:pict>
          </mc:Fallback>
        </mc:AlternateContent>
      </w:r>
      <w:r w:rsidR="00070451" w:rsidRPr="00070451">
        <w:rPr>
          <w:noProof/>
        </w:rPr>
        <mc:AlternateContent>
          <mc:Choice Requires="wps">
            <w:drawing>
              <wp:anchor distT="0" distB="0" distL="114300" distR="114300" simplePos="0" relativeHeight="251658268" behindDoc="0" locked="0" layoutInCell="1" allowOverlap="1" wp14:anchorId="29FA371C" wp14:editId="7F20FFD0">
                <wp:simplePos x="0" y="0"/>
                <wp:positionH relativeFrom="column">
                  <wp:posOffset>2257425</wp:posOffset>
                </wp:positionH>
                <wp:positionV relativeFrom="paragraph">
                  <wp:posOffset>2773680</wp:posOffset>
                </wp:positionV>
                <wp:extent cx="714665" cy="12166"/>
                <wp:effectExtent l="0" t="0" r="28575" b="26035"/>
                <wp:wrapNone/>
                <wp:docPr id="82" name="Straight Connector 81">
                  <a:extLst xmlns:a="http://schemas.openxmlformats.org/drawingml/2006/main">
                    <a:ext uri="{FF2B5EF4-FFF2-40B4-BE49-F238E27FC236}">
                      <a16:creationId xmlns:a16="http://schemas.microsoft.com/office/drawing/2014/main" id="{5E58FD3E-B9E4-B6F9-5FEA-81219F794D9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714665" cy="1216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509020" id="Straight Connector 81" o:spid="_x0000_s1026" style="position:absolute;flip:y;z-index:251658268;visibility:visible;mso-wrap-style:square;mso-wrap-distance-left:9pt;mso-wrap-distance-top:0;mso-wrap-distance-right:9pt;mso-wrap-distance-bottom:0;mso-position-horizontal:absolute;mso-position-horizontal-relative:text;mso-position-vertical:absolute;mso-position-vertical-relative:text" from="177.75pt,218.4pt" to="234pt,21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" strokecolor="#4579b8 [3044]">
                <o:lock v:ext="edit" shapetype="f"/>
              </v:line>
            </w:pict>
          </mc:Fallback>
        </mc:AlternateContent>
      </w:r>
      <w:r w:rsidR="00070451" w:rsidRPr="00070451">
        <w:rPr>
          <w:noProof/>
        </w:rPr>
        <mc:AlternateContent>
          <mc:Choice Requires="wps">
            <w:drawing>
              <wp:anchor distT="0" distB="0" distL="114300" distR="114300" simplePos="0" relativeHeight="251658269" behindDoc="0" locked="0" layoutInCell="1" allowOverlap="1" wp14:anchorId="3002DC2E" wp14:editId="78C58FDF">
                <wp:simplePos x="0" y="0"/>
                <wp:positionH relativeFrom="column">
                  <wp:posOffset>3757930</wp:posOffset>
                </wp:positionH>
                <wp:positionV relativeFrom="paragraph">
                  <wp:posOffset>2555875</wp:posOffset>
                </wp:positionV>
                <wp:extent cx="410856" cy="217332"/>
                <wp:effectExtent l="0" t="0" r="27305" b="30480"/>
                <wp:wrapNone/>
                <wp:docPr id="84" name="Straight Connector 83">
                  <a:extLst xmlns:a="http://schemas.openxmlformats.org/drawingml/2006/main">
                    <a:ext uri="{FF2B5EF4-FFF2-40B4-BE49-F238E27FC236}">
                      <a16:creationId xmlns:a16="http://schemas.microsoft.com/office/drawing/2014/main" id="{DB529DE0-3588-9959-B6F3-17F94680C2A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10856" cy="21733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92C491" id="Straight Connector 83" o:spid="_x0000_s1026" style="position:absolute;flip:y;z-index:251658269;visibility:visible;mso-wrap-style:square;mso-wrap-distance-left:9pt;mso-wrap-distance-top:0;mso-wrap-distance-right:9pt;mso-wrap-distance-bottom:0;mso-position-horizontal:absolute;mso-position-horizontal-relative:text;mso-position-vertical:absolute;mso-position-vertical-relative:text" from="295.9pt,201.25pt" to="328.25pt,2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" strokecolor="#4579b8 [3044]">
                <o:lock v:ext="edit" shapetype="f"/>
              </v:line>
            </w:pict>
          </mc:Fallback>
        </mc:AlternateContent>
      </w:r>
      <w:r w:rsidR="00070451" w:rsidRPr="00070451">
        <w:rPr>
          <w:noProof/>
        </w:rPr>
        <mc:AlternateContent>
          <mc:Choice Requires="wps">
            <w:drawing>
              <wp:anchor distT="0" distB="0" distL="114300" distR="114300" simplePos="0" relativeHeight="251658270" behindDoc="0" locked="0" layoutInCell="1" allowOverlap="1" wp14:anchorId="4E2D62EF" wp14:editId="3E394DA8">
                <wp:simplePos x="0" y="0"/>
                <wp:positionH relativeFrom="column">
                  <wp:posOffset>3715385</wp:posOffset>
                </wp:positionH>
                <wp:positionV relativeFrom="paragraph">
                  <wp:posOffset>2759710</wp:posOffset>
                </wp:positionV>
                <wp:extent cx="453030" cy="237434"/>
                <wp:effectExtent l="0" t="0" r="23495" b="29845"/>
                <wp:wrapNone/>
                <wp:docPr id="86" name="Straight Connector 85">
                  <a:extLst xmlns:a="http://schemas.openxmlformats.org/drawingml/2006/main">
                    <a:ext uri="{FF2B5EF4-FFF2-40B4-BE49-F238E27FC236}">
                      <a16:creationId xmlns:a16="http://schemas.microsoft.com/office/drawing/2014/main" id="{FEAEC187-E97E-ED77-94A3-8EB120325A8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53030" cy="23743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81DABA" id="Straight Connector 85" o:spid="_x0000_s1026" style="position:absolute;z-index:251658270;visibility:visible;mso-wrap-style:square;mso-wrap-distance-left:9pt;mso-wrap-distance-top:0;mso-wrap-distance-right:9pt;mso-wrap-distance-bottom:0;mso-position-horizontal:absolute;mso-position-horizontal-relative:text;mso-position-vertical:absolute;mso-position-vertical-relative:text" from="292.55pt,217.3pt" to="328.2pt,2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" strokecolor="#4579b8 [3044]">
                <o:lock v:ext="edit" shapetype="f"/>
              </v:line>
            </w:pict>
          </mc:Fallback>
        </mc:AlternateContent>
      </w:r>
    </w:p>
    <w:p w14:paraId="22E469BF" w14:textId="2D1C7397" w:rsidR="00070451" w:rsidRDefault="00070451" w:rsidP="00070451"/>
    <w:p w14:paraId="7BF58B66" w14:textId="355CE1E4" w:rsidR="00070451" w:rsidRDefault="00AF0F69" w:rsidP="00070451">
      <w:r w:rsidRPr="00070451">
        <w:rPr>
          <w:noProof/>
        </w:rPr>
        <mc:AlternateContent>
          <mc:Choice Requires="wps">
            <w:drawing>
              <wp:anchor distT="0" distB="0" distL="114300" distR="114300" simplePos="0" relativeHeight="251658273" behindDoc="0" locked="0" layoutInCell="1" allowOverlap="1" wp14:anchorId="4C48BB29" wp14:editId="2A8DBEEE">
                <wp:simplePos x="0" y="0"/>
                <wp:positionH relativeFrom="column">
                  <wp:posOffset>3735705</wp:posOffset>
                </wp:positionH>
                <wp:positionV relativeFrom="paragraph">
                  <wp:posOffset>2540</wp:posOffset>
                </wp:positionV>
                <wp:extent cx="548005" cy="17145"/>
                <wp:effectExtent l="0" t="0" r="23495" b="20955"/>
                <wp:wrapNone/>
                <wp:docPr id="93" name="Straight Connector 92">
                  <a:extLst xmlns:a="http://schemas.openxmlformats.org/drawingml/2006/main">
                    <a:ext uri="{FF2B5EF4-FFF2-40B4-BE49-F238E27FC236}">
                      <a16:creationId xmlns:a16="http://schemas.microsoft.com/office/drawing/2014/main" id="{6E0884C9-CF74-9C4A-7CDD-7C2E0D97ED33}"/>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8005" cy="1714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1AA9A2" id="Straight Connector 92" o:spid="_x0000_s1026" style="position:absolute;z-index:251658273;visibility:visible;mso-wrap-style:square;mso-wrap-distance-left:9pt;mso-wrap-distance-top:0;mso-wrap-distance-right:9pt;mso-wrap-distance-bottom:0;mso-position-horizontal:absolute;mso-position-horizontal-relative:text;mso-position-vertical:absolute;mso-position-vertical-relative:text" from="294.15pt,.2pt" to="337.3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" strokecolor="#4579b8 [3044]">
                <o:lock v:ext="edit" shapetype="f"/>
              </v:line>
            </w:pict>
          </mc:Fallback>
        </mc:AlternateContent>
      </w:r>
      <w:r w:rsidR="00070451" w:rsidRPr="00070451">
        <w:rPr>
          <w:noProof/>
        </w:rPr>
        <mc:AlternateContent>
          <mc:Choice Requires="wps">
            <w:drawing>
              <wp:anchor distT="0" distB="0" distL="114300" distR="114300" simplePos="0" relativeHeight="251658264" behindDoc="0" locked="0" layoutInCell="1" allowOverlap="1" wp14:anchorId="2F80CD18" wp14:editId="37BA0D0A">
                <wp:simplePos x="0" y="0"/>
                <wp:positionH relativeFrom="column">
                  <wp:posOffset>2311400</wp:posOffset>
                </wp:positionH>
                <wp:positionV relativeFrom="paragraph">
                  <wp:posOffset>4445</wp:posOffset>
                </wp:positionV>
                <wp:extent cx="666750" cy="505460"/>
                <wp:effectExtent l="0" t="0" r="19050" b="27940"/>
                <wp:wrapNone/>
                <wp:docPr id="74" name="Straight Connector 73">
                  <a:extLst xmlns:a="http://schemas.openxmlformats.org/drawingml/2006/main">
                    <a:ext uri="{FF2B5EF4-FFF2-40B4-BE49-F238E27FC236}">
                      <a16:creationId xmlns:a16="http://schemas.microsoft.com/office/drawing/2014/main" id="{73C87081-0107-DBBE-CA3B-A331DB204D5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66750" cy="5054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1ACC15" id="Straight Connector 73" o:spid="_x0000_s1026" style="position:absolute;flip:y;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2pt,.35pt" to="234.5pt,4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" strokecolor="#4579b8 [3044]">
                <o:lock v:ext="edit" shapetype="f"/>
              </v:line>
            </w:pict>
          </mc:Fallback>
        </mc:AlternateContent>
      </w:r>
    </w:p>
    <w:p w14:paraId="7654AC77" w14:textId="77777777" w:rsidR="00070451" w:rsidRDefault="00070451" w:rsidP="00070451"/>
    <w:p w14:paraId="450A67AA" w14:textId="49BAEFAE" w:rsidR="00070451" w:rsidRDefault="00070451" w:rsidP="00070451"/>
    <w:p w14:paraId="6535DE24" w14:textId="7BB5D745" w:rsidR="00070451" w:rsidRDefault="00070451" w:rsidP="00070451"/>
    <w:p w14:paraId="04ABB7BF" w14:textId="7BB655C8" w:rsidR="00070451" w:rsidRDefault="00DA6CA6" w:rsidP="00070451">
      <w:r w:rsidRPr="00070451">
        <w:rPr>
          <w:noProof/>
        </w:rPr>
        <mc:AlternateContent>
          <mc:Choice Requires="wpg">
            <w:drawing>
              <wp:anchor distT="0" distB="0" distL="114300" distR="114300" simplePos="0" relativeHeight="251658274" behindDoc="0" locked="0" layoutInCell="1" allowOverlap="1" wp14:anchorId="5C25855B" wp14:editId="028C953B">
                <wp:simplePos x="0" y="0"/>
                <wp:positionH relativeFrom="column">
                  <wp:posOffset>4168557</wp:posOffset>
                </wp:positionH>
                <wp:positionV relativeFrom="paragraph">
                  <wp:posOffset>100112</wp:posOffset>
                </wp:positionV>
                <wp:extent cx="809476" cy="404738"/>
                <wp:effectExtent l="0" t="0" r="10160" b="14605"/>
                <wp:wrapNone/>
                <wp:docPr id="529062361" name="Group 39"/>
                <wp:cNvGraphicFramePr/>
                <a:graphic xmlns:a="http://schemas.openxmlformats.org/drawingml/2006/main">
                  <a:graphicData uri="http://schemas.microsoft.com/office/word/2010/wordprocessingGroup">
                    <wpg:wgp>
                      <wpg:cNvGrpSpPr/>
                      <wpg:grpSpPr>
                        <a:xfrm>
                          <a:off x="0" y="0"/>
                          <a:ext cx="809476" cy="404738"/>
                          <a:chOff x="4144784" y="1225368"/>
                          <a:chExt cx="809476" cy="404738"/>
                        </a:xfrm>
                      </wpg:grpSpPr>
                      <wps:wsp>
                        <wps:cNvPr id="1022016009" name="Rectangle: Rounded Corners 1022016009"/>
                        <wps:cNvSpPr/>
                        <wps:spPr>
                          <a:xfrm>
                            <a:off x="4144784" y="1225368"/>
                            <a:ext cx="809476" cy="40473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wps:spPr>
                        <wps:style>
                          <a:lnRef idx="2">
                            <a:scrgbClr r="0" g="0" b="0"/>
                          </a:lnRef>
                          <a:fillRef idx="1">
                            <a:scrgbClr r="0" g="0" b="0"/>
                          </a:fillRef>
                          <a:effectRef idx="0">
                            <a:scrgbClr r="0" g="0" b="0"/>
                          </a:effectRef>
                          <a:fontRef idx="minor">
                            <a:schemeClr val="lt1"/>
                          </a:fontRef>
                        </wps:style>
                        <wps:bodyPr/>
                      </wps:wsp>
                      <wps:wsp>
                        <wps:cNvPr id="1826868583" name="Rectangle: Rounded Corners 4"/>
                        <wps:cNvSpPr txBox="1"/>
                        <wps:spPr>
                          <a:xfrm>
                            <a:off x="4156638" y="1237222"/>
                            <a:ext cx="785768" cy="381030"/>
                          </a:xfrm>
                          <a:prstGeom prst="rect">
                            <a:avLst/>
                          </a:prstGeom>
                        </wps:spPr>
                        <wps:style>
                          <a:lnRef idx="0">
                            <a:scrgbClr r="0" g="0" b="0"/>
                          </a:lnRef>
                          <a:fillRef idx="0">
                            <a:scrgbClr r="0" g="0" b="0"/>
                          </a:fillRef>
                          <a:effectRef idx="0">
                            <a:scrgbClr r="0" g="0" b="0"/>
                          </a:effectRef>
                          <a:fontRef idx="minor">
                            <a:schemeClr val="lt1"/>
                          </a:fontRef>
                        </wps:style>
                        <wps:txbx>
                          <w:txbxContent>
                            <w:p w14:paraId="729BA69F" w14:textId="77777777" w:rsidR="0003392A" w:rsidRDefault="0003392A" w:rsidP="0003392A">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 xml:space="preserve">Population Health Officer </w:t>
                              </w:r>
                            </w:p>
                          </w:txbxContent>
                        </wps:txbx>
                        <wps:bodyPr spcFirstLastPara="0" vert="horz" wrap="square" lIns="4445" tIns="4445" rIns="4445" bIns="4445" numCol="1" spcCol="1270" anchor="ctr" anchorCtr="0">
                          <a:noAutofit/>
                        </wps:bodyPr>
                      </wps:wsp>
                    </wpg:wgp>
                  </a:graphicData>
                </a:graphic>
              </wp:anchor>
            </w:drawing>
          </mc:Choice>
          <mc:Fallback>
            <w:pict>
              <v:group w14:anchorId="5C25855B" id="Group 39" o:spid="_x0000_s1068" style="position:absolute;margin-left:328.25pt;margin-top:7.9pt;width:63.75pt;height:31.85pt;z-index:251658274" coordorigin="41447,12253" coordsize="8094,4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">
                <v:roundrect id="Rectangle: Rounded Corners 1022016009" o:spid="_x0000_s1069" style="position:absolute;left:41447;top:12253;width:8095;height:4048;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" fillcolor="#4472c4" strokecolor="white" strokeweight="1pt">
                  <v:stroke joinstyle="miter"/>
                </v:roundrect>
                <v:shape id="Rectangle: Rounded Corners 4" o:spid="_x0000_s1070" type="#_x0000_t202" style="position:absolute;left:41566;top:12372;width:7858;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" filled="f" stroked="f">
                  <v:textbox inset=".35pt,.35pt,.35pt,.35pt">
                    <w:txbxContent>
                      <w:p w14:paraId="729BA69F" w14:textId="77777777" w:rsidR="0003392A" w:rsidRDefault="0003392A" w:rsidP="0003392A">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 xml:space="preserve">Population Health Officer </w:t>
                        </w:r>
                      </w:p>
                    </w:txbxContent>
                  </v:textbox>
                </v:shape>
              </v:group>
            </w:pict>
          </mc:Fallback>
        </mc:AlternateContent>
      </w:r>
    </w:p>
    <w:p w14:paraId="12E62482" w14:textId="4601B962" w:rsidR="00070451" w:rsidRDefault="00DA6CA6" w:rsidP="00070451">
      <w:r w:rsidRPr="00070451">
        <w:rPr>
          <w:noProof/>
        </w:rPr>
        <mc:AlternateContent>
          <mc:Choice Requires="wps">
            <w:drawing>
              <wp:anchor distT="0" distB="0" distL="114300" distR="114300" simplePos="0" relativeHeight="251658271" behindDoc="0" locked="0" layoutInCell="1" allowOverlap="1" wp14:anchorId="3764EFE9" wp14:editId="166EE4FC">
                <wp:simplePos x="0" y="0"/>
                <wp:positionH relativeFrom="column">
                  <wp:posOffset>3740150</wp:posOffset>
                </wp:positionH>
                <wp:positionV relativeFrom="paragraph">
                  <wp:posOffset>36194</wp:posOffset>
                </wp:positionV>
                <wp:extent cx="571500" cy="573405"/>
                <wp:effectExtent l="0" t="0" r="19050" b="17145"/>
                <wp:wrapNone/>
                <wp:docPr id="89" name="Straight Connector 88">
                  <a:extLst xmlns:a="http://schemas.openxmlformats.org/drawingml/2006/main">
                    <a:ext uri="{FF2B5EF4-FFF2-40B4-BE49-F238E27FC236}">
                      <a16:creationId xmlns:a16="http://schemas.microsoft.com/office/drawing/2014/main" id="{1642D89A-22EA-70A7-CFD9-A75F2A8BFE1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71500" cy="57340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1484CE" id="Straight Connector 88" o:spid="_x0000_s1026" style="position:absolute;flip:y;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4.5pt,2.85pt" to="339.5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" strokecolor="#4579b8 [3044]">
                <o:lock v:ext="edit" shapetype="f"/>
              </v:line>
            </w:pict>
          </mc:Fallback>
        </mc:AlternateContent>
      </w:r>
    </w:p>
    <w:p w14:paraId="57322DBA" w14:textId="700AD3C1" w:rsidR="00070451" w:rsidRDefault="00070451" w:rsidP="00070451"/>
    <w:p w14:paraId="1A0D2B88" w14:textId="7A4C7E6C" w:rsidR="00070451" w:rsidRDefault="00DA6CA6" w:rsidP="00070451">
      <w:r w:rsidRPr="00070451">
        <w:rPr>
          <w:noProof/>
        </w:rPr>
        <mc:AlternateContent>
          <mc:Choice Requires="wpg">
            <w:drawing>
              <wp:anchor distT="0" distB="0" distL="114300" distR="114300" simplePos="0" relativeHeight="251658255" behindDoc="0" locked="0" layoutInCell="1" allowOverlap="1" wp14:anchorId="5602551A" wp14:editId="56E5D344">
                <wp:simplePos x="0" y="0"/>
                <wp:positionH relativeFrom="column">
                  <wp:posOffset>4164548</wp:posOffset>
                </wp:positionH>
                <wp:positionV relativeFrom="paragraph">
                  <wp:posOffset>78105</wp:posOffset>
                </wp:positionV>
                <wp:extent cx="809476" cy="404738"/>
                <wp:effectExtent l="0" t="0" r="10160" b="14605"/>
                <wp:wrapNone/>
                <wp:docPr id="36" name="Group 39"/>
                <wp:cNvGraphicFramePr/>
                <a:graphic xmlns:a="http://schemas.openxmlformats.org/drawingml/2006/main">
                  <a:graphicData uri="http://schemas.microsoft.com/office/word/2010/wordprocessingGroup">
                    <wpg:wgp>
                      <wpg:cNvGrpSpPr/>
                      <wpg:grpSpPr>
                        <a:xfrm>
                          <a:off x="0" y="0"/>
                          <a:ext cx="809476" cy="404738"/>
                          <a:chOff x="4144784" y="1225368"/>
                          <a:chExt cx="809476" cy="404738"/>
                        </a:xfrm>
                      </wpg:grpSpPr>
                      <wps:wsp>
                        <wps:cNvPr id="37" name="Rectangle: Rounded Corners 37"/>
                        <wps:cNvSpPr/>
                        <wps:spPr>
                          <a:xfrm>
                            <a:off x="4144784" y="1225368"/>
                            <a:ext cx="809476" cy="40473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wps:spPr>
                        <wps:style>
                          <a:lnRef idx="2">
                            <a:scrgbClr r="0" g="0" b="0"/>
                          </a:lnRef>
                          <a:fillRef idx="1">
                            <a:scrgbClr r="0" g="0" b="0"/>
                          </a:fillRef>
                          <a:effectRef idx="0">
                            <a:scrgbClr r="0" g="0" b="0"/>
                          </a:effectRef>
                          <a:fontRef idx="minor">
                            <a:schemeClr val="lt1"/>
                          </a:fontRef>
                        </wps:style>
                        <wps:bodyPr/>
                      </wps:wsp>
                      <wps:wsp>
                        <wps:cNvPr id="38" name="Rectangle: Rounded Corners 4"/>
                        <wps:cNvSpPr txBox="1"/>
                        <wps:spPr>
                          <a:xfrm>
                            <a:off x="4156638" y="1237222"/>
                            <a:ext cx="785768" cy="381030"/>
                          </a:xfrm>
                          <a:prstGeom prst="rect">
                            <a:avLst/>
                          </a:prstGeom>
                        </wps:spPr>
                        <wps:style>
                          <a:lnRef idx="0">
                            <a:scrgbClr r="0" g="0" b="0"/>
                          </a:lnRef>
                          <a:fillRef idx="0">
                            <a:scrgbClr r="0" g="0" b="0"/>
                          </a:fillRef>
                          <a:effectRef idx="0">
                            <a:scrgbClr r="0" g="0" b="0"/>
                          </a:effectRef>
                          <a:fontRef idx="minor">
                            <a:schemeClr val="lt1"/>
                          </a:fontRef>
                        </wps:style>
                        <wps:txbx>
                          <w:txbxContent>
                            <w:p w14:paraId="0B95446D" w14:textId="77777777"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 xml:space="preserve">Population Health Officer </w:t>
                              </w:r>
                            </w:p>
                          </w:txbxContent>
                        </wps:txbx>
                        <wps:bodyPr spcFirstLastPara="0" vert="horz" wrap="square" lIns="4445" tIns="4445" rIns="4445" bIns="4445" numCol="1" spcCol="1270" anchor="ctr" anchorCtr="0">
                          <a:noAutofit/>
                        </wps:bodyPr>
                      </wps:wsp>
                    </wpg:wgp>
                  </a:graphicData>
                </a:graphic>
              </wp:anchor>
            </w:drawing>
          </mc:Choice>
          <mc:Fallback>
            <w:pict>
              <v:group w14:anchorId="5602551A" id="_x0000_s1071" style="position:absolute;margin-left:327.9pt;margin-top:6.15pt;width:63.75pt;height:31.85pt;z-index:251658255" coordorigin="41447,12253" coordsize="8094,4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">
                <v:roundrect id="Rectangle: Rounded Corners 37" o:spid="_x0000_s1072" style="position:absolute;left:41447;top:12253;width:8095;height:4048;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" fillcolor="#4472c4" strokecolor="white" strokeweight="1pt">
                  <v:stroke joinstyle="miter"/>
                </v:roundrect>
                <v:shape id="Rectangle: Rounded Corners 4" o:spid="_x0000_s1073" type="#_x0000_t202" style="position:absolute;left:41566;top:12372;width:7858;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" filled="f" stroked="f">
                  <v:textbox inset=".35pt,.35pt,.35pt,.35pt">
                    <w:txbxContent>
                      <w:p w14:paraId="0B95446D" w14:textId="77777777" w:rsidR="00070451" w:rsidRDefault="00070451" w:rsidP="00070451">
                        <w:pPr>
                          <w:spacing w:after="59" w:line="216" w:lineRule="auto"/>
                          <w:jc w:val="center"/>
                          <w:rPr>
                            <w:rFonts w:ascii="Calibri" w:hAnsi="Calibri" w:cstheme="minorBidi"/>
                            <w:color w:val="FFFFFF"/>
                            <w:kern w:val="24"/>
                            <w:sz w:val="14"/>
                            <w:szCs w:val="14"/>
                          </w:rPr>
                        </w:pPr>
                        <w:r>
                          <w:rPr>
                            <w:rFonts w:ascii="Calibri" w:hAnsi="Calibri" w:cstheme="minorBidi"/>
                            <w:color w:val="FFFFFF"/>
                            <w:kern w:val="24"/>
                            <w:sz w:val="14"/>
                            <w:szCs w:val="14"/>
                          </w:rPr>
                          <w:t xml:space="preserve">Population Health Officer </w:t>
                        </w:r>
                      </w:p>
                    </w:txbxContent>
                  </v:textbox>
                </v:shape>
              </v:group>
            </w:pict>
          </mc:Fallback>
        </mc:AlternateContent>
      </w:r>
    </w:p>
    <w:p w14:paraId="25C162EA" w14:textId="71662160" w:rsidR="00070451" w:rsidRDefault="00070451" w:rsidP="00070451">
      <w:r w:rsidRPr="00070451">
        <w:rPr>
          <w:noProof/>
        </w:rPr>
        <mc:AlternateContent>
          <mc:Choice Requires="wps">
            <w:drawing>
              <wp:anchor distT="0" distB="0" distL="114300" distR="114300" simplePos="0" relativeHeight="251658261" behindDoc="0" locked="0" layoutInCell="1" allowOverlap="1" wp14:anchorId="7809FA18" wp14:editId="75ED4A98">
                <wp:simplePos x="0" y="0"/>
                <wp:positionH relativeFrom="column">
                  <wp:posOffset>749300</wp:posOffset>
                </wp:positionH>
                <wp:positionV relativeFrom="paragraph">
                  <wp:posOffset>144145</wp:posOffset>
                </wp:positionV>
                <wp:extent cx="788035" cy="311150"/>
                <wp:effectExtent l="0" t="0" r="31115" b="31750"/>
                <wp:wrapNone/>
                <wp:docPr id="64" name="Straight Connector 63">
                  <a:extLst xmlns:a="http://schemas.openxmlformats.org/drawingml/2006/main">
                    <a:ext uri="{FF2B5EF4-FFF2-40B4-BE49-F238E27FC236}">
                      <a16:creationId xmlns:a16="http://schemas.microsoft.com/office/drawing/2014/main" id="{E29CE057-6D91-BF9D-6348-A0497FC520B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788035" cy="3111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337504" id="Straight Connector 63" o:spid="_x0000_s1026" style="position:absolute;flip:y;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9pt,11.35pt" to="121.05pt,3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" strokecolor="#4579b8 [3044]">
                <o:lock v:ext="edit" shapetype="f"/>
              </v:line>
            </w:pict>
          </mc:Fallback>
        </mc:AlternateContent>
      </w:r>
    </w:p>
    <w:p w14:paraId="1FFFF053" w14:textId="4C84D565" w:rsidR="00070451" w:rsidRDefault="00DA6CA6" w:rsidP="00070451">
      <w:r w:rsidRPr="00070451">
        <w:rPr>
          <w:noProof/>
        </w:rPr>
        <mc:AlternateContent>
          <mc:Choice Requires="wps">
            <w:drawing>
              <wp:anchor distT="0" distB="0" distL="114300" distR="114300" simplePos="0" relativeHeight="251658272" behindDoc="0" locked="0" layoutInCell="1" allowOverlap="1" wp14:anchorId="66D3FB40" wp14:editId="31DFCCD2">
                <wp:simplePos x="0" y="0"/>
                <wp:positionH relativeFrom="column">
                  <wp:posOffset>3727450</wp:posOffset>
                </wp:positionH>
                <wp:positionV relativeFrom="paragraph">
                  <wp:posOffset>4445</wp:posOffset>
                </wp:positionV>
                <wp:extent cx="463550" cy="425450"/>
                <wp:effectExtent l="0" t="0" r="31750" b="31750"/>
                <wp:wrapNone/>
                <wp:docPr id="90" name="Straight Connector 89">
                  <a:extLst xmlns:a="http://schemas.openxmlformats.org/drawingml/2006/main">
                    <a:ext uri="{FF2B5EF4-FFF2-40B4-BE49-F238E27FC236}">
                      <a16:creationId xmlns:a16="http://schemas.microsoft.com/office/drawing/2014/main" id="{62EFA540-0815-D87C-46AE-3E6756F4365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63550" cy="425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759927" id="Straight Connector 89" o:spid="_x0000_s1026" style="position:absolute;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3.5pt,.35pt" to="330pt,3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" strokecolor="#4579b8 [3044]">
                <o:lock v:ext="edit" shapetype="f"/>
              </v:line>
            </w:pict>
          </mc:Fallback>
        </mc:AlternateContent>
      </w:r>
      <w:r w:rsidRPr="00070451">
        <w:rPr>
          <w:noProof/>
        </w:rPr>
        <mc:AlternateContent>
          <mc:Choice Requires="wps">
            <w:drawing>
              <wp:anchor distT="0" distB="0" distL="114300" distR="114300" simplePos="0" relativeHeight="251658275" behindDoc="0" locked="0" layoutInCell="1" allowOverlap="1" wp14:anchorId="5CAD4ECF" wp14:editId="3E172F1D">
                <wp:simplePos x="0" y="0"/>
                <wp:positionH relativeFrom="column">
                  <wp:posOffset>3733800</wp:posOffset>
                </wp:positionH>
                <wp:positionV relativeFrom="paragraph">
                  <wp:posOffset>7620</wp:posOffset>
                </wp:positionV>
                <wp:extent cx="548464" cy="17212"/>
                <wp:effectExtent l="0" t="0" r="23495" b="20955"/>
                <wp:wrapNone/>
                <wp:docPr id="1283614241" name="Straight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8464" cy="1721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C7A68B" id="Straight Connector 92" o:spid="_x0000_s1026" style="position:absolute;z-index:251658275;visibility:visible;mso-wrap-style:square;mso-wrap-distance-left:9pt;mso-wrap-distance-top:0;mso-wrap-distance-right:9pt;mso-wrap-distance-bottom:0;mso-position-horizontal:absolute;mso-position-horizontal-relative:text;mso-position-vertical:absolute;mso-position-vertical-relative:text" from="294pt,.6pt" to="337.2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" strokecolor="#4579b8 [3044]">
                <o:lock v:ext="edit" shapetype="f"/>
              </v:line>
            </w:pict>
          </mc:Fallback>
        </mc:AlternateContent>
      </w:r>
    </w:p>
    <w:p w14:paraId="575642B6" w14:textId="3A8C94F8" w:rsidR="00070451" w:rsidRDefault="00DA6CA6" w:rsidP="00070451">
      <w:r w:rsidRPr="00070451">
        <w:rPr>
          <w:noProof/>
        </w:rPr>
        <mc:AlternateContent>
          <mc:Choice Requires="wpg">
            <w:drawing>
              <wp:anchor distT="0" distB="0" distL="114300" distR="114300" simplePos="0" relativeHeight="251658259" behindDoc="0" locked="0" layoutInCell="1" allowOverlap="1" wp14:anchorId="527F5C3E" wp14:editId="7CBB7007">
                <wp:simplePos x="0" y="0"/>
                <wp:positionH relativeFrom="column">
                  <wp:posOffset>4159250</wp:posOffset>
                </wp:positionH>
                <wp:positionV relativeFrom="paragraph">
                  <wp:posOffset>53340</wp:posOffset>
                </wp:positionV>
                <wp:extent cx="808990" cy="404495"/>
                <wp:effectExtent l="0" t="0" r="10160" b="14605"/>
                <wp:wrapNone/>
                <wp:docPr id="48" name="Group 57"/>
                <wp:cNvGraphicFramePr/>
                <a:graphic xmlns:a="http://schemas.openxmlformats.org/drawingml/2006/main">
                  <a:graphicData uri="http://schemas.microsoft.com/office/word/2010/wordprocessingGroup">
                    <wpg:wgp>
                      <wpg:cNvGrpSpPr/>
                      <wpg:grpSpPr>
                        <a:xfrm>
                          <a:off x="0" y="0"/>
                          <a:ext cx="808990" cy="404495"/>
                          <a:chOff x="4156638" y="1666848"/>
                          <a:chExt cx="809476" cy="404738"/>
                        </a:xfrm>
                      </wpg:grpSpPr>
                      <wps:wsp>
                        <wps:cNvPr id="49" name="Rectangle: Rounded Corners 49"/>
                        <wps:cNvSpPr/>
                        <wps:spPr>
                          <a:xfrm>
                            <a:off x="4156638" y="1666848"/>
                            <a:ext cx="809476" cy="404738"/>
                          </a:xfrm>
                          <a:prstGeom prst="roundRect">
                            <a:avLst>
                              <a:gd name="adj" fmla="val 10000"/>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wps:spPr>
                        <wps:style>
                          <a:lnRef idx="2">
                            <a:scrgbClr r="0" g="0" b="0"/>
                          </a:lnRef>
                          <a:fillRef idx="1">
                            <a:scrgbClr r="0" g="0" b="0"/>
                          </a:fillRef>
                          <a:effectRef idx="0">
                            <a:scrgbClr r="0" g="0" b="0"/>
                          </a:effectRef>
                          <a:fontRef idx="minor">
                            <a:schemeClr val="lt1"/>
                          </a:fontRef>
                        </wps:style>
                        <wps:bodyPr/>
                      </wps:wsp>
                      <wps:wsp>
                        <wps:cNvPr id="50" name="Rectangle: Rounded Corners 4"/>
                        <wps:cNvSpPr txBox="1"/>
                        <wps:spPr>
                          <a:xfrm>
                            <a:off x="4257385" y="1690535"/>
                            <a:ext cx="604103" cy="381030"/>
                          </a:xfrm>
                          <a:prstGeom prst="rect">
                            <a:avLst/>
                          </a:prstGeom>
                        </wps:spPr>
                        <wps:style>
                          <a:lnRef idx="0">
                            <a:scrgbClr r="0" g="0" b="0"/>
                          </a:lnRef>
                          <a:fillRef idx="0">
                            <a:scrgbClr r="0" g="0" b="0"/>
                          </a:fillRef>
                          <a:effectRef idx="0">
                            <a:scrgbClr r="0" g="0" b="0"/>
                          </a:effectRef>
                          <a:fontRef idx="minor">
                            <a:schemeClr val="lt1"/>
                          </a:fontRef>
                        </wps:style>
                        <wps:txbx>
                          <w:txbxContent>
                            <w:p w14:paraId="6D0BB9E4" w14:textId="5FE8127E" w:rsidR="00070451" w:rsidRDefault="0003392A" w:rsidP="0003392A">
                              <w:pPr>
                                <w:spacing w:after="59" w:line="216" w:lineRule="auto"/>
                                <w:rPr>
                                  <w:rFonts w:ascii="Calibri" w:hAnsi="Calibri" w:cstheme="minorBidi"/>
                                  <w:color w:val="FFFFFF"/>
                                  <w:kern w:val="24"/>
                                  <w:sz w:val="14"/>
                                  <w:szCs w:val="14"/>
                                </w:rPr>
                              </w:pPr>
                              <w:r>
                                <w:rPr>
                                  <w:rFonts w:ascii="Calibri" w:hAnsi="Calibri" w:cstheme="minorBidi"/>
                                  <w:color w:val="FFFFFF"/>
                                  <w:kern w:val="24"/>
                                  <w:sz w:val="14"/>
                                  <w:szCs w:val="14"/>
                                </w:rPr>
                                <w:t xml:space="preserve">Public Health Support Officer </w:t>
                              </w:r>
                            </w:p>
                          </w:txbxContent>
                        </wps:txbx>
                        <wps:bodyPr spcFirstLastPara="0" vert="horz" wrap="square" lIns="4445" tIns="4445" rIns="4445" bIns="4445" numCol="1" spcCol="1270" anchor="ctr" anchorCtr="0">
                          <a:noAutofit/>
                        </wps:bodyPr>
                      </wps:wsp>
                    </wpg:wgp>
                  </a:graphicData>
                </a:graphic>
                <wp14:sizeRelH relativeFrom="margin">
                  <wp14:pctWidth>0</wp14:pctWidth>
                </wp14:sizeRelH>
              </wp:anchor>
            </w:drawing>
          </mc:Choice>
          <mc:Fallback>
            <w:pict>
              <v:group w14:anchorId="527F5C3E" id="Group 57" o:spid="_x0000_s1074" style="position:absolute;margin-left:327.5pt;margin-top:4.2pt;width:63.7pt;height:31.85pt;z-index:251658259;mso-width-relative:margin" coordorigin="41566,16668" coordsize="8094,4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">
                <v:roundrect id="Rectangle: Rounded Corners 49" o:spid="_x0000_s1075" style="position:absolute;left:41566;top:16668;width:8095;height:4047;visibility:visible;mso-wrap-style:square;v-text-anchor:top"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" fillcolor="#4472c4" strokecolor="white" strokeweight="1pt">
                  <v:stroke joinstyle="miter"/>
                </v:roundrect>
                <v:shape id="Rectangle: Rounded Corners 4" o:spid="_x0000_s1076" type="#_x0000_t202" style="position:absolute;left:42573;top:16905;width:6041;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" filled="f" stroked="f">
                  <v:textbox inset=".35pt,.35pt,.35pt,.35pt">
                    <w:txbxContent>
                      <w:p w14:paraId="6D0BB9E4" w14:textId="5FE8127E" w:rsidR="00070451" w:rsidRDefault="0003392A" w:rsidP="0003392A">
                        <w:pPr>
                          <w:spacing w:after="59" w:line="216" w:lineRule="auto"/>
                          <w:rPr>
                            <w:rFonts w:ascii="Calibri" w:hAnsi="Calibri" w:cstheme="minorBidi"/>
                            <w:color w:val="FFFFFF"/>
                            <w:kern w:val="24"/>
                            <w:sz w:val="14"/>
                            <w:szCs w:val="14"/>
                          </w:rPr>
                        </w:pPr>
                        <w:r>
                          <w:rPr>
                            <w:rFonts w:ascii="Calibri" w:hAnsi="Calibri" w:cstheme="minorBidi"/>
                            <w:color w:val="FFFFFF"/>
                            <w:kern w:val="24"/>
                            <w:sz w:val="14"/>
                            <w:szCs w:val="14"/>
                          </w:rPr>
                          <w:t xml:space="preserve">Public Health Support Officer </w:t>
                        </w:r>
                      </w:p>
                    </w:txbxContent>
                  </v:textbox>
                </v:shape>
              </v:group>
            </w:pict>
          </mc:Fallback>
        </mc:AlternateContent>
      </w:r>
      <w:r w:rsidR="00070451" w:rsidRPr="00070451">
        <w:rPr>
          <w:noProof/>
        </w:rPr>
        <mc:AlternateContent>
          <mc:Choice Requires="wps">
            <w:drawing>
              <wp:anchor distT="0" distB="0" distL="114300" distR="114300" simplePos="0" relativeHeight="251658262" behindDoc="0" locked="0" layoutInCell="1" allowOverlap="1" wp14:anchorId="0B5F63C7" wp14:editId="28970CDB">
                <wp:simplePos x="0" y="0"/>
                <wp:positionH relativeFrom="column">
                  <wp:posOffset>692150</wp:posOffset>
                </wp:positionH>
                <wp:positionV relativeFrom="paragraph">
                  <wp:posOffset>113665</wp:posOffset>
                </wp:positionV>
                <wp:extent cx="845185" cy="327660"/>
                <wp:effectExtent l="0" t="0" r="31115" b="34290"/>
                <wp:wrapNone/>
                <wp:docPr id="66" name="Straight Connector 65">
                  <a:extLst xmlns:a="http://schemas.openxmlformats.org/drawingml/2006/main">
                    <a:ext uri="{FF2B5EF4-FFF2-40B4-BE49-F238E27FC236}">
                      <a16:creationId xmlns:a16="http://schemas.microsoft.com/office/drawing/2014/main" id="{CF0E8FD2-2050-0266-8EB1-BFD94D74579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45185" cy="3276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7057186" id="Straight Connector 65" o:spid="_x0000_s1026" style="position:absolute;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5pt,8.95pt" to="121.05pt,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" strokecolor="#4579b8 [3044]">
                <o:lock v:ext="edit" shapetype="f"/>
              </v:line>
            </w:pict>
          </mc:Fallback>
        </mc:AlternateContent>
      </w:r>
    </w:p>
    <w:p w14:paraId="71368B1B" w14:textId="59AC1ACA" w:rsidR="00070451" w:rsidRDefault="00070451" w:rsidP="00070451"/>
    <w:p w14:paraId="5564A4AA" w14:textId="77777777" w:rsidR="00070451" w:rsidRDefault="00070451" w:rsidP="00070451"/>
    <w:p w14:paraId="61BC193D" w14:textId="77777777" w:rsidR="00070451" w:rsidRDefault="00070451" w:rsidP="00070451"/>
    <w:p w14:paraId="7978066F" w14:textId="77777777" w:rsidR="00070451" w:rsidRDefault="00070451" w:rsidP="00070451"/>
    <w:p w14:paraId="4FB2C757" w14:textId="77777777" w:rsidR="00070451" w:rsidRDefault="00070451" w:rsidP="00070451"/>
    <w:p w14:paraId="54CE3998" w14:textId="77777777" w:rsidR="00070451" w:rsidRDefault="00070451" w:rsidP="00070451"/>
    <w:p w14:paraId="1E67A94E" w14:textId="77777777" w:rsidR="00070451" w:rsidRDefault="00070451" w:rsidP="00070451"/>
    <w:p w14:paraId="10C5BB05" w14:textId="77777777" w:rsidR="00070451" w:rsidRDefault="00070451" w:rsidP="00070451"/>
    <w:p w14:paraId="1C3E67AF" w14:textId="77777777" w:rsidR="00070451" w:rsidRDefault="00070451" w:rsidP="00070451"/>
    <w:p w14:paraId="599B432D" w14:textId="77777777" w:rsidR="00070451" w:rsidRDefault="00070451" w:rsidP="00070451"/>
    <w:p w14:paraId="342FE669" w14:textId="3C22E700" w:rsidR="00516FBE" w:rsidRPr="00516FBE" w:rsidRDefault="00516FBE" w:rsidP="00516FBE"/>
    <w:p w14:paraId="6375BA42" w14:textId="77777777" w:rsidR="007B0044" w:rsidRDefault="007B0044" w:rsidP="007B0044">
      <w:pPr>
        <w:tabs>
          <w:tab w:val="left" w:pos="5760"/>
        </w:tabs>
        <w:rPr>
          <w:sz w:val="22"/>
        </w:rPr>
      </w:pPr>
    </w:p>
    <w:p w14:paraId="0427DC9B" w14:textId="77777777" w:rsidR="007B0044" w:rsidRDefault="007B0044" w:rsidP="007B0044">
      <w:pPr>
        <w:tabs>
          <w:tab w:val="left" w:pos="5760"/>
        </w:tabs>
        <w:rPr>
          <w:sz w:val="22"/>
        </w:rPr>
      </w:pPr>
    </w:p>
    <w:p w14:paraId="00698E8E" w14:textId="77777777" w:rsidR="007B0044" w:rsidRPr="00DA5369" w:rsidRDefault="007B0044" w:rsidP="007B0044">
      <w:pPr>
        <w:tabs>
          <w:tab w:val="left" w:pos="5760"/>
        </w:tabs>
        <w:rPr>
          <w:sz w:val="22"/>
        </w:rPr>
      </w:pPr>
      <w:r>
        <w:rPr>
          <w:b/>
          <w:sz w:val="22"/>
          <w:u w:val="single"/>
        </w:rPr>
        <w:t>SPECIAL CONDITIONS (if applicable)</w:t>
      </w:r>
    </w:p>
    <w:p w14:paraId="6C8E98DA" w14:textId="77777777" w:rsidR="007B0044" w:rsidRDefault="007B0044" w:rsidP="007B0044">
      <w:pPr>
        <w:tabs>
          <w:tab w:val="left" w:pos="5760"/>
        </w:tabs>
        <w:rPr>
          <w:sz w:val="22"/>
        </w:rPr>
      </w:pPr>
    </w:p>
    <w:p w14:paraId="358AD709" w14:textId="77777777" w:rsidR="007B0044" w:rsidRDefault="0058411C" w:rsidP="007B0044">
      <w:pPr>
        <w:tabs>
          <w:tab w:val="left" w:pos="5760"/>
        </w:tabs>
        <w:rPr>
          <w:sz w:val="22"/>
        </w:rPr>
      </w:pPr>
      <w:r>
        <w:rPr>
          <w:noProof/>
          <w:sz w:val="22"/>
          <w:lang w:eastAsia="en-GB"/>
        </w:rPr>
        <mc:AlternateContent>
          <mc:Choice Requires="wps">
            <w:drawing>
              <wp:anchor distT="0" distB="0" distL="114300" distR="114300" simplePos="0" relativeHeight="251658243" behindDoc="0" locked="0" layoutInCell="0" allowOverlap="1" wp14:anchorId="58228B1F" wp14:editId="403FFDBA">
                <wp:simplePos x="0" y="0"/>
                <wp:positionH relativeFrom="column">
                  <wp:posOffset>76200</wp:posOffset>
                </wp:positionH>
                <wp:positionV relativeFrom="paragraph">
                  <wp:posOffset>31750</wp:posOffset>
                </wp:positionV>
                <wp:extent cx="5943600" cy="2432685"/>
                <wp:effectExtent l="0" t="0" r="19050" b="2476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2432685"/>
                        </a:xfrm>
                        <a:prstGeom prst="rect">
                          <a:avLst/>
                        </a:prstGeom>
                        <a:solidFill>
                          <a:srgbClr val="FFFFFF"/>
                        </a:solidFill>
                        <a:ln w="9525">
                          <a:solidFill>
                            <a:srgbClr val="000000"/>
                          </a:solidFill>
                          <a:miter lim="800000"/>
                          <a:headEnd/>
                          <a:tailEnd/>
                        </a:ln>
                      </wps:spPr>
                      <wps:txbx>
                        <w:txbxContent>
                          <w:p w14:paraId="79DD852B" w14:textId="77777777" w:rsidR="00BB6FAE" w:rsidRPr="00F35975" w:rsidRDefault="00BB6FAE" w:rsidP="00BF2F28">
                            <w:pPr>
                              <w:jc w:val="both"/>
                              <w:rPr>
                                <w:rFonts w:cs="Arial"/>
                                <w:sz w:val="22"/>
                                <w:szCs w:val="22"/>
                              </w:rPr>
                            </w:pPr>
                            <w:r>
                              <w:rPr>
                                <w:rFonts w:cs="Arial"/>
                                <w:sz w:val="22"/>
                                <w:szCs w:val="22"/>
                              </w:rPr>
                              <w:t xml:space="preserve">The nature of the work may require the post holder to undertake commitments outside normal working hours. This may include meetings and supporting Public Health Senior Leadership Team in response to public health incidents, outbreaks and emergencies. </w:t>
                            </w:r>
                          </w:p>
                          <w:p w14:paraId="424AB2F0" w14:textId="77777777" w:rsidR="00BB6FAE" w:rsidRPr="00F35975" w:rsidRDefault="00BB6FAE" w:rsidP="00BF2F28">
                            <w:pPr>
                              <w:jc w:val="both"/>
                              <w:rPr>
                                <w:rFonts w:cs="Arial"/>
                                <w:sz w:val="22"/>
                                <w:szCs w:val="22"/>
                              </w:rPr>
                            </w:pPr>
                          </w:p>
                          <w:p w14:paraId="46BF85D1" w14:textId="77777777" w:rsidR="00BB6FAE" w:rsidRPr="00F35975" w:rsidRDefault="00BB6FAE" w:rsidP="00BF2F28">
                            <w:pPr>
                              <w:pStyle w:val="NoSpacing"/>
                              <w:jc w:val="both"/>
                              <w:rPr>
                                <w:rFonts w:ascii="Arial" w:hAnsi="Arial" w:cs="Arial"/>
                              </w:rPr>
                            </w:pPr>
                            <w:r w:rsidRPr="00F35975">
                              <w:rPr>
                                <w:rFonts w:ascii="Arial" w:hAnsi="Arial" w:cs="Arial"/>
                              </w:rPr>
                              <w:t>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(Amendment) (England and Wales) Order 2013.</w:t>
                            </w:r>
                          </w:p>
                          <w:p w14:paraId="3C7D7A98" w14:textId="77777777" w:rsidR="00BB6FAE" w:rsidRPr="00F35975" w:rsidRDefault="00BB6FAE" w:rsidP="00BF2F28">
                            <w:pPr>
                              <w:pStyle w:val="NoSpacing"/>
                              <w:jc w:val="both"/>
                              <w:rPr>
                                <w:rFonts w:ascii="Arial" w:hAnsi="Arial" w:cs="Arial"/>
                              </w:rPr>
                            </w:pPr>
                          </w:p>
                          <w:p w14:paraId="34D4E0A0" w14:textId="77777777" w:rsidR="00BB6FAE" w:rsidRPr="00F35975" w:rsidRDefault="00BB6FAE" w:rsidP="00BF2F28">
                            <w:pPr>
                              <w:pStyle w:val="NoSpacing"/>
                              <w:jc w:val="both"/>
                              <w:rPr>
                                <w:rFonts w:ascii="Arial" w:hAnsi="Arial" w:cs="Arial"/>
                              </w:rPr>
                            </w:pPr>
                            <w:r w:rsidRPr="00F35975">
                              <w:rPr>
                                <w:rFonts w:ascii="Arial" w:hAnsi="Arial" w:cs="Arial"/>
                              </w:rPr>
                              <w:t xml:space="preserve">For further information, please refer to </w:t>
                            </w:r>
                            <w:hyperlink w:history="1">
                              <w:r w:rsidRPr="00F35975">
                                <w:rPr>
                                  <w:rStyle w:val="Hyperlink"/>
                                  <w:rFonts w:ascii="Arial" w:hAnsi="Arial" w:cs="Arial"/>
                                </w:rPr>
                                <w:t>DBS filtering guidance at www.gov.uk/dbs.</w:t>
                              </w:r>
                            </w:hyperlink>
                          </w:p>
                          <w:p w14:paraId="65BA37EF" w14:textId="77777777" w:rsidR="00BB6FAE" w:rsidRDefault="00BB6FAE" w:rsidP="00BF2F28">
                            <w:pPr>
                              <w:jc w:val="both"/>
                              <w:rPr>
                                <w:rFonts w:cs="Arial"/>
                                <w:sz w:val="22"/>
                                <w:szCs w:val="22"/>
                              </w:rPr>
                            </w:pPr>
                          </w:p>
                          <w:p w14:paraId="3400B58D" w14:textId="77777777" w:rsidR="00BB6FAE" w:rsidRPr="00F35975" w:rsidRDefault="00BB6FAE" w:rsidP="00BF2F28">
                            <w:pPr>
                              <w:jc w:val="both"/>
                              <w:rPr>
                                <w:rFonts w:cs="Arial"/>
                                <w:sz w:val="22"/>
                                <w:szCs w:val="22"/>
                              </w:rPr>
                            </w:pPr>
                            <w:r>
                              <w:rPr>
                                <w:rFonts w:cs="Arial"/>
                                <w:sz w:val="22"/>
                                <w:szCs w:val="22"/>
                              </w:rPr>
                              <w:t xml:space="preserve">The post you are applying for requires access to the Public Service Network (PSN) and requires compliance with the </w:t>
                            </w:r>
                            <w:smartTag w:uri="urn:schemas-microsoft-com:office:smarttags" w:element="stockticker">
                              <w:r>
                                <w:rPr>
                                  <w:rFonts w:cs="Arial"/>
                                  <w:sz w:val="22"/>
                                  <w:szCs w:val="22"/>
                                </w:rPr>
                                <w:t>HMG</w:t>
                              </w:r>
                            </w:smartTag>
                            <w:r>
                              <w:rPr>
                                <w:rFonts w:cs="Arial"/>
                                <w:sz w:val="22"/>
                                <w:szCs w:val="22"/>
                              </w:rPr>
                              <w:t xml:space="preserve"> Baseline Personnel Security Standard.</w:t>
                            </w:r>
                          </w:p>
                          <w:p w14:paraId="1A41A104" w14:textId="77777777" w:rsidR="00BB6FAE" w:rsidRDefault="00BB6FAE" w:rsidP="007B0044">
                            <w:pPr>
                              <w:rPr>
                                <w:rFonts w:ascii="Lucida Sans Unicode" w:hAnsi="Lucida Sans Unicode"/>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228B1F" id="Text Box 4" o:spid="_x0000_s1077" type="#_x0000_t202" style="position:absolute;margin-left:6pt;margin-top:2.5pt;width:468pt;height:191.5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WAuHAIAADQEAAAOAAAAZHJzL2Uyb0RvYy54bWysU9uO2yAQfa/Uf0C8N3a8SZp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" o:allowincell="f">
                <v:textbox>
                  <w:txbxContent>
                    <w:p w14:paraId="79DD852B" w14:textId="77777777" w:rsidR="00BB6FAE" w:rsidRPr="00F35975" w:rsidRDefault="00BB6FAE" w:rsidP="00BF2F28">
                      <w:pPr>
                        <w:jc w:val="both"/>
                        <w:rPr>
                          <w:rFonts w:cs="Arial"/>
                          <w:sz w:val="22"/>
                          <w:szCs w:val="22"/>
                        </w:rPr>
                      </w:pPr>
                      <w:r>
                        <w:rPr>
                          <w:rFonts w:cs="Arial"/>
                          <w:sz w:val="22"/>
                          <w:szCs w:val="22"/>
                        </w:rPr>
                        <w:t xml:space="preserve">The nature of the work may require the post holder to undertake commitments outside normal working hours. This may include meetings and supporting Public Health Senior Leadership Team in response to public health incidents, outbreaks and emergencies. </w:t>
                      </w:r>
                    </w:p>
                    <w:p w14:paraId="424AB2F0" w14:textId="77777777" w:rsidR="00BB6FAE" w:rsidRPr="00F35975" w:rsidRDefault="00BB6FAE" w:rsidP="00BF2F28">
                      <w:pPr>
                        <w:jc w:val="both"/>
                        <w:rPr>
                          <w:rFonts w:cs="Arial"/>
                          <w:sz w:val="22"/>
                          <w:szCs w:val="22"/>
                        </w:rPr>
                      </w:pPr>
                    </w:p>
                    <w:p w14:paraId="46BF85D1" w14:textId="77777777" w:rsidR="00BB6FAE" w:rsidRPr="00F35975" w:rsidRDefault="00BB6FAE" w:rsidP="00BF2F28">
                      <w:pPr>
                        <w:pStyle w:val="NoSpacing"/>
                        <w:jc w:val="both"/>
                        <w:rPr>
                          <w:rFonts w:ascii="Arial" w:hAnsi="Arial" w:cs="Arial"/>
                        </w:rPr>
                      </w:pPr>
                      <w:r w:rsidRPr="00F35975">
                        <w:rPr>
                          <w:rFonts w:ascii="Arial" w:hAnsi="Arial" w:cs="Arial"/>
                        </w:rPr>
                        <w:t>The post you are applying for is exempt from the Rehabilitation of Offenders Act 1974 and therefore you are required to declare any convictions, cautions, reprimands and final warnings that are not ‘protected’ (i.e. filtered out) as defined by the Rehabilitation of Offenders Act 1974 (Exceptions) Order 1975 (Amendment) (England and Wales) Order 2013.</w:t>
                      </w:r>
                    </w:p>
                    <w:p w14:paraId="3C7D7A98" w14:textId="77777777" w:rsidR="00BB6FAE" w:rsidRPr="00F35975" w:rsidRDefault="00BB6FAE" w:rsidP="00BF2F28">
                      <w:pPr>
                        <w:pStyle w:val="NoSpacing"/>
                        <w:jc w:val="both"/>
                        <w:rPr>
                          <w:rFonts w:ascii="Arial" w:hAnsi="Arial" w:cs="Arial"/>
                        </w:rPr>
                      </w:pPr>
                    </w:p>
                    <w:p w14:paraId="34D4E0A0" w14:textId="77777777" w:rsidR="00BB6FAE" w:rsidRPr="00F35975" w:rsidRDefault="00BB6FAE" w:rsidP="00BF2F28">
                      <w:pPr>
                        <w:pStyle w:val="NoSpacing"/>
                        <w:jc w:val="both"/>
                        <w:rPr>
                          <w:rFonts w:ascii="Arial" w:hAnsi="Arial" w:cs="Arial"/>
                        </w:rPr>
                      </w:pPr>
                      <w:r w:rsidRPr="00F35975">
                        <w:rPr>
                          <w:rFonts w:ascii="Arial" w:hAnsi="Arial" w:cs="Arial"/>
                        </w:rPr>
                        <w:t xml:space="preserve">For further information, please refer to </w:t>
                      </w:r>
                      <w:hyperlink w:history="1">
                        <w:r w:rsidRPr="00F35975">
                          <w:rPr>
                            <w:rStyle w:val="Hyperlink"/>
                            <w:rFonts w:ascii="Arial" w:hAnsi="Arial" w:cs="Arial"/>
                          </w:rPr>
                          <w:t>DBS filtering guidance at www.gov.uk/dbs.</w:t>
                        </w:r>
                      </w:hyperlink>
                    </w:p>
                    <w:p w14:paraId="65BA37EF" w14:textId="77777777" w:rsidR="00BB6FAE" w:rsidRDefault="00BB6FAE" w:rsidP="00BF2F28">
                      <w:pPr>
                        <w:jc w:val="both"/>
                        <w:rPr>
                          <w:rFonts w:cs="Arial"/>
                          <w:sz w:val="22"/>
                          <w:szCs w:val="22"/>
                        </w:rPr>
                      </w:pPr>
                    </w:p>
                    <w:p w14:paraId="3400B58D" w14:textId="77777777" w:rsidR="00BB6FAE" w:rsidRPr="00F35975" w:rsidRDefault="00BB6FAE" w:rsidP="00BF2F28">
                      <w:pPr>
                        <w:jc w:val="both"/>
                        <w:rPr>
                          <w:rFonts w:cs="Arial"/>
                          <w:sz w:val="22"/>
                          <w:szCs w:val="22"/>
                        </w:rPr>
                      </w:pPr>
                      <w:r>
                        <w:rPr>
                          <w:rFonts w:cs="Arial"/>
                          <w:sz w:val="22"/>
                          <w:szCs w:val="22"/>
                        </w:rPr>
                        <w:t xml:space="preserve">The post you are applying for requires access to the Public Service Network (PSN) and requires compliance with the </w:t>
                      </w:r>
                      <w:smartTag w:uri="urn:schemas-microsoft-com:office:smarttags" w:element="stockticker">
                        <w:r>
                          <w:rPr>
                            <w:rFonts w:cs="Arial"/>
                            <w:sz w:val="22"/>
                            <w:szCs w:val="22"/>
                          </w:rPr>
                          <w:t>HMG</w:t>
                        </w:r>
                      </w:smartTag>
                      <w:r>
                        <w:rPr>
                          <w:rFonts w:cs="Arial"/>
                          <w:sz w:val="22"/>
                          <w:szCs w:val="22"/>
                        </w:rPr>
                        <w:t xml:space="preserve"> Baseline Personnel Security Standard.</w:t>
                      </w:r>
                    </w:p>
                    <w:p w14:paraId="1A41A104" w14:textId="77777777" w:rsidR="00BB6FAE" w:rsidRDefault="00BB6FAE" w:rsidP="007B0044">
                      <w:pPr>
                        <w:rPr>
                          <w:rFonts w:ascii="Lucida Sans Unicode" w:hAnsi="Lucida Sans Unicode"/>
                        </w:rPr>
                      </w:pPr>
                    </w:p>
                  </w:txbxContent>
                </v:textbox>
              </v:shape>
            </w:pict>
          </mc:Fallback>
        </mc:AlternateContent>
      </w:r>
    </w:p>
    <w:p w14:paraId="2A685574" w14:textId="77777777" w:rsidR="007B0044" w:rsidRDefault="007B0044" w:rsidP="007B0044">
      <w:pPr>
        <w:tabs>
          <w:tab w:val="left" w:pos="5760"/>
        </w:tabs>
        <w:rPr>
          <w:sz w:val="22"/>
        </w:rPr>
      </w:pPr>
    </w:p>
    <w:p w14:paraId="7FA30D2B" w14:textId="77777777" w:rsidR="007B0044" w:rsidRDefault="007B0044" w:rsidP="007B0044">
      <w:pPr>
        <w:tabs>
          <w:tab w:val="left" w:pos="5760"/>
        </w:tabs>
        <w:rPr>
          <w:sz w:val="22"/>
        </w:rPr>
      </w:pPr>
    </w:p>
    <w:p w14:paraId="2D3D1625" w14:textId="77777777" w:rsidR="007B0044" w:rsidRDefault="007B0044" w:rsidP="007B0044">
      <w:pPr>
        <w:tabs>
          <w:tab w:val="left" w:pos="5760"/>
        </w:tabs>
        <w:rPr>
          <w:sz w:val="22"/>
        </w:rPr>
      </w:pPr>
    </w:p>
    <w:p w14:paraId="1B875618" w14:textId="77777777" w:rsidR="007B0044" w:rsidRDefault="007B0044" w:rsidP="007B0044">
      <w:pPr>
        <w:tabs>
          <w:tab w:val="left" w:pos="5760"/>
        </w:tabs>
        <w:rPr>
          <w:sz w:val="22"/>
        </w:rPr>
      </w:pPr>
    </w:p>
    <w:p w14:paraId="31FEA997" w14:textId="77777777" w:rsidR="007B0044" w:rsidRDefault="007B0044" w:rsidP="007B0044">
      <w:pPr>
        <w:tabs>
          <w:tab w:val="left" w:pos="5760"/>
        </w:tabs>
        <w:rPr>
          <w:sz w:val="22"/>
        </w:rPr>
      </w:pPr>
    </w:p>
    <w:p w14:paraId="11BCDBA7" w14:textId="77777777" w:rsidR="007B0044" w:rsidRDefault="007B0044" w:rsidP="007B0044">
      <w:pPr>
        <w:tabs>
          <w:tab w:val="left" w:pos="5760"/>
        </w:tabs>
        <w:rPr>
          <w:sz w:val="22"/>
        </w:rPr>
      </w:pPr>
    </w:p>
    <w:p w14:paraId="15434853" w14:textId="77777777" w:rsidR="007B0044" w:rsidRDefault="007B0044" w:rsidP="007B0044">
      <w:pPr>
        <w:tabs>
          <w:tab w:val="left" w:pos="5760"/>
        </w:tabs>
        <w:rPr>
          <w:sz w:val="22"/>
        </w:rPr>
      </w:pPr>
    </w:p>
    <w:p w14:paraId="513A4389" w14:textId="77777777" w:rsidR="007B0044" w:rsidRDefault="007B0044" w:rsidP="007B0044">
      <w:pPr>
        <w:tabs>
          <w:tab w:val="left" w:pos="5760"/>
        </w:tabs>
        <w:rPr>
          <w:sz w:val="22"/>
        </w:rPr>
      </w:pPr>
    </w:p>
    <w:p w14:paraId="433DBF21" w14:textId="77777777" w:rsidR="007B0044" w:rsidRDefault="007B0044" w:rsidP="007B0044">
      <w:pPr>
        <w:tabs>
          <w:tab w:val="left" w:pos="5760"/>
        </w:tabs>
        <w:rPr>
          <w:sz w:val="22"/>
        </w:rPr>
      </w:pPr>
    </w:p>
    <w:p w14:paraId="32DA1F18" w14:textId="77777777" w:rsidR="007B0044" w:rsidRDefault="007B0044" w:rsidP="007B0044">
      <w:pPr>
        <w:tabs>
          <w:tab w:val="left" w:pos="5760"/>
        </w:tabs>
        <w:rPr>
          <w:b/>
          <w:sz w:val="22"/>
          <w:u w:val="single"/>
        </w:rPr>
      </w:pPr>
    </w:p>
    <w:p w14:paraId="74E7A7D8" w14:textId="77777777" w:rsidR="007B0044" w:rsidRDefault="007B0044" w:rsidP="007B0044">
      <w:pPr>
        <w:tabs>
          <w:tab w:val="left" w:pos="5760"/>
        </w:tabs>
        <w:rPr>
          <w:b/>
          <w:sz w:val="22"/>
          <w:u w:val="single"/>
        </w:rPr>
      </w:pPr>
    </w:p>
    <w:p w14:paraId="761EF849" w14:textId="77777777" w:rsidR="007B0044" w:rsidRDefault="007B0044" w:rsidP="007B0044">
      <w:pPr>
        <w:tabs>
          <w:tab w:val="left" w:pos="5760"/>
        </w:tabs>
        <w:rPr>
          <w:b/>
          <w:sz w:val="22"/>
          <w:u w:val="single"/>
        </w:rPr>
      </w:pPr>
    </w:p>
    <w:p w14:paraId="1D27FB3D" w14:textId="77777777" w:rsidR="007B0044" w:rsidRDefault="007B0044" w:rsidP="007B0044">
      <w:pPr>
        <w:tabs>
          <w:tab w:val="left" w:pos="5760"/>
        </w:tabs>
        <w:rPr>
          <w:b/>
          <w:sz w:val="22"/>
          <w:u w:val="single"/>
        </w:rPr>
      </w:pPr>
    </w:p>
    <w:p w14:paraId="21DE0A3C" w14:textId="77777777" w:rsidR="007B0044" w:rsidRDefault="007B0044" w:rsidP="007B0044">
      <w:pPr>
        <w:tabs>
          <w:tab w:val="left" w:pos="5760"/>
        </w:tabs>
        <w:rPr>
          <w:b/>
          <w:sz w:val="22"/>
          <w:u w:val="single"/>
        </w:rPr>
      </w:pPr>
    </w:p>
    <w:p w14:paraId="5E3B66AD" w14:textId="77777777" w:rsidR="007B0044" w:rsidRDefault="007B0044" w:rsidP="007B0044">
      <w:pPr>
        <w:tabs>
          <w:tab w:val="left" w:pos="5760"/>
        </w:tabs>
        <w:rPr>
          <w:b/>
          <w:sz w:val="22"/>
          <w:u w:val="single"/>
        </w:rPr>
      </w:pPr>
    </w:p>
    <w:p w14:paraId="27DEF49C" w14:textId="77777777" w:rsidR="00DA5369" w:rsidRDefault="00DA5369" w:rsidP="007B0044">
      <w:pPr>
        <w:tabs>
          <w:tab w:val="left" w:pos="5760"/>
        </w:tabs>
        <w:rPr>
          <w:b/>
          <w:sz w:val="22"/>
          <w:u w:val="single"/>
        </w:rPr>
      </w:pPr>
    </w:p>
    <w:p w14:paraId="2F5ABE85" w14:textId="77777777" w:rsidR="00DA5369" w:rsidRDefault="00DA5369" w:rsidP="007B0044">
      <w:pPr>
        <w:tabs>
          <w:tab w:val="left" w:pos="5760"/>
        </w:tabs>
        <w:rPr>
          <w:b/>
          <w:sz w:val="22"/>
          <w:u w:val="single"/>
        </w:rPr>
      </w:pPr>
    </w:p>
    <w:p w14:paraId="4A792594" w14:textId="77777777" w:rsidR="00DA5369" w:rsidRDefault="007B0044" w:rsidP="00DA5369">
      <w:pPr>
        <w:tabs>
          <w:tab w:val="left" w:pos="5760"/>
        </w:tabs>
        <w:rPr>
          <w:b/>
          <w:sz w:val="22"/>
          <w:u w:val="single"/>
        </w:rPr>
      </w:pPr>
      <w:r>
        <w:rPr>
          <w:b/>
          <w:sz w:val="22"/>
          <w:u w:val="single"/>
        </w:rPr>
        <w:t>GENERAL:</w:t>
      </w:r>
    </w:p>
    <w:p w14:paraId="24A37216" w14:textId="77777777" w:rsidR="00DA5369" w:rsidRDefault="00DA5369" w:rsidP="00DA5369">
      <w:pPr>
        <w:tabs>
          <w:tab w:val="left" w:pos="5760"/>
        </w:tabs>
        <w:rPr>
          <w:sz w:val="22"/>
        </w:rPr>
      </w:pPr>
    </w:p>
    <w:p w14:paraId="2D5C8F3C" w14:textId="77777777" w:rsidR="007B0044" w:rsidRPr="00DA5369" w:rsidRDefault="007B0044" w:rsidP="00BB6FAE">
      <w:pPr>
        <w:tabs>
          <w:tab w:val="left" w:pos="5760"/>
        </w:tabs>
        <w:jc w:val="both"/>
        <w:rPr>
          <w:b/>
          <w:sz w:val="22"/>
          <w:u w:val="single"/>
        </w:rPr>
      </w:pPr>
      <w:r>
        <w:rPr>
          <w:sz w:val="22"/>
        </w:rPr>
        <w:t>This job description is a representative document.  Other reasonably similar duties may be allocated from time to time commensurate with the general character of the post and its grading.</w:t>
      </w:r>
    </w:p>
    <w:p w14:paraId="52EFB116" w14:textId="77777777" w:rsidR="007B0044" w:rsidRDefault="007B0044" w:rsidP="00BB6FAE">
      <w:pPr>
        <w:tabs>
          <w:tab w:val="left" w:pos="720"/>
          <w:tab w:val="left" w:pos="5760"/>
        </w:tabs>
        <w:ind w:left="720" w:hanging="720"/>
        <w:jc w:val="both"/>
        <w:rPr>
          <w:sz w:val="22"/>
        </w:rPr>
      </w:pPr>
    </w:p>
    <w:p w14:paraId="50696CFC" w14:textId="77777777" w:rsidR="007B0044" w:rsidRDefault="00387CE5" w:rsidP="00BB6FAE">
      <w:pPr>
        <w:tabs>
          <w:tab w:val="left" w:pos="720"/>
          <w:tab w:val="left" w:pos="5760"/>
        </w:tabs>
        <w:jc w:val="both"/>
        <w:rPr>
          <w:sz w:val="22"/>
        </w:rPr>
      </w:pPr>
      <w:r>
        <w:rPr>
          <w:sz w:val="22"/>
        </w:rPr>
        <w:t>All staff have a duty to take care of their own health and safety and that of others who may be affected by your actions at work. Staff must co-operate with employers and co-workers to help everyone meet their legal requirements.</w:t>
      </w:r>
    </w:p>
    <w:p w14:paraId="7786F123" w14:textId="77777777" w:rsidR="007B0044" w:rsidRDefault="007B0044" w:rsidP="00BB6FAE">
      <w:pPr>
        <w:tabs>
          <w:tab w:val="left" w:pos="720"/>
          <w:tab w:val="left" w:pos="5760"/>
        </w:tabs>
        <w:ind w:left="720" w:hanging="720"/>
        <w:jc w:val="both"/>
        <w:rPr>
          <w:sz w:val="22"/>
        </w:rPr>
      </w:pPr>
    </w:p>
    <w:p w14:paraId="0EDDB3A5" w14:textId="77777777" w:rsidR="007B0044" w:rsidRDefault="007B0044" w:rsidP="00BB6FAE">
      <w:pPr>
        <w:tabs>
          <w:tab w:val="left" w:pos="720"/>
          <w:tab w:val="left" w:pos="5760"/>
        </w:tabs>
        <w:jc w:val="both"/>
        <w:rPr>
          <w:sz w:val="22"/>
        </w:rPr>
      </w:pPr>
      <w:r>
        <w:rPr>
          <w:sz w:val="22"/>
        </w:rPr>
        <w:t>The Authority has an approved equality policy in employment and copies are available to all employees.  The post holder will be expected to comply</w:t>
      </w:r>
      <w:r w:rsidR="002C7176">
        <w:rPr>
          <w:sz w:val="22"/>
        </w:rPr>
        <w:t xml:space="preserve"> with</w:t>
      </w:r>
      <w:r>
        <w:rPr>
          <w:sz w:val="22"/>
        </w:rPr>
        <w:t>, observe and promote the equality policies of the Council.</w:t>
      </w:r>
    </w:p>
    <w:p w14:paraId="6A417204" w14:textId="77777777" w:rsidR="00AC42EC" w:rsidRDefault="00AC42EC" w:rsidP="00BB6FAE">
      <w:pPr>
        <w:tabs>
          <w:tab w:val="left" w:pos="720"/>
          <w:tab w:val="left" w:pos="5760"/>
        </w:tabs>
        <w:ind w:left="720" w:hanging="720"/>
        <w:jc w:val="both"/>
        <w:rPr>
          <w:sz w:val="22"/>
        </w:rPr>
      </w:pPr>
    </w:p>
    <w:p w14:paraId="6BC002AE" w14:textId="77777777" w:rsidR="00425C6D" w:rsidRDefault="00425C6D" w:rsidP="007B0044">
      <w:pPr>
        <w:tabs>
          <w:tab w:val="left" w:pos="720"/>
          <w:tab w:val="left" w:pos="5760"/>
        </w:tabs>
        <w:ind w:left="720" w:hanging="720"/>
        <w:rPr>
          <w:sz w:val="22"/>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09"/>
      </w:tblGrid>
      <w:tr w:rsidR="007B0044" w14:paraId="1B0F1347" w14:textId="77777777" w:rsidTr="00BD154B">
        <w:tc>
          <w:tcPr>
            <w:tcW w:w="9209" w:type="dxa"/>
          </w:tcPr>
          <w:p w14:paraId="4033B762" w14:textId="77777777" w:rsidR="007B0044" w:rsidRDefault="007B0044" w:rsidP="002C7176">
            <w:pPr>
              <w:tabs>
                <w:tab w:val="left" w:pos="720"/>
                <w:tab w:val="left" w:pos="5760"/>
              </w:tabs>
              <w:jc w:val="center"/>
              <w:rPr>
                <w:sz w:val="22"/>
              </w:rPr>
            </w:pPr>
            <w:r>
              <w:rPr>
                <w:b/>
                <w:sz w:val="22"/>
              </w:rPr>
              <w:t>Note:</w:t>
            </w:r>
            <w:r>
              <w:rPr>
                <w:sz w:val="22"/>
              </w:rPr>
              <w:t xml:space="preserve"> </w:t>
            </w:r>
            <w:r>
              <w:rPr>
                <w:sz w:val="22"/>
              </w:rPr>
              <w:tab/>
              <w:t xml:space="preserve">Where the </w:t>
            </w:r>
            <w:r w:rsidR="00BF2F28">
              <w:rPr>
                <w:sz w:val="22"/>
              </w:rPr>
              <w:t>post holder</w:t>
            </w:r>
            <w:r>
              <w:rPr>
                <w:sz w:val="22"/>
              </w:rPr>
              <w:t xml:space="preserve"> is disabled, every effort will be made to support all necessary aids, </w:t>
            </w:r>
            <w:proofErr w:type="gramStart"/>
            <w:r>
              <w:rPr>
                <w:sz w:val="22"/>
              </w:rPr>
              <w:t>adaptations</w:t>
            </w:r>
            <w:proofErr w:type="gramEnd"/>
            <w:r>
              <w:rPr>
                <w:sz w:val="22"/>
              </w:rPr>
              <w:t xml:space="preserve"> or equipment to allow them to carry out all the duties of the job.  </w:t>
            </w:r>
          </w:p>
        </w:tc>
      </w:tr>
    </w:tbl>
    <w:p w14:paraId="2C635B1E" w14:textId="77777777" w:rsidR="007B0044" w:rsidRDefault="007B0044" w:rsidP="007B0044">
      <w:pPr>
        <w:tabs>
          <w:tab w:val="left" w:pos="720"/>
          <w:tab w:val="left" w:pos="5760"/>
        </w:tabs>
        <w:ind w:left="720" w:hanging="720"/>
        <w:rPr>
          <w:sz w:val="22"/>
        </w:rPr>
      </w:pPr>
    </w:p>
    <w:p w14:paraId="7AAB5CF2" w14:textId="77777777" w:rsidR="00425C6D" w:rsidRDefault="00425C6D" w:rsidP="007B0044">
      <w:pPr>
        <w:tabs>
          <w:tab w:val="left" w:pos="720"/>
          <w:tab w:val="left" w:pos="5760"/>
        </w:tabs>
        <w:ind w:left="720" w:hanging="720"/>
        <w:rPr>
          <w:sz w:val="22"/>
        </w:rPr>
      </w:pPr>
    </w:p>
    <w:p w14:paraId="1B19A1F5" w14:textId="77777777" w:rsidR="002C7176" w:rsidRDefault="002C7176" w:rsidP="007B0044">
      <w:pPr>
        <w:tabs>
          <w:tab w:val="left" w:pos="720"/>
          <w:tab w:val="left" w:pos="5760"/>
        </w:tabs>
        <w:ind w:left="720" w:hanging="720"/>
        <w:rPr>
          <w:b/>
          <w:sz w:val="22"/>
          <w:u w:val="single"/>
        </w:rPr>
      </w:pPr>
      <w:r>
        <w:rPr>
          <w:b/>
          <w:sz w:val="22"/>
          <w:u w:val="single"/>
        </w:rPr>
        <w:t xml:space="preserve">Other </w:t>
      </w:r>
    </w:p>
    <w:p w14:paraId="4166F92A" w14:textId="77777777" w:rsidR="00BF2F28" w:rsidRDefault="00BF2F28" w:rsidP="007B0044">
      <w:pPr>
        <w:tabs>
          <w:tab w:val="left" w:pos="720"/>
          <w:tab w:val="left" w:pos="5760"/>
        </w:tabs>
        <w:ind w:left="720" w:hanging="720"/>
        <w:rPr>
          <w:b/>
          <w:sz w:val="22"/>
          <w:u w:val="single"/>
        </w:rPr>
      </w:pPr>
    </w:p>
    <w:p w14:paraId="3DA05233" w14:textId="77777777" w:rsidR="007B0044" w:rsidRDefault="007B0044" w:rsidP="00BF2F28">
      <w:pPr>
        <w:tabs>
          <w:tab w:val="left" w:pos="5760"/>
        </w:tabs>
        <w:jc w:val="both"/>
        <w:rPr>
          <w:sz w:val="22"/>
        </w:rPr>
      </w:pPr>
      <w:r>
        <w:rPr>
          <w:sz w:val="22"/>
        </w:rPr>
        <w:t xml:space="preserve">Since confidential information is involved with the duties of this post, the </w:t>
      </w:r>
      <w:r w:rsidR="00BF2F28">
        <w:rPr>
          <w:sz w:val="22"/>
        </w:rPr>
        <w:t>post holder</w:t>
      </w:r>
      <w:r>
        <w:rPr>
          <w:sz w:val="22"/>
        </w:rPr>
        <w:t xml:space="preserve"> will be required to exercise discretion at all times and to observe relevant codes of practice and legislation in relation to data protection and personal information.</w:t>
      </w:r>
    </w:p>
    <w:p w14:paraId="4A7E43CC" w14:textId="77777777" w:rsidR="007B0044" w:rsidRDefault="007B0044" w:rsidP="00BF2F28">
      <w:pPr>
        <w:tabs>
          <w:tab w:val="left" w:pos="5760"/>
        </w:tabs>
        <w:jc w:val="both"/>
        <w:rPr>
          <w:sz w:val="22"/>
        </w:rPr>
      </w:pPr>
    </w:p>
    <w:p w14:paraId="68FBB7B5" w14:textId="77777777" w:rsidR="007B0044" w:rsidRDefault="007B0044" w:rsidP="00BF2F28">
      <w:pPr>
        <w:tabs>
          <w:tab w:val="left" w:pos="5760"/>
        </w:tabs>
        <w:jc w:val="both"/>
        <w:rPr>
          <w:sz w:val="22"/>
        </w:rPr>
      </w:pPr>
      <w:r>
        <w:rPr>
          <w:sz w:val="22"/>
        </w:rPr>
        <w:t>Undertake, and participate in training, coaching and development activities, as appropriate.</w:t>
      </w:r>
    </w:p>
    <w:p w14:paraId="1BC3895A" w14:textId="77777777" w:rsidR="007B0044" w:rsidRDefault="007B0044" w:rsidP="00BF2F28">
      <w:pPr>
        <w:tabs>
          <w:tab w:val="left" w:pos="5760"/>
        </w:tabs>
        <w:jc w:val="both"/>
        <w:rPr>
          <w:sz w:val="22"/>
        </w:rPr>
      </w:pPr>
    </w:p>
    <w:p w14:paraId="3778F911" w14:textId="77777777" w:rsidR="007B0044" w:rsidRDefault="007B0044" w:rsidP="00BF2F28">
      <w:pPr>
        <w:tabs>
          <w:tab w:val="left" w:pos="5760"/>
        </w:tabs>
        <w:jc w:val="both"/>
        <w:rPr>
          <w:sz w:val="22"/>
        </w:rPr>
      </w:pPr>
      <w:r>
        <w:rPr>
          <w:sz w:val="22"/>
        </w:rPr>
        <w:t>The person appointed will be expected to work flexibly and the exact nature of the duties described above is subject to periodic review and is liable to change.</w:t>
      </w:r>
    </w:p>
    <w:p w14:paraId="36F7E3EF" w14:textId="77777777" w:rsidR="007B0044" w:rsidRDefault="007B0044" w:rsidP="00BF2F28">
      <w:pPr>
        <w:tabs>
          <w:tab w:val="left" w:pos="720"/>
          <w:tab w:val="left" w:pos="5760"/>
        </w:tabs>
        <w:ind w:left="720" w:hanging="720"/>
        <w:jc w:val="both"/>
        <w:rPr>
          <w:sz w:val="22"/>
        </w:rPr>
      </w:pPr>
    </w:p>
    <w:p w14:paraId="5EF00ABC" w14:textId="77777777" w:rsidR="00425C6D" w:rsidRDefault="00425C6D" w:rsidP="00BB6FAE">
      <w:pPr>
        <w:tabs>
          <w:tab w:val="left" w:pos="720"/>
          <w:tab w:val="left" w:pos="5760"/>
        </w:tabs>
        <w:rPr>
          <w:sz w:val="22"/>
        </w:rPr>
      </w:pPr>
    </w:p>
    <w:p w14:paraId="39D8B001" w14:textId="5F1CBC4C" w:rsidR="007B0044" w:rsidRPr="00BB6FAE" w:rsidRDefault="007B0044" w:rsidP="007B0044">
      <w:pPr>
        <w:tabs>
          <w:tab w:val="left" w:pos="1920"/>
          <w:tab w:val="left" w:pos="5760"/>
        </w:tabs>
        <w:rPr>
          <w:b/>
          <w:sz w:val="22"/>
        </w:rPr>
      </w:pPr>
      <w:r>
        <w:rPr>
          <w:b/>
          <w:sz w:val="22"/>
          <w:u w:val="single"/>
        </w:rPr>
        <w:t>Name</w:t>
      </w:r>
      <w:r w:rsidR="00BB6FAE">
        <w:rPr>
          <w:b/>
          <w:sz w:val="22"/>
          <w:u w:val="single"/>
        </w:rPr>
        <w:t>:</w:t>
      </w:r>
      <w:r w:rsidR="00BB6FAE" w:rsidRPr="00BB6FAE">
        <w:rPr>
          <w:b/>
          <w:sz w:val="22"/>
        </w:rPr>
        <w:t xml:space="preserve">  </w:t>
      </w:r>
      <w:r w:rsidR="000A7DE3">
        <w:rPr>
          <w:b/>
          <w:sz w:val="22"/>
        </w:rPr>
        <w:t xml:space="preserve">Margaret Jones </w:t>
      </w:r>
    </w:p>
    <w:p w14:paraId="4DE9C193" w14:textId="49193588" w:rsidR="007B0044" w:rsidRDefault="007B0044" w:rsidP="007B0044">
      <w:pPr>
        <w:tabs>
          <w:tab w:val="left" w:pos="1920"/>
          <w:tab w:val="left" w:pos="5760"/>
        </w:tabs>
        <w:rPr>
          <w:b/>
          <w:sz w:val="22"/>
          <w:u w:val="single"/>
        </w:rPr>
      </w:pPr>
      <w:r>
        <w:rPr>
          <w:b/>
          <w:sz w:val="22"/>
          <w:u w:val="single"/>
        </w:rPr>
        <w:t>Designation</w:t>
      </w:r>
      <w:r w:rsidR="00BB6FAE">
        <w:rPr>
          <w:b/>
          <w:sz w:val="22"/>
          <w:u w:val="single"/>
        </w:rPr>
        <w:t xml:space="preserve">: </w:t>
      </w:r>
      <w:r w:rsidR="00BB6FAE" w:rsidRPr="00BB6FAE">
        <w:rPr>
          <w:b/>
          <w:sz w:val="22"/>
        </w:rPr>
        <w:t>Director of Public Health</w:t>
      </w:r>
    </w:p>
    <w:p w14:paraId="1449B3E2" w14:textId="2ED96D66" w:rsidR="007B0044" w:rsidRDefault="007B0044" w:rsidP="007B0044">
      <w:pPr>
        <w:tabs>
          <w:tab w:val="left" w:pos="1920"/>
          <w:tab w:val="left" w:pos="5760"/>
        </w:tabs>
        <w:rPr>
          <w:sz w:val="22"/>
        </w:rPr>
      </w:pPr>
      <w:r>
        <w:rPr>
          <w:b/>
          <w:sz w:val="22"/>
          <w:u w:val="single"/>
        </w:rPr>
        <w:t>Date</w:t>
      </w:r>
      <w:r w:rsidR="00BB6FAE">
        <w:rPr>
          <w:b/>
          <w:sz w:val="22"/>
          <w:u w:val="single"/>
        </w:rPr>
        <w:t xml:space="preserve">: </w:t>
      </w:r>
      <w:r w:rsidR="000A7DE3">
        <w:rPr>
          <w:b/>
          <w:sz w:val="22"/>
        </w:rPr>
        <w:t xml:space="preserve"> </w:t>
      </w:r>
      <w:r w:rsidR="002F3B30">
        <w:rPr>
          <w:b/>
          <w:sz w:val="22"/>
        </w:rPr>
        <w:t xml:space="preserve"> </w:t>
      </w:r>
      <w:proofErr w:type="gramStart"/>
      <w:r w:rsidR="00CE66A0">
        <w:rPr>
          <w:b/>
          <w:sz w:val="22"/>
        </w:rPr>
        <w:t>April</w:t>
      </w:r>
      <w:r w:rsidR="001254B1">
        <w:rPr>
          <w:b/>
          <w:sz w:val="22"/>
        </w:rPr>
        <w:t xml:space="preserve"> </w:t>
      </w:r>
      <w:r w:rsidR="008268BB">
        <w:rPr>
          <w:b/>
          <w:sz w:val="22"/>
        </w:rPr>
        <w:t xml:space="preserve"> 2024</w:t>
      </w:r>
      <w:proofErr w:type="gramEnd"/>
    </w:p>
    <w:p w14:paraId="6A86B233" w14:textId="77777777" w:rsidR="007B0044" w:rsidRDefault="007B0044" w:rsidP="007B0044">
      <w:pPr>
        <w:tabs>
          <w:tab w:val="left" w:pos="1920"/>
          <w:tab w:val="left" w:pos="5760"/>
        </w:tabs>
        <w:rPr>
          <w:sz w:val="22"/>
        </w:rPr>
      </w:pPr>
      <w:r>
        <w:rPr>
          <w:sz w:val="22"/>
        </w:rPr>
        <w:br/>
      </w:r>
    </w:p>
    <w:p w14:paraId="4C6F4B35" w14:textId="77777777" w:rsidR="007B0044" w:rsidRDefault="007B0044" w:rsidP="007B0044">
      <w:pPr>
        <w:tabs>
          <w:tab w:val="left" w:pos="1920"/>
          <w:tab w:val="left" w:pos="5760"/>
        </w:tabs>
        <w:rPr>
          <w:sz w:val="22"/>
        </w:rPr>
      </w:pPr>
    </w:p>
    <w:p w14:paraId="64A513AF" w14:textId="77777777" w:rsidR="007B0044" w:rsidRDefault="007B0044" w:rsidP="007B0044">
      <w:pPr>
        <w:tabs>
          <w:tab w:val="left" w:pos="1920"/>
          <w:tab w:val="left" w:pos="5760"/>
        </w:tabs>
        <w:rPr>
          <w:sz w:val="22"/>
        </w:rPr>
      </w:pPr>
    </w:p>
    <w:p w14:paraId="2BF0FBD7" w14:textId="77777777" w:rsidR="007B0044" w:rsidRDefault="007B0044" w:rsidP="007B0044">
      <w:pPr>
        <w:tabs>
          <w:tab w:val="left" w:pos="1920"/>
          <w:tab w:val="left" w:pos="5760"/>
        </w:tabs>
        <w:rPr>
          <w:sz w:val="22"/>
        </w:rPr>
      </w:pPr>
    </w:p>
    <w:p w14:paraId="56FA23B9" w14:textId="77777777" w:rsidR="007B0044" w:rsidRDefault="007B0044" w:rsidP="007B0044">
      <w:pPr>
        <w:tabs>
          <w:tab w:val="left" w:pos="1920"/>
          <w:tab w:val="left" w:pos="5760"/>
        </w:tabs>
        <w:rPr>
          <w:sz w:val="22"/>
        </w:rPr>
      </w:pPr>
    </w:p>
    <w:p w14:paraId="55394806" w14:textId="77777777" w:rsidR="007B0044" w:rsidRDefault="007B0044" w:rsidP="007B0044">
      <w:pPr>
        <w:tabs>
          <w:tab w:val="left" w:pos="1920"/>
          <w:tab w:val="left" w:pos="5760"/>
        </w:tabs>
        <w:rPr>
          <w:sz w:val="22"/>
        </w:rPr>
      </w:pPr>
    </w:p>
    <w:p w14:paraId="118CE387" w14:textId="77777777" w:rsidR="007B0044" w:rsidRDefault="007B0044" w:rsidP="007B0044">
      <w:pPr>
        <w:tabs>
          <w:tab w:val="left" w:pos="1920"/>
          <w:tab w:val="left" w:pos="5760"/>
        </w:tabs>
        <w:rPr>
          <w:sz w:val="22"/>
        </w:rPr>
      </w:pPr>
    </w:p>
    <w:p w14:paraId="6501613F" w14:textId="77777777" w:rsidR="007B0044" w:rsidRDefault="007B0044" w:rsidP="007B0044">
      <w:pPr>
        <w:tabs>
          <w:tab w:val="left" w:pos="1920"/>
          <w:tab w:val="left" w:pos="5760"/>
        </w:tabs>
        <w:rPr>
          <w:sz w:val="22"/>
        </w:rPr>
      </w:pPr>
    </w:p>
    <w:p w14:paraId="00FC985D" w14:textId="77777777" w:rsidR="007B0044" w:rsidRDefault="007B0044" w:rsidP="007B0044">
      <w:pPr>
        <w:tabs>
          <w:tab w:val="left" w:pos="1920"/>
          <w:tab w:val="left" w:pos="5760"/>
        </w:tabs>
        <w:rPr>
          <w:sz w:val="22"/>
        </w:rPr>
      </w:pPr>
    </w:p>
    <w:p w14:paraId="756DDF87" w14:textId="77777777" w:rsidR="007B0044" w:rsidRDefault="007B0044" w:rsidP="007B0044">
      <w:pPr>
        <w:tabs>
          <w:tab w:val="left" w:pos="1920"/>
          <w:tab w:val="left" w:pos="5760"/>
        </w:tabs>
        <w:rPr>
          <w:sz w:val="22"/>
        </w:rPr>
      </w:pPr>
    </w:p>
    <w:p w14:paraId="132543A5" w14:textId="77777777" w:rsidR="007B0044" w:rsidRDefault="007B0044" w:rsidP="007B0044">
      <w:pPr>
        <w:tabs>
          <w:tab w:val="left" w:pos="1920"/>
          <w:tab w:val="left" w:pos="5760"/>
        </w:tabs>
        <w:rPr>
          <w:sz w:val="22"/>
        </w:rPr>
      </w:pPr>
    </w:p>
    <w:p w14:paraId="17A0CADD" w14:textId="77777777" w:rsidR="007B0044" w:rsidRDefault="007B0044" w:rsidP="007B0044">
      <w:pPr>
        <w:tabs>
          <w:tab w:val="left" w:pos="1920"/>
          <w:tab w:val="left" w:pos="5760"/>
        </w:tabs>
        <w:rPr>
          <w:sz w:val="22"/>
        </w:rPr>
      </w:pPr>
    </w:p>
    <w:p w14:paraId="0E93436D" w14:textId="77777777" w:rsidR="008B6B0C" w:rsidRDefault="008B6B0C"/>
    <w:sectPr w:rsidR="008B6B0C" w:rsidSect="007240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B21651"/>
    <w:multiLevelType w:val="hybridMultilevel"/>
    <w:tmpl w:val="AED492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1E93DFD"/>
    <w:multiLevelType w:val="hybridMultilevel"/>
    <w:tmpl w:val="20A0261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C483F99"/>
    <w:multiLevelType w:val="hybridMultilevel"/>
    <w:tmpl w:val="3F02B14A"/>
    <w:lvl w:ilvl="0" w:tplc="F40052DC">
      <w:start w:val="1"/>
      <w:numFmt w:val="bullet"/>
      <w:lvlText w:val="•"/>
      <w:lvlJc w:val="left"/>
      <w:pPr>
        <w:tabs>
          <w:tab w:val="num" w:pos="720"/>
        </w:tabs>
        <w:ind w:left="720" w:hanging="360"/>
      </w:pPr>
      <w:rPr>
        <w:rFonts w:ascii="Times New Roman" w:hAnsi="Times New Roman" w:hint="default"/>
      </w:rPr>
    </w:lvl>
    <w:lvl w:ilvl="1" w:tplc="1CB8048C" w:tentative="1">
      <w:start w:val="1"/>
      <w:numFmt w:val="bullet"/>
      <w:lvlText w:val="•"/>
      <w:lvlJc w:val="left"/>
      <w:pPr>
        <w:tabs>
          <w:tab w:val="num" w:pos="1440"/>
        </w:tabs>
        <w:ind w:left="1440" w:hanging="360"/>
      </w:pPr>
      <w:rPr>
        <w:rFonts w:ascii="Times New Roman" w:hAnsi="Times New Roman" w:hint="default"/>
      </w:rPr>
    </w:lvl>
    <w:lvl w:ilvl="2" w:tplc="B90C8220" w:tentative="1">
      <w:start w:val="1"/>
      <w:numFmt w:val="bullet"/>
      <w:lvlText w:val="•"/>
      <w:lvlJc w:val="left"/>
      <w:pPr>
        <w:tabs>
          <w:tab w:val="num" w:pos="2160"/>
        </w:tabs>
        <w:ind w:left="2160" w:hanging="360"/>
      </w:pPr>
      <w:rPr>
        <w:rFonts w:ascii="Times New Roman" w:hAnsi="Times New Roman" w:hint="default"/>
      </w:rPr>
    </w:lvl>
    <w:lvl w:ilvl="3" w:tplc="93E40204" w:tentative="1">
      <w:start w:val="1"/>
      <w:numFmt w:val="bullet"/>
      <w:lvlText w:val="•"/>
      <w:lvlJc w:val="left"/>
      <w:pPr>
        <w:tabs>
          <w:tab w:val="num" w:pos="2880"/>
        </w:tabs>
        <w:ind w:left="2880" w:hanging="360"/>
      </w:pPr>
      <w:rPr>
        <w:rFonts w:ascii="Times New Roman" w:hAnsi="Times New Roman" w:hint="default"/>
      </w:rPr>
    </w:lvl>
    <w:lvl w:ilvl="4" w:tplc="B596C5C2" w:tentative="1">
      <w:start w:val="1"/>
      <w:numFmt w:val="bullet"/>
      <w:lvlText w:val="•"/>
      <w:lvlJc w:val="left"/>
      <w:pPr>
        <w:tabs>
          <w:tab w:val="num" w:pos="3600"/>
        </w:tabs>
        <w:ind w:left="3600" w:hanging="360"/>
      </w:pPr>
      <w:rPr>
        <w:rFonts w:ascii="Times New Roman" w:hAnsi="Times New Roman" w:hint="default"/>
      </w:rPr>
    </w:lvl>
    <w:lvl w:ilvl="5" w:tplc="1D76B960" w:tentative="1">
      <w:start w:val="1"/>
      <w:numFmt w:val="bullet"/>
      <w:lvlText w:val="•"/>
      <w:lvlJc w:val="left"/>
      <w:pPr>
        <w:tabs>
          <w:tab w:val="num" w:pos="4320"/>
        </w:tabs>
        <w:ind w:left="4320" w:hanging="360"/>
      </w:pPr>
      <w:rPr>
        <w:rFonts w:ascii="Times New Roman" w:hAnsi="Times New Roman" w:hint="default"/>
      </w:rPr>
    </w:lvl>
    <w:lvl w:ilvl="6" w:tplc="2D5A21B4" w:tentative="1">
      <w:start w:val="1"/>
      <w:numFmt w:val="bullet"/>
      <w:lvlText w:val="•"/>
      <w:lvlJc w:val="left"/>
      <w:pPr>
        <w:tabs>
          <w:tab w:val="num" w:pos="5040"/>
        </w:tabs>
        <w:ind w:left="5040" w:hanging="360"/>
      </w:pPr>
      <w:rPr>
        <w:rFonts w:ascii="Times New Roman" w:hAnsi="Times New Roman" w:hint="default"/>
      </w:rPr>
    </w:lvl>
    <w:lvl w:ilvl="7" w:tplc="4CA604C4" w:tentative="1">
      <w:start w:val="1"/>
      <w:numFmt w:val="bullet"/>
      <w:lvlText w:val="•"/>
      <w:lvlJc w:val="left"/>
      <w:pPr>
        <w:tabs>
          <w:tab w:val="num" w:pos="5760"/>
        </w:tabs>
        <w:ind w:left="5760" w:hanging="360"/>
      </w:pPr>
      <w:rPr>
        <w:rFonts w:ascii="Times New Roman" w:hAnsi="Times New Roman" w:hint="default"/>
      </w:rPr>
    </w:lvl>
    <w:lvl w:ilvl="8" w:tplc="34866DE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288F31E5"/>
    <w:multiLevelType w:val="hybridMultilevel"/>
    <w:tmpl w:val="D3447D5A"/>
    <w:lvl w:ilvl="0" w:tplc="79A8ADB0">
      <w:start w:val="1"/>
      <w:numFmt w:val="bullet"/>
      <w:lvlText w:val="•"/>
      <w:lvlJc w:val="left"/>
      <w:pPr>
        <w:tabs>
          <w:tab w:val="num" w:pos="720"/>
        </w:tabs>
        <w:ind w:left="720" w:hanging="360"/>
      </w:pPr>
      <w:rPr>
        <w:rFonts w:ascii="Times New Roman" w:hAnsi="Times New Roman" w:hint="default"/>
      </w:rPr>
    </w:lvl>
    <w:lvl w:ilvl="1" w:tplc="C1EC23CE" w:tentative="1">
      <w:start w:val="1"/>
      <w:numFmt w:val="bullet"/>
      <w:lvlText w:val="•"/>
      <w:lvlJc w:val="left"/>
      <w:pPr>
        <w:tabs>
          <w:tab w:val="num" w:pos="1440"/>
        </w:tabs>
        <w:ind w:left="1440" w:hanging="360"/>
      </w:pPr>
      <w:rPr>
        <w:rFonts w:ascii="Times New Roman" w:hAnsi="Times New Roman" w:hint="default"/>
      </w:rPr>
    </w:lvl>
    <w:lvl w:ilvl="2" w:tplc="DAAEE768" w:tentative="1">
      <w:start w:val="1"/>
      <w:numFmt w:val="bullet"/>
      <w:lvlText w:val="•"/>
      <w:lvlJc w:val="left"/>
      <w:pPr>
        <w:tabs>
          <w:tab w:val="num" w:pos="2160"/>
        </w:tabs>
        <w:ind w:left="2160" w:hanging="360"/>
      </w:pPr>
      <w:rPr>
        <w:rFonts w:ascii="Times New Roman" w:hAnsi="Times New Roman" w:hint="default"/>
      </w:rPr>
    </w:lvl>
    <w:lvl w:ilvl="3" w:tplc="151882D6" w:tentative="1">
      <w:start w:val="1"/>
      <w:numFmt w:val="bullet"/>
      <w:lvlText w:val="•"/>
      <w:lvlJc w:val="left"/>
      <w:pPr>
        <w:tabs>
          <w:tab w:val="num" w:pos="2880"/>
        </w:tabs>
        <w:ind w:left="2880" w:hanging="360"/>
      </w:pPr>
      <w:rPr>
        <w:rFonts w:ascii="Times New Roman" w:hAnsi="Times New Roman" w:hint="default"/>
      </w:rPr>
    </w:lvl>
    <w:lvl w:ilvl="4" w:tplc="C77C60D6" w:tentative="1">
      <w:start w:val="1"/>
      <w:numFmt w:val="bullet"/>
      <w:lvlText w:val="•"/>
      <w:lvlJc w:val="left"/>
      <w:pPr>
        <w:tabs>
          <w:tab w:val="num" w:pos="3600"/>
        </w:tabs>
        <w:ind w:left="3600" w:hanging="360"/>
      </w:pPr>
      <w:rPr>
        <w:rFonts w:ascii="Times New Roman" w:hAnsi="Times New Roman" w:hint="default"/>
      </w:rPr>
    </w:lvl>
    <w:lvl w:ilvl="5" w:tplc="77463FE8" w:tentative="1">
      <w:start w:val="1"/>
      <w:numFmt w:val="bullet"/>
      <w:lvlText w:val="•"/>
      <w:lvlJc w:val="left"/>
      <w:pPr>
        <w:tabs>
          <w:tab w:val="num" w:pos="4320"/>
        </w:tabs>
        <w:ind w:left="4320" w:hanging="360"/>
      </w:pPr>
      <w:rPr>
        <w:rFonts w:ascii="Times New Roman" w:hAnsi="Times New Roman" w:hint="default"/>
      </w:rPr>
    </w:lvl>
    <w:lvl w:ilvl="6" w:tplc="27401D7A" w:tentative="1">
      <w:start w:val="1"/>
      <w:numFmt w:val="bullet"/>
      <w:lvlText w:val="•"/>
      <w:lvlJc w:val="left"/>
      <w:pPr>
        <w:tabs>
          <w:tab w:val="num" w:pos="5040"/>
        </w:tabs>
        <w:ind w:left="5040" w:hanging="360"/>
      </w:pPr>
      <w:rPr>
        <w:rFonts w:ascii="Times New Roman" w:hAnsi="Times New Roman" w:hint="default"/>
      </w:rPr>
    </w:lvl>
    <w:lvl w:ilvl="7" w:tplc="36C0DC78" w:tentative="1">
      <w:start w:val="1"/>
      <w:numFmt w:val="bullet"/>
      <w:lvlText w:val="•"/>
      <w:lvlJc w:val="left"/>
      <w:pPr>
        <w:tabs>
          <w:tab w:val="num" w:pos="5760"/>
        </w:tabs>
        <w:ind w:left="5760" w:hanging="360"/>
      </w:pPr>
      <w:rPr>
        <w:rFonts w:ascii="Times New Roman" w:hAnsi="Times New Roman" w:hint="default"/>
      </w:rPr>
    </w:lvl>
    <w:lvl w:ilvl="8" w:tplc="637A9A52"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A895522"/>
    <w:multiLevelType w:val="hybridMultilevel"/>
    <w:tmpl w:val="9410C116"/>
    <w:lvl w:ilvl="0" w:tplc="08090001">
      <w:start w:val="1"/>
      <w:numFmt w:val="bullet"/>
      <w:lvlText w:val=""/>
      <w:lvlJc w:val="left"/>
      <w:pPr>
        <w:ind w:left="66" w:hanging="360"/>
      </w:pPr>
      <w:rPr>
        <w:rFonts w:ascii="Symbol" w:hAnsi="Symbol" w:hint="default"/>
      </w:rPr>
    </w:lvl>
    <w:lvl w:ilvl="1" w:tplc="08090003" w:tentative="1">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1506" w:hanging="360"/>
      </w:pPr>
      <w:rPr>
        <w:rFonts w:ascii="Wingdings" w:hAnsi="Wingdings" w:hint="default"/>
      </w:rPr>
    </w:lvl>
    <w:lvl w:ilvl="3" w:tplc="08090001" w:tentative="1">
      <w:start w:val="1"/>
      <w:numFmt w:val="bullet"/>
      <w:lvlText w:val=""/>
      <w:lvlJc w:val="left"/>
      <w:pPr>
        <w:ind w:left="2226" w:hanging="360"/>
      </w:pPr>
      <w:rPr>
        <w:rFonts w:ascii="Symbol" w:hAnsi="Symbol" w:hint="default"/>
      </w:rPr>
    </w:lvl>
    <w:lvl w:ilvl="4" w:tplc="08090003" w:tentative="1">
      <w:start w:val="1"/>
      <w:numFmt w:val="bullet"/>
      <w:lvlText w:val="o"/>
      <w:lvlJc w:val="left"/>
      <w:pPr>
        <w:ind w:left="2946" w:hanging="360"/>
      </w:pPr>
      <w:rPr>
        <w:rFonts w:ascii="Courier New" w:hAnsi="Courier New" w:cs="Courier New" w:hint="default"/>
      </w:rPr>
    </w:lvl>
    <w:lvl w:ilvl="5" w:tplc="08090005" w:tentative="1">
      <w:start w:val="1"/>
      <w:numFmt w:val="bullet"/>
      <w:lvlText w:val=""/>
      <w:lvlJc w:val="left"/>
      <w:pPr>
        <w:ind w:left="3666" w:hanging="360"/>
      </w:pPr>
      <w:rPr>
        <w:rFonts w:ascii="Wingdings" w:hAnsi="Wingdings" w:hint="default"/>
      </w:rPr>
    </w:lvl>
    <w:lvl w:ilvl="6" w:tplc="08090001" w:tentative="1">
      <w:start w:val="1"/>
      <w:numFmt w:val="bullet"/>
      <w:lvlText w:val=""/>
      <w:lvlJc w:val="left"/>
      <w:pPr>
        <w:ind w:left="4386" w:hanging="360"/>
      </w:pPr>
      <w:rPr>
        <w:rFonts w:ascii="Symbol" w:hAnsi="Symbol" w:hint="default"/>
      </w:rPr>
    </w:lvl>
    <w:lvl w:ilvl="7" w:tplc="08090003" w:tentative="1">
      <w:start w:val="1"/>
      <w:numFmt w:val="bullet"/>
      <w:lvlText w:val="o"/>
      <w:lvlJc w:val="left"/>
      <w:pPr>
        <w:ind w:left="5106" w:hanging="360"/>
      </w:pPr>
      <w:rPr>
        <w:rFonts w:ascii="Courier New" w:hAnsi="Courier New" w:cs="Courier New" w:hint="default"/>
      </w:rPr>
    </w:lvl>
    <w:lvl w:ilvl="8" w:tplc="08090005" w:tentative="1">
      <w:start w:val="1"/>
      <w:numFmt w:val="bullet"/>
      <w:lvlText w:val=""/>
      <w:lvlJc w:val="left"/>
      <w:pPr>
        <w:ind w:left="5826" w:hanging="360"/>
      </w:pPr>
      <w:rPr>
        <w:rFonts w:ascii="Wingdings" w:hAnsi="Wingdings" w:hint="default"/>
      </w:rPr>
    </w:lvl>
  </w:abstractNum>
  <w:abstractNum w:abstractNumId="5" w15:restartNumberingAfterBreak="0">
    <w:nsid w:val="3D163406"/>
    <w:multiLevelType w:val="hybridMultilevel"/>
    <w:tmpl w:val="0D04B6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E9B028F"/>
    <w:multiLevelType w:val="hybridMultilevel"/>
    <w:tmpl w:val="9B48C3F0"/>
    <w:lvl w:ilvl="0" w:tplc="8AAC8D06">
      <w:start w:val="1"/>
      <w:numFmt w:val="bullet"/>
      <w:lvlText w:val="•"/>
      <w:lvlJc w:val="left"/>
      <w:pPr>
        <w:tabs>
          <w:tab w:val="num" w:pos="720"/>
        </w:tabs>
        <w:ind w:left="720" w:hanging="360"/>
      </w:pPr>
      <w:rPr>
        <w:rFonts w:ascii="Times New Roman" w:hAnsi="Times New Roman" w:hint="default"/>
      </w:rPr>
    </w:lvl>
    <w:lvl w:ilvl="1" w:tplc="A4865492" w:tentative="1">
      <w:start w:val="1"/>
      <w:numFmt w:val="bullet"/>
      <w:lvlText w:val="•"/>
      <w:lvlJc w:val="left"/>
      <w:pPr>
        <w:tabs>
          <w:tab w:val="num" w:pos="1440"/>
        </w:tabs>
        <w:ind w:left="1440" w:hanging="360"/>
      </w:pPr>
      <w:rPr>
        <w:rFonts w:ascii="Times New Roman" w:hAnsi="Times New Roman" w:hint="default"/>
      </w:rPr>
    </w:lvl>
    <w:lvl w:ilvl="2" w:tplc="D0447A16" w:tentative="1">
      <w:start w:val="1"/>
      <w:numFmt w:val="bullet"/>
      <w:lvlText w:val="•"/>
      <w:lvlJc w:val="left"/>
      <w:pPr>
        <w:tabs>
          <w:tab w:val="num" w:pos="2160"/>
        </w:tabs>
        <w:ind w:left="2160" w:hanging="360"/>
      </w:pPr>
      <w:rPr>
        <w:rFonts w:ascii="Times New Roman" w:hAnsi="Times New Roman" w:hint="default"/>
      </w:rPr>
    </w:lvl>
    <w:lvl w:ilvl="3" w:tplc="2BA8469E" w:tentative="1">
      <w:start w:val="1"/>
      <w:numFmt w:val="bullet"/>
      <w:lvlText w:val="•"/>
      <w:lvlJc w:val="left"/>
      <w:pPr>
        <w:tabs>
          <w:tab w:val="num" w:pos="2880"/>
        </w:tabs>
        <w:ind w:left="2880" w:hanging="360"/>
      </w:pPr>
      <w:rPr>
        <w:rFonts w:ascii="Times New Roman" w:hAnsi="Times New Roman" w:hint="default"/>
      </w:rPr>
    </w:lvl>
    <w:lvl w:ilvl="4" w:tplc="A72A8B2A" w:tentative="1">
      <w:start w:val="1"/>
      <w:numFmt w:val="bullet"/>
      <w:lvlText w:val="•"/>
      <w:lvlJc w:val="left"/>
      <w:pPr>
        <w:tabs>
          <w:tab w:val="num" w:pos="3600"/>
        </w:tabs>
        <w:ind w:left="3600" w:hanging="360"/>
      </w:pPr>
      <w:rPr>
        <w:rFonts w:ascii="Times New Roman" w:hAnsi="Times New Roman" w:hint="default"/>
      </w:rPr>
    </w:lvl>
    <w:lvl w:ilvl="5" w:tplc="35684D6C" w:tentative="1">
      <w:start w:val="1"/>
      <w:numFmt w:val="bullet"/>
      <w:lvlText w:val="•"/>
      <w:lvlJc w:val="left"/>
      <w:pPr>
        <w:tabs>
          <w:tab w:val="num" w:pos="4320"/>
        </w:tabs>
        <w:ind w:left="4320" w:hanging="360"/>
      </w:pPr>
      <w:rPr>
        <w:rFonts w:ascii="Times New Roman" w:hAnsi="Times New Roman" w:hint="default"/>
      </w:rPr>
    </w:lvl>
    <w:lvl w:ilvl="6" w:tplc="B6C41720" w:tentative="1">
      <w:start w:val="1"/>
      <w:numFmt w:val="bullet"/>
      <w:lvlText w:val="•"/>
      <w:lvlJc w:val="left"/>
      <w:pPr>
        <w:tabs>
          <w:tab w:val="num" w:pos="5040"/>
        </w:tabs>
        <w:ind w:left="5040" w:hanging="360"/>
      </w:pPr>
      <w:rPr>
        <w:rFonts w:ascii="Times New Roman" w:hAnsi="Times New Roman" w:hint="default"/>
      </w:rPr>
    </w:lvl>
    <w:lvl w:ilvl="7" w:tplc="AF4A59D6" w:tentative="1">
      <w:start w:val="1"/>
      <w:numFmt w:val="bullet"/>
      <w:lvlText w:val="•"/>
      <w:lvlJc w:val="left"/>
      <w:pPr>
        <w:tabs>
          <w:tab w:val="num" w:pos="5760"/>
        </w:tabs>
        <w:ind w:left="5760" w:hanging="360"/>
      </w:pPr>
      <w:rPr>
        <w:rFonts w:ascii="Times New Roman" w:hAnsi="Times New Roman" w:hint="default"/>
      </w:rPr>
    </w:lvl>
    <w:lvl w:ilvl="8" w:tplc="C74892EC"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41BC094E"/>
    <w:multiLevelType w:val="hybridMultilevel"/>
    <w:tmpl w:val="4CC20988"/>
    <w:lvl w:ilvl="0" w:tplc="06EC0AC8">
      <w:start w:val="1"/>
      <w:numFmt w:val="bullet"/>
      <w:lvlText w:val="•"/>
      <w:lvlJc w:val="left"/>
      <w:pPr>
        <w:tabs>
          <w:tab w:val="num" w:pos="720"/>
        </w:tabs>
        <w:ind w:left="720" w:hanging="360"/>
      </w:pPr>
      <w:rPr>
        <w:rFonts w:ascii="Times New Roman" w:hAnsi="Times New Roman" w:hint="default"/>
      </w:rPr>
    </w:lvl>
    <w:lvl w:ilvl="1" w:tplc="F0D82636" w:tentative="1">
      <w:start w:val="1"/>
      <w:numFmt w:val="bullet"/>
      <w:lvlText w:val="•"/>
      <w:lvlJc w:val="left"/>
      <w:pPr>
        <w:tabs>
          <w:tab w:val="num" w:pos="1440"/>
        </w:tabs>
        <w:ind w:left="1440" w:hanging="360"/>
      </w:pPr>
      <w:rPr>
        <w:rFonts w:ascii="Times New Roman" w:hAnsi="Times New Roman" w:hint="default"/>
      </w:rPr>
    </w:lvl>
    <w:lvl w:ilvl="2" w:tplc="38C2FE32" w:tentative="1">
      <w:start w:val="1"/>
      <w:numFmt w:val="bullet"/>
      <w:lvlText w:val="•"/>
      <w:lvlJc w:val="left"/>
      <w:pPr>
        <w:tabs>
          <w:tab w:val="num" w:pos="2160"/>
        </w:tabs>
        <w:ind w:left="2160" w:hanging="360"/>
      </w:pPr>
      <w:rPr>
        <w:rFonts w:ascii="Times New Roman" w:hAnsi="Times New Roman" w:hint="default"/>
      </w:rPr>
    </w:lvl>
    <w:lvl w:ilvl="3" w:tplc="58CCFA76" w:tentative="1">
      <w:start w:val="1"/>
      <w:numFmt w:val="bullet"/>
      <w:lvlText w:val="•"/>
      <w:lvlJc w:val="left"/>
      <w:pPr>
        <w:tabs>
          <w:tab w:val="num" w:pos="2880"/>
        </w:tabs>
        <w:ind w:left="2880" w:hanging="360"/>
      </w:pPr>
      <w:rPr>
        <w:rFonts w:ascii="Times New Roman" w:hAnsi="Times New Roman" w:hint="default"/>
      </w:rPr>
    </w:lvl>
    <w:lvl w:ilvl="4" w:tplc="3DF0A742" w:tentative="1">
      <w:start w:val="1"/>
      <w:numFmt w:val="bullet"/>
      <w:lvlText w:val="•"/>
      <w:lvlJc w:val="left"/>
      <w:pPr>
        <w:tabs>
          <w:tab w:val="num" w:pos="3600"/>
        </w:tabs>
        <w:ind w:left="3600" w:hanging="360"/>
      </w:pPr>
      <w:rPr>
        <w:rFonts w:ascii="Times New Roman" w:hAnsi="Times New Roman" w:hint="default"/>
      </w:rPr>
    </w:lvl>
    <w:lvl w:ilvl="5" w:tplc="41802F82" w:tentative="1">
      <w:start w:val="1"/>
      <w:numFmt w:val="bullet"/>
      <w:lvlText w:val="•"/>
      <w:lvlJc w:val="left"/>
      <w:pPr>
        <w:tabs>
          <w:tab w:val="num" w:pos="4320"/>
        </w:tabs>
        <w:ind w:left="4320" w:hanging="360"/>
      </w:pPr>
      <w:rPr>
        <w:rFonts w:ascii="Times New Roman" w:hAnsi="Times New Roman" w:hint="default"/>
      </w:rPr>
    </w:lvl>
    <w:lvl w:ilvl="6" w:tplc="11542DF4" w:tentative="1">
      <w:start w:val="1"/>
      <w:numFmt w:val="bullet"/>
      <w:lvlText w:val="•"/>
      <w:lvlJc w:val="left"/>
      <w:pPr>
        <w:tabs>
          <w:tab w:val="num" w:pos="5040"/>
        </w:tabs>
        <w:ind w:left="5040" w:hanging="360"/>
      </w:pPr>
      <w:rPr>
        <w:rFonts w:ascii="Times New Roman" w:hAnsi="Times New Roman" w:hint="default"/>
      </w:rPr>
    </w:lvl>
    <w:lvl w:ilvl="7" w:tplc="3E7A4F82" w:tentative="1">
      <w:start w:val="1"/>
      <w:numFmt w:val="bullet"/>
      <w:lvlText w:val="•"/>
      <w:lvlJc w:val="left"/>
      <w:pPr>
        <w:tabs>
          <w:tab w:val="num" w:pos="5760"/>
        </w:tabs>
        <w:ind w:left="5760" w:hanging="360"/>
      </w:pPr>
      <w:rPr>
        <w:rFonts w:ascii="Times New Roman" w:hAnsi="Times New Roman" w:hint="default"/>
      </w:rPr>
    </w:lvl>
    <w:lvl w:ilvl="8" w:tplc="AFBEBECE"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53C7414D"/>
    <w:multiLevelType w:val="hybridMultilevel"/>
    <w:tmpl w:val="4A96D5F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5E221F9"/>
    <w:multiLevelType w:val="multilevel"/>
    <w:tmpl w:val="66289F0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1573736731">
    <w:abstractNumId w:val="9"/>
  </w:num>
  <w:num w:numId="2" w16cid:durableId="271547652">
    <w:abstractNumId w:val="8"/>
  </w:num>
  <w:num w:numId="3" w16cid:durableId="1981693140">
    <w:abstractNumId w:val="1"/>
  </w:num>
  <w:num w:numId="4" w16cid:durableId="2069914708">
    <w:abstractNumId w:val="4"/>
  </w:num>
  <w:num w:numId="5" w16cid:durableId="1971549529">
    <w:abstractNumId w:val="5"/>
  </w:num>
  <w:num w:numId="6" w16cid:durableId="1260797805">
    <w:abstractNumId w:val="0"/>
  </w:num>
  <w:num w:numId="7" w16cid:durableId="1852447807">
    <w:abstractNumId w:val="6"/>
  </w:num>
  <w:num w:numId="8" w16cid:durableId="395709876">
    <w:abstractNumId w:val="2"/>
  </w:num>
  <w:num w:numId="9" w16cid:durableId="1562867303">
    <w:abstractNumId w:val="7"/>
  </w:num>
  <w:num w:numId="10" w16cid:durableId="12897056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044"/>
    <w:rsid w:val="00004B76"/>
    <w:rsid w:val="0003221D"/>
    <w:rsid w:val="0003392A"/>
    <w:rsid w:val="00041D4F"/>
    <w:rsid w:val="00043705"/>
    <w:rsid w:val="00045B90"/>
    <w:rsid w:val="00050716"/>
    <w:rsid w:val="00050E31"/>
    <w:rsid w:val="00057AD6"/>
    <w:rsid w:val="00070451"/>
    <w:rsid w:val="000775CC"/>
    <w:rsid w:val="00090EAE"/>
    <w:rsid w:val="000A4D32"/>
    <w:rsid w:val="000A6CD5"/>
    <w:rsid w:val="000A7DE3"/>
    <w:rsid w:val="000B3E71"/>
    <w:rsid w:val="000C12D0"/>
    <w:rsid w:val="000C7639"/>
    <w:rsid w:val="000C7F6A"/>
    <w:rsid w:val="000E38FB"/>
    <w:rsid w:val="000F4B95"/>
    <w:rsid w:val="00100C6B"/>
    <w:rsid w:val="00121D88"/>
    <w:rsid w:val="0012388C"/>
    <w:rsid w:val="001254B1"/>
    <w:rsid w:val="0014399C"/>
    <w:rsid w:val="00166D81"/>
    <w:rsid w:val="00171661"/>
    <w:rsid w:val="0018263A"/>
    <w:rsid w:val="001826FC"/>
    <w:rsid w:val="0018581C"/>
    <w:rsid w:val="001867E6"/>
    <w:rsid w:val="001A1C4B"/>
    <w:rsid w:val="001C4130"/>
    <w:rsid w:val="001D0813"/>
    <w:rsid w:val="001E181B"/>
    <w:rsid w:val="001E29D9"/>
    <w:rsid w:val="001E7BA6"/>
    <w:rsid w:val="001F1B3F"/>
    <w:rsid w:val="001F3DF4"/>
    <w:rsid w:val="00211FD9"/>
    <w:rsid w:val="00217FFB"/>
    <w:rsid w:val="002229F6"/>
    <w:rsid w:val="00224043"/>
    <w:rsid w:val="00231339"/>
    <w:rsid w:val="00254078"/>
    <w:rsid w:val="00257612"/>
    <w:rsid w:val="00261D43"/>
    <w:rsid w:val="0026454F"/>
    <w:rsid w:val="00285895"/>
    <w:rsid w:val="00291927"/>
    <w:rsid w:val="002B29FB"/>
    <w:rsid w:val="002C54DD"/>
    <w:rsid w:val="002C7176"/>
    <w:rsid w:val="002D585E"/>
    <w:rsid w:val="002D5FAA"/>
    <w:rsid w:val="002D65A5"/>
    <w:rsid w:val="002E22E5"/>
    <w:rsid w:val="002E6581"/>
    <w:rsid w:val="002F271E"/>
    <w:rsid w:val="002F2E5B"/>
    <w:rsid w:val="002F3B30"/>
    <w:rsid w:val="00313F0A"/>
    <w:rsid w:val="00314AB2"/>
    <w:rsid w:val="00321673"/>
    <w:rsid w:val="00323886"/>
    <w:rsid w:val="00326D5D"/>
    <w:rsid w:val="0035084E"/>
    <w:rsid w:val="00350F0C"/>
    <w:rsid w:val="003801B9"/>
    <w:rsid w:val="00387CE5"/>
    <w:rsid w:val="003A5730"/>
    <w:rsid w:val="003C0BAB"/>
    <w:rsid w:val="003D02C4"/>
    <w:rsid w:val="003E08CA"/>
    <w:rsid w:val="003F3488"/>
    <w:rsid w:val="00405B83"/>
    <w:rsid w:val="00425C6D"/>
    <w:rsid w:val="00434A41"/>
    <w:rsid w:val="00453427"/>
    <w:rsid w:val="0048791E"/>
    <w:rsid w:val="0049135D"/>
    <w:rsid w:val="00491B7C"/>
    <w:rsid w:val="00494B53"/>
    <w:rsid w:val="00496003"/>
    <w:rsid w:val="004A7F2E"/>
    <w:rsid w:val="004B2420"/>
    <w:rsid w:val="004B7852"/>
    <w:rsid w:val="004C6390"/>
    <w:rsid w:val="004D6B10"/>
    <w:rsid w:val="00505EFE"/>
    <w:rsid w:val="005074BD"/>
    <w:rsid w:val="005144B9"/>
    <w:rsid w:val="00516FBE"/>
    <w:rsid w:val="00524D2F"/>
    <w:rsid w:val="0053406F"/>
    <w:rsid w:val="005348EB"/>
    <w:rsid w:val="0053498E"/>
    <w:rsid w:val="00537085"/>
    <w:rsid w:val="00545740"/>
    <w:rsid w:val="00546546"/>
    <w:rsid w:val="00556378"/>
    <w:rsid w:val="00570FBA"/>
    <w:rsid w:val="00576DAF"/>
    <w:rsid w:val="00581409"/>
    <w:rsid w:val="0058411C"/>
    <w:rsid w:val="00586DD5"/>
    <w:rsid w:val="005A3F15"/>
    <w:rsid w:val="005C3CBC"/>
    <w:rsid w:val="005F7FF6"/>
    <w:rsid w:val="006152DE"/>
    <w:rsid w:val="0062089F"/>
    <w:rsid w:val="00633F15"/>
    <w:rsid w:val="0065736B"/>
    <w:rsid w:val="00664A45"/>
    <w:rsid w:val="00681FD2"/>
    <w:rsid w:val="00682108"/>
    <w:rsid w:val="006E7AFF"/>
    <w:rsid w:val="007240BE"/>
    <w:rsid w:val="007262E2"/>
    <w:rsid w:val="00730969"/>
    <w:rsid w:val="00744267"/>
    <w:rsid w:val="007622AE"/>
    <w:rsid w:val="0076259B"/>
    <w:rsid w:val="0077322F"/>
    <w:rsid w:val="0078557F"/>
    <w:rsid w:val="007B0044"/>
    <w:rsid w:val="007B6241"/>
    <w:rsid w:val="007B6853"/>
    <w:rsid w:val="007E4C5C"/>
    <w:rsid w:val="007F3550"/>
    <w:rsid w:val="007F4933"/>
    <w:rsid w:val="007F70DE"/>
    <w:rsid w:val="00810C8F"/>
    <w:rsid w:val="008209DC"/>
    <w:rsid w:val="00823131"/>
    <w:rsid w:val="008268BB"/>
    <w:rsid w:val="00845302"/>
    <w:rsid w:val="0087195A"/>
    <w:rsid w:val="008B45BF"/>
    <w:rsid w:val="008B6B0C"/>
    <w:rsid w:val="008C2502"/>
    <w:rsid w:val="008D12B5"/>
    <w:rsid w:val="009061CE"/>
    <w:rsid w:val="00906573"/>
    <w:rsid w:val="009268EC"/>
    <w:rsid w:val="0093100B"/>
    <w:rsid w:val="00975513"/>
    <w:rsid w:val="009B61E2"/>
    <w:rsid w:val="009C0A2D"/>
    <w:rsid w:val="009C2811"/>
    <w:rsid w:val="009C7128"/>
    <w:rsid w:val="009D5F28"/>
    <w:rsid w:val="009E2A0D"/>
    <w:rsid w:val="00A03A64"/>
    <w:rsid w:val="00A05CAB"/>
    <w:rsid w:val="00A25B8C"/>
    <w:rsid w:val="00A2732F"/>
    <w:rsid w:val="00A44052"/>
    <w:rsid w:val="00A83929"/>
    <w:rsid w:val="00A84DC5"/>
    <w:rsid w:val="00A93010"/>
    <w:rsid w:val="00A93FCF"/>
    <w:rsid w:val="00AA3AAE"/>
    <w:rsid w:val="00AB7C68"/>
    <w:rsid w:val="00AC42EC"/>
    <w:rsid w:val="00AF0F69"/>
    <w:rsid w:val="00B0757C"/>
    <w:rsid w:val="00B1400F"/>
    <w:rsid w:val="00B15FA3"/>
    <w:rsid w:val="00B17618"/>
    <w:rsid w:val="00B26CFA"/>
    <w:rsid w:val="00B456DB"/>
    <w:rsid w:val="00B45907"/>
    <w:rsid w:val="00B676D4"/>
    <w:rsid w:val="00B70881"/>
    <w:rsid w:val="00B8205A"/>
    <w:rsid w:val="00BB3BC0"/>
    <w:rsid w:val="00BB505C"/>
    <w:rsid w:val="00BB6FAE"/>
    <w:rsid w:val="00BD154B"/>
    <w:rsid w:val="00BE2C27"/>
    <w:rsid w:val="00BE57E5"/>
    <w:rsid w:val="00BF2F28"/>
    <w:rsid w:val="00C012F4"/>
    <w:rsid w:val="00C13FD7"/>
    <w:rsid w:val="00C145D4"/>
    <w:rsid w:val="00C169DD"/>
    <w:rsid w:val="00C27529"/>
    <w:rsid w:val="00C449F3"/>
    <w:rsid w:val="00C44D09"/>
    <w:rsid w:val="00C54742"/>
    <w:rsid w:val="00C57117"/>
    <w:rsid w:val="00C637BA"/>
    <w:rsid w:val="00C810DF"/>
    <w:rsid w:val="00CB1D3B"/>
    <w:rsid w:val="00CE205D"/>
    <w:rsid w:val="00CE66A0"/>
    <w:rsid w:val="00CE7237"/>
    <w:rsid w:val="00CF0E63"/>
    <w:rsid w:val="00D27A5A"/>
    <w:rsid w:val="00D40357"/>
    <w:rsid w:val="00D6293F"/>
    <w:rsid w:val="00D80C8B"/>
    <w:rsid w:val="00D86D5E"/>
    <w:rsid w:val="00D90D6A"/>
    <w:rsid w:val="00D97ADE"/>
    <w:rsid w:val="00DA3DAF"/>
    <w:rsid w:val="00DA5369"/>
    <w:rsid w:val="00DA6604"/>
    <w:rsid w:val="00DA6CA6"/>
    <w:rsid w:val="00DC2E27"/>
    <w:rsid w:val="00DD6474"/>
    <w:rsid w:val="00E152BE"/>
    <w:rsid w:val="00E54BA0"/>
    <w:rsid w:val="00E56208"/>
    <w:rsid w:val="00E67C23"/>
    <w:rsid w:val="00E77E61"/>
    <w:rsid w:val="00EA3AC1"/>
    <w:rsid w:val="00EA6A9E"/>
    <w:rsid w:val="00EB1B7E"/>
    <w:rsid w:val="00EB32CE"/>
    <w:rsid w:val="00ED0DF0"/>
    <w:rsid w:val="00EF0893"/>
    <w:rsid w:val="00F01747"/>
    <w:rsid w:val="00F0332C"/>
    <w:rsid w:val="00F07DD9"/>
    <w:rsid w:val="00F07F9A"/>
    <w:rsid w:val="00F1021B"/>
    <w:rsid w:val="00F170C3"/>
    <w:rsid w:val="00F3360E"/>
    <w:rsid w:val="00F4099E"/>
    <w:rsid w:val="00F40D26"/>
    <w:rsid w:val="00F4597C"/>
    <w:rsid w:val="00F50EAA"/>
    <w:rsid w:val="00F553AF"/>
    <w:rsid w:val="00F55D80"/>
    <w:rsid w:val="00F61F7C"/>
    <w:rsid w:val="00F647F5"/>
    <w:rsid w:val="00F66147"/>
    <w:rsid w:val="00F668BA"/>
    <w:rsid w:val="00FA0529"/>
    <w:rsid w:val="00FA47F2"/>
    <w:rsid w:val="00FC4191"/>
    <w:rsid w:val="00FF0926"/>
    <w:rsid w:val="00FF53E4"/>
    <w:rsid w:val="00FF60E1"/>
    <w:rsid w:val="00FF66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33D9938E"/>
  <w15:docId w15:val="{44B8237F-5F1E-4139-9798-1EBA6C50A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044"/>
    <w:pPr>
      <w:spacing w:after="0" w:line="240" w:lineRule="auto"/>
    </w:pPr>
    <w:rPr>
      <w:rFonts w:ascii="Arial" w:eastAsia="Times New Roman" w:hAnsi="Arial" w:cs="Times New Roman"/>
      <w:sz w:val="20"/>
      <w:szCs w:val="20"/>
    </w:rPr>
  </w:style>
  <w:style w:type="paragraph" w:styleId="Heading7">
    <w:name w:val="heading 7"/>
    <w:basedOn w:val="Normal"/>
    <w:next w:val="Normal"/>
    <w:link w:val="Heading7Char"/>
    <w:qFormat/>
    <w:rsid w:val="007B0044"/>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7B0044"/>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7B0044"/>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7B0044"/>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7B0044"/>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7B0044"/>
    <w:rPr>
      <w:rFonts w:ascii="Lucida Sans Unicode" w:eastAsia="Times New Roman" w:hAnsi="Lucida Sans Unicode" w:cs="Times New Roman"/>
      <w:b/>
      <w:sz w:val="20"/>
      <w:szCs w:val="20"/>
      <w:u w:val="single"/>
    </w:rPr>
  </w:style>
  <w:style w:type="paragraph" w:styleId="Footer">
    <w:name w:val="footer"/>
    <w:basedOn w:val="Normal"/>
    <w:link w:val="FooterChar"/>
    <w:rsid w:val="007B0044"/>
    <w:pPr>
      <w:tabs>
        <w:tab w:val="center" w:pos="4153"/>
        <w:tab w:val="right" w:pos="8306"/>
      </w:tabs>
    </w:pPr>
    <w:rPr>
      <w:sz w:val="22"/>
    </w:rPr>
  </w:style>
  <w:style w:type="character" w:customStyle="1" w:styleId="FooterChar">
    <w:name w:val="Footer Char"/>
    <w:basedOn w:val="DefaultParagraphFont"/>
    <w:link w:val="Footer"/>
    <w:rsid w:val="007B0044"/>
    <w:rPr>
      <w:rFonts w:ascii="Arial" w:eastAsia="Times New Roman" w:hAnsi="Arial" w:cs="Times New Roman"/>
      <w:szCs w:val="20"/>
    </w:rPr>
  </w:style>
  <w:style w:type="character" w:styleId="Hyperlink">
    <w:name w:val="Hyperlink"/>
    <w:basedOn w:val="DefaultParagraphFont"/>
    <w:rsid w:val="007B0044"/>
    <w:rPr>
      <w:color w:val="0000FF"/>
      <w:u w:val="single"/>
    </w:rPr>
  </w:style>
  <w:style w:type="paragraph" w:styleId="NoSpacing">
    <w:name w:val="No Spacing"/>
    <w:uiPriority w:val="1"/>
    <w:qFormat/>
    <w:rsid w:val="007B0044"/>
    <w:pPr>
      <w:spacing w:after="0" w:line="240" w:lineRule="auto"/>
    </w:pPr>
    <w:rPr>
      <w:rFonts w:ascii="Calibri" w:eastAsia="Times New Roman" w:hAnsi="Calibri" w:cs="Times New Roman"/>
      <w:lang w:eastAsia="en-GB"/>
    </w:rPr>
  </w:style>
  <w:style w:type="paragraph" w:styleId="Header">
    <w:name w:val="header"/>
    <w:basedOn w:val="Normal"/>
    <w:link w:val="HeaderChar"/>
    <w:rsid w:val="008B6B0C"/>
    <w:pPr>
      <w:tabs>
        <w:tab w:val="center" w:pos="4153"/>
        <w:tab w:val="right" w:pos="8306"/>
      </w:tabs>
    </w:pPr>
    <w:rPr>
      <w:rFonts w:ascii="Times New Roman" w:hAnsi="Times New Roman"/>
      <w:sz w:val="24"/>
    </w:rPr>
  </w:style>
  <w:style w:type="character" w:customStyle="1" w:styleId="HeaderChar">
    <w:name w:val="Header Char"/>
    <w:basedOn w:val="DefaultParagraphFont"/>
    <w:link w:val="Header"/>
    <w:rsid w:val="008B6B0C"/>
    <w:rPr>
      <w:rFonts w:ascii="Times New Roman" w:eastAsia="Times New Roman" w:hAnsi="Times New Roman" w:cs="Times New Roman"/>
      <w:sz w:val="24"/>
      <w:szCs w:val="20"/>
    </w:rPr>
  </w:style>
  <w:style w:type="paragraph" w:customStyle="1" w:styleId="Default">
    <w:name w:val="Default"/>
    <w:rsid w:val="00F647F5"/>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F647F5"/>
    <w:pPr>
      <w:ind w:left="720"/>
    </w:pPr>
    <w:rPr>
      <w:rFonts w:ascii="Times New Roman" w:hAnsi="Times New Roman"/>
      <w:sz w:val="24"/>
    </w:rPr>
  </w:style>
  <w:style w:type="paragraph" w:styleId="BalloonText">
    <w:name w:val="Balloon Text"/>
    <w:basedOn w:val="Normal"/>
    <w:link w:val="BalloonTextChar"/>
    <w:uiPriority w:val="99"/>
    <w:semiHidden/>
    <w:unhideWhenUsed/>
    <w:rsid w:val="00DA5369"/>
    <w:rPr>
      <w:rFonts w:ascii="Tahoma" w:hAnsi="Tahoma" w:cs="Tahoma"/>
      <w:sz w:val="16"/>
      <w:szCs w:val="16"/>
    </w:rPr>
  </w:style>
  <w:style w:type="character" w:customStyle="1" w:styleId="BalloonTextChar">
    <w:name w:val="Balloon Text Char"/>
    <w:basedOn w:val="DefaultParagraphFont"/>
    <w:link w:val="BalloonText"/>
    <w:uiPriority w:val="99"/>
    <w:semiHidden/>
    <w:rsid w:val="00DA5369"/>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3006638">
      <w:bodyDiv w:val="1"/>
      <w:marLeft w:val="0"/>
      <w:marRight w:val="0"/>
      <w:marTop w:val="0"/>
      <w:marBottom w:val="0"/>
      <w:divBdr>
        <w:top w:val="none" w:sz="0" w:space="0" w:color="auto"/>
        <w:left w:val="none" w:sz="0" w:space="0" w:color="auto"/>
        <w:bottom w:val="none" w:sz="0" w:space="0" w:color="auto"/>
        <w:right w:val="none" w:sz="0" w:space="0" w:color="auto"/>
      </w:divBdr>
    </w:div>
    <w:div w:id="1232541099">
      <w:bodyDiv w:val="1"/>
      <w:marLeft w:val="0"/>
      <w:marRight w:val="0"/>
      <w:marTop w:val="0"/>
      <w:marBottom w:val="0"/>
      <w:divBdr>
        <w:top w:val="none" w:sz="0" w:space="0" w:color="auto"/>
        <w:left w:val="none" w:sz="0" w:space="0" w:color="auto"/>
        <w:bottom w:val="none" w:sz="0" w:space="0" w:color="auto"/>
        <w:right w:val="none" w:sz="0" w:space="0" w:color="auto"/>
      </w:divBdr>
      <w:divsChild>
        <w:div w:id="1323390293">
          <w:marLeft w:val="547"/>
          <w:marRight w:val="0"/>
          <w:marTop w:val="0"/>
          <w:marBottom w:val="0"/>
          <w:divBdr>
            <w:top w:val="none" w:sz="0" w:space="0" w:color="auto"/>
            <w:left w:val="none" w:sz="0" w:space="0" w:color="auto"/>
            <w:bottom w:val="none" w:sz="0" w:space="0" w:color="auto"/>
            <w:right w:val="none" w:sz="0" w:space="0" w:color="auto"/>
          </w:divBdr>
        </w:div>
      </w:divsChild>
    </w:div>
    <w:div w:id="1412658043">
      <w:bodyDiv w:val="1"/>
      <w:marLeft w:val="0"/>
      <w:marRight w:val="0"/>
      <w:marTop w:val="0"/>
      <w:marBottom w:val="0"/>
      <w:divBdr>
        <w:top w:val="none" w:sz="0" w:space="0" w:color="auto"/>
        <w:left w:val="none" w:sz="0" w:space="0" w:color="auto"/>
        <w:bottom w:val="none" w:sz="0" w:space="0" w:color="auto"/>
        <w:right w:val="none" w:sz="0" w:space="0" w:color="auto"/>
      </w:divBdr>
      <w:divsChild>
        <w:div w:id="1251546135">
          <w:marLeft w:val="547"/>
          <w:marRight w:val="0"/>
          <w:marTop w:val="0"/>
          <w:marBottom w:val="0"/>
          <w:divBdr>
            <w:top w:val="none" w:sz="0" w:space="0" w:color="auto"/>
            <w:left w:val="none" w:sz="0" w:space="0" w:color="auto"/>
            <w:bottom w:val="none" w:sz="0" w:space="0" w:color="auto"/>
            <w:right w:val="none" w:sz="0" w:space="0" w:color="auto"/>
          </w:divBdr>
        </w:div>
      </w:divsChild>
    </w:div>
    <w:div w:id="1614247227">
      <w:bodyDiv w:val="1"/>
      <w:marLeft w:val="0"/>
      <w:marRight w:val="0"/>
      <w:marTop w:val="0"/>
      <w:marBottom w:val="0"/>
      <w:divBdr>
        <w:top w:val="none" w:sz="0" w:space="0" w:color="auto"/>
        <w:left w:val="none" w:sz="0" w:space="0" w:color="auto"/>
        <w:bottom w:val="none" w:sz="0" w:space="0" w:color="auto"/>
        <w:right w:val="none" w:sz="0" w:space="0" w:color="auto"/>
      </w:divBdr>
      <w:divsChild>
        <w:div w:id="1511482164">
          <w:marLeft w:val="547"/>
          <w:marRight w:val="0"/>
          <w:marTop w:val="0"/>
          <w:marBottom w:val="0"/>
          <w:divBdr>
            <w:top w:val="none" w:sz="0" w:space="0" w:color="auto"/>
            <w:left w:val="none" w:sz="0" w:space="0" w:color="auto"/>
            <w:bottom w:val="none" w:sz="0" w:space="0" w:color="auto"/>
            <w:right w:val="none" w:sz="0" w:space="0" w:color="auto"/>
          </w:divBdr>
        </w:div>
      </w:divsChild>
    </w:div>
    <w:div w:id="1863936818">
      <w:bodyDiv w:val="1"/>
      <w:marLeft w:val="0"/>
      <w:marRight w:val="0"/>
      <w:marTop w:val="0"/>
      <w:marBottom w:val="0"/>
      <w:divBdr>
        <w:top w:val="none" w:sz="0" w:space="0" w:color="auto"/>
        <w:left w:val="none" w:sz="0" w:space="0" w:color="auto"/>
        <w:bottom w:val="none" w:sz="0" w:space="0" w:color="auto"/>
        <w:right w:val="none" w:sz="0" w:space="0" w:color="auto"/>
      </w:divBdr>
    </w:div>
    <w:div w:id="1921207303">
      <w:bodyDiv w:val="1"/>
      <w:marLeft w:val="0"/>
      <w:marRight w:val="0"/>
      <w:marTop w:val="0"/>
      <w:marBottom w:val="0"/>
      <w:divBdr>
        <w:top w:val="none" w:sz="0" w:space="0" w:color="auto"/>
        <w:left w:val="none" w:sz="0" w:space="0" w:color="auto"/>
        <w:bottom w:val="none" w:sz="0" w:space="0" w:color="auto"/>
        <w:right w:val="none" w:sz="0" w:space="0" w:color="auto"/>
      </w:divBdr>
      <w:divsChild>
        <w:div w:id="165098312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9969066BD1734F9B33D9B08CED307F" ma:contentTypeVersion="10" ma:contentTypeDescription="Create a new document." ma:contentTypeScope="" ma:versionID="b9ebecf784a29c4504af4831696d11c5">
  <xsd:schema xmlns:xsd="http://www.w3.org/2001/XMLSchema" xmlns:xs="http://www.w3.org/2001/XMLSchema" xmlns:p="http://schemas.microsoft.com/office/2006/metadata/properties" xmlns:ns3="cee11e89-c274-40ec-8926-926611047956" targetNamespace="http://schemas.microsoft.com/office/2006/metadata/properties" ma:root="true" ma:fieldsID="57dbcd58e0e50d13202b716da2a1d86a" ns3:_="">
    <xsd:import namespace="cee11e89-c274-40ec-8926-9266110479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EventHashCode" minOccurs="0"/>
                <xsd:element ref="ns3:MediaServiceGenerationTime" minOccurs="0"/>
                <xsd:element ref="ns3:MediaServiceDateTaken"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e11e89-c274-40ec-8926-9266110479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FEA346-D722-4F87-896E-FD881A9A25B4}">
  <ds:schemaRefs>
    <ds:schemaRef ds:uri="http://schemas.openxmlformats.org/officeDocument/2006/bibliography"/>
  </ds:schemaRefs>
</ds:datastoreItem>
</file>

<file path=customXml/itemProps2.xml><?xml version="1.0" encoding="utf-8"?>
<ds:datastoreItem xmlns:ds="http://schemas.openxmlformats.org/officeDocument/2006/customXml" ds:itemID="{85CA0696-5714-429F-A8FA-5574FF741C6C}">
  <ds:schemaRefs>
    <ds:schemaRef ds:uri="http://schemas.microsoft.com/sharepoint/v3/contenttype/forms"/>
  </ds:schemaRefs>
</ds:datastoreItem>
</file>

<file path=customXml/itemProps3.xml><?xml version="1.0" encoding="utf-8"?>
<ds:datastoreItem xmlns:ds="http://schemas.openxmlformats.org/officeDocument/2006/customXml" ds:itemID="{5153BB06-DAC5-496A-A007-A7C530FE68A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E201C10-C9A0-4231-ACF0-592C713F05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e11e89-c274-40ec-8926-9266110479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1111</Words>
  <Characters>6336</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Evans</dc:creator>
  <cp:keywords/>
  <cp:lastModifiedBy>Ken Lewis</cp:lastModifiedBy>
  <cp:revision>2</cp:revision>
  <dcterms:created xsi:type="dcterms:W3CDTF">2024-05-08T06:55:00Z</dcterms:created>
  <dcterms:modified xsi:type="dcterms:W3CDTF">2024-05-08T06:55:00Z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0x010100F99969066BD1734F9B33D9B08CED307F</vt:lpwstr>
  </property>
</Properties>
</file>