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79F87" w14:textId="77777777" w:rsidR="00071B88" w:rsidRDefault="00000000" w:rsidP="00071B88">
      <w:pPr>
        <w:jc w:val="center"/>
        <w:rPr>
          <w:rFonts w:ascii="Arial" w:hAnsi="Arial"/>
          <w:b/>
          <w:u w:val="single"/>
        </w:rPr>
      </w:pPr>
      <w:r>
        <w:rPr>
          <w:rFonts w:ascii="Arial" w:hAnsi="Arial"/>
          <w:b/>
          <w:noProof/>
          <w:sz w:val="20"/>
          <w:u w:val="single"/>
          <w:lang w:val="en-US"/>
        </w:rPr>
        <w:pict w14:anchorId="559AF9AB">
          <v:shapetype id="_x0000_t202" coordsize="21600,21600" o:spt="202" path="m,l,21600r21600,l21600,xe">
            <v:stroke joinstyle="miter"/>
            <v:path gradientshapeok="t" o:connecttype="rect"/>
          </v:shapetype>
          <v:shape id="_x0000_s1028" type="#_x0000_t202" style="position:absolute;left:0;text-align:left;margin-left:54pt;margin-top:-18pt;width:387pt;height:45pt;z-index:251662336">
            <v:textbox>
              <w:txbxContent>
                <w:p w14:paraId="06C989DA" w14:textId="77777777" w:rsidR="00071B88" w:rsidRDefault="00071B88" w:rsidP="00071B88">
                  <w:pPr>
                    <w:jc w:val="center"/>
                    <w:rPr>
                      <w:rFonts w:ascii="Arial" w:hAnsi="Arial"/>
                      <w:b/>
                      <w:u w:val="single"/>
                    </w:rPr>
                  </w:pPr>
                  <w:r>
                    <w:rPr>
                      <w:rFonts w:ascii="Arial" w:hAnsi="Arial"/>
                      <w:b/>
                      <w:u w:val="single"/>
                    </w:rPr>
                    <w:t>SEFTON METROPOLITAN BOROUGH COUNCIL</w:t>
                  </w:r>
                </w:p>
                <w:p w14:paraId="7CBA2ADC" w14:textId="77777777" w:rsidR="00071B88" w:rsidRDefault="00071B88" w:rsidP="00071B88">
                  <w:pPr>
                    <w:pStyle w:val="Title"/>
                  </w:pPr>
                  <w:r>
                    <w:t xml:space="preserve">JOB PROFILE  </w:t>
                  </w:r>
                </w:p>
                <w:p w14:paraId="0D0B42BF" w14:textId="77777777" w:rsidR="00071B88" w:rsidRPr="00161CA2" w:rsidRDefault="00071B88" w:rsidP="00071B88">
                  <w:pPr>
                    <w:pStyle w:val="Title"/>
                    <w:rPr>
                      <w:u w:val="none"/>
                    </w:rPr>
                  </w:pPr>
                </w:p>
                <w:p w14:paraId="040C4094" w14:textId="77777777" w:rsidR="00071B88" w:rsidRDefault="00071B88" w:rsidP="00071B88">
                  <w:pPr>
                    <w:jc w:val="center"/>
                    <w:rPr>
                      <w:rFonts w:ascii="Arial" w:hAnsi="Arial" w:cs="Arial"/>
                      <w:b/>
                      <w:bCs/>
                      <w:u w:val="single"/>
                    </w:rPr>
                  </w:pPr>
                </w:p>
                <w:p w14:paraId="6516212A" w14:textId="77777777" w:rsidR="00071B88" w:rsidRDefault="00071B88" w:rsidP="00071B88"/>
              </w:txbxContent>
            </v:textbox>
          </v:shape>
        </w:pict>
      </w:r>
    </w:p>
    <w:p w14:paraId="1B8FEC0A" w14:textId="77777777" w:rsidR="00071B88" w:rsidRDefault="00071B88" w:rsidP="00071B88">
      <w:pPr>
        <w:jc w:val="center"/>
        <w:rPr>
          <w:rFonts w:ascii="Arial" w:hAnsi="Arial"/>
          <w:b/>
          <w:u w:val="single"/>
        </w:rPr>
      </w:pPr>
    </w:p>
    <w:p w14:paraId="7B5F07FB" w14:textId="77777777" w:rsidR="00071B88" w:rsidRDefault="00071B88" w:rsidP="00071B88">
      <w:pPr>
        <w:rPr>
          <w:lang w:val="en-US"/>
        </w:rPr>
      </w:pPr>
    </w:p>
    <w:p w14:paraId="07C22BE9" w14:textId="77777777" w:rsidR="00071B88" w:rsidRDefault="00000000" w:rsidP="00071B88">
      <w:pPr>
        <w:rPr>
          <w:lang w:val="en-US"/>
        </w:rPr>
      </w:pPr>
      <w:r>
        <w:rPr>
          <w:noProof/>
          <w:lang w:eastAsia="en-GB"/>
        </w:rPr>
        <w:pict w14:anchorId="3568F8ED">
          <v:shape id="_x0000_s1031" type="#_x0000_t202" style="position:absolute;margin-left:0;margin-top:2.4pt;width:135pt;height:27pt;z-index:251665408">
            <v:textbox>
              <w:txbxContent>
                <w:p w14:paraId="1FBB02AA" w14:textId="77777777" w:rsidR="00071B88" w:rsidRDefault="00071B88" w:rsidP="00071B88">
                  <w:pPr>
                    <w:pStyle w:val="Heading1"/>
                    <w:jc w:val="center"/>
                  </w:pPr>
                  <w:r>
                    <w:t>POST</w:t>
                  </w:r>
                </w:p>
                <w:p w14:paraId="6462019B" w14:textId="77777777" w:rsidR="00071B88" w:rsidRDefault="00071B88" w:rsidP="00071B88"/>
              </w:txbxContent>
            </v:textbox>
          </v:shape>
        </w:pict>
      </w:r>
    </w:p>
    <w:p w14:paraId="3F1B49B5" w14:textId="77777777" w:rsidR="00071B88" w:rsidRDefault="00071B88" w:rsidP="00071B88">
      <w:pPr>
        <w:rPr>
          <w:lang w:val="en-US"/>
        </w:rPr>
      </w:pPr>
    </w:p>
    <w:p w14:paraId="14E78A36" w14:textId="77777777" w:rsidR="00071B88" w:rsidRDefault="00071B88" w:rsidP="00071B88">
      <w:pPr>
        <w:rPr>
          <w:rFonts w:ascii="Arial" w:hAnsi="Arial" w:cs="Arial"/>
          <w:lang w:val="en-US"/>
        </w:rPr>
      </w:pPr>
    </w:p>
    <w:p w14:paraId="11ADEAD9" w14:textId="310DDBF7" w:rsidR="00071B88" w:rsidRDefault="00114D08" w:rsidP="00071B88">
      <w:pPr>
        <w:pStyle w:val="BodyText"/>
        <w:rPr>
          <w:bCs/>
        </w:rPr>
      </w:pPr>
      <w:r w:rsidRPr="00114D08">
        <w:rPr>
          <w:rFonts w:cs="Arial"/>
          <w:lang w:val="en-US"/>
        </w:rPr>
        <w:t xml:space="preserve">Environmental Health and </w:t>
      </w:r>
      <w:r w:rsidR="00232C0E">
        <w:rPr>
          <w:rFonts w:cs="Arial"/>
          <w:lang w:val="en-US"/>
        </w:rPr>
        <w:t>Trading Standards</w:t>
      </w:r>
      <w:r w:rsidRPr="00114D08">
        <w:rPr>
          <w:rFonts w:cs="Arial"/>
          <w:lang w:val="en-US"/>
        </w:rPr>
        <w:t xml:space="preserve"> </w:t>
      </w:r>
      <w:r>
        <w:rPr>
          <w:rFonts w:cs="Arial"/>
          <w:lang w:val="en-US"/>
        </w:rPr>
        <w:t xml:space="preserve">Service </w:t>
      </w:r>
      <w:r w:rsidRPr="00114D08">
        <w:rPr>
          <w:rFonts w:cs="Arial"/>
          <w:lang w:val="en-US"/>
        </w:rPr>
        <w:t>Manager</w:t>
      </w:r>
    </w:p>
    <w:p w14:paraId="58174745" w14:textId="77777777" w:rsidR="00071B88" w:rsidRDefault="00071B88" w:rsidP="00071B88">
      <w:pPr>
        <w:rPr>
          <w:lang w:val="en-US"/>
        </w:rPr>
      </w:pPr>
    </w:p>
    <w:p w14:paraId="10160400" w14:textId="77777777" w:rsidR="00071B88" w:rsidRDefault="00000000" w:rsidP="00071B88">
      <w:pPr>
        <w:pStyle w:val="Heading1"/>
        <w:rPr>
          <w:b w:val="0"/>
          <w:bCs w:val="0"/>
        </w:rPr>
      </w:pPr>
      <w:r>
        <w:pict w14:anchorId="172273D7">
          <v:shape id="_x0000_s1026" type="#_x0000_t202" style="position:absolute;left:0;text-align:left;margin-left:0;margin-top:7.2pt;width:135pt;height:27pt;z-index:251660288">
            <v:textbox>
              <w:txbxContent>
                <w:p w14:paraId="4100007F" w14:textId="77777777" w:rsidR="00071B88" w:rsidRDefault="00071B88" w:rsidP="00071B88">
                  <w:pPr>
                    <w:pStyle w:val="Heading1"/>
                    <w:jc w:val="center"/>
                  </w:pPr>
                  <w:r>
                    <w:t>JOB PURPOSE</w:t>
                  </w:r>
                </w:p>
                <w:p w14:paraId="381FE726" w14:textId="77777777" w:rsidR="00071B88" w:rsidRDefault="00071B88" w:rsidP="00071B88"/>
              </w:txbxContent>
            </v:textbox>
          </v:shape>
        </w:pict>
      </w:r>
    </w:p>
    <w:p w14:paraId="37A436FD" w14:textId="77777777" w:rsidR="00071B88" w:rsidRDefault="00071B88" w:rsidP="00071B88">
      <w:pPr>
        <w:pStyle w:val="Heading1"/>
        <w:rPr>
          <w:b w:val="0"/>
          <w:bCs w:val="0"/>
        </w:rPr>
      </w:pPr>
    </w:p>
    <w:p w14:paraId="31DE4A39" w14:textId="77777777" w:rsidR="00071B88" w:rsidRDefault="00071B88" w:rsidP="00071B88">
      <w:pPr>
        <w:pStyle w:val="BodyText"/>
        <w:rPr>
          <w:bCs/>
        </w:rPr>
      </w:pPr>
    </w:p>
    <w:p w14:paraId="37D23D08" w14:textId="77777777" w:rsidR="00071B88" w:rsidRDefault="00071B88" w:rsidP="00071B88">
      <w:pPr>
        <w:pStyle w:val="BodyText"/>
        <w:rPr>
          <w:bCs/>
        </w:rPr>
      </w:pPr>
    </w:p>
    <w:p w14:paraId="177C2AF5" w14:textId="5917ABB7" w:rsidR="00071B88" w:rsidRPr="00B909DC" w:rsidRDefault="00071B88" w:rsidP="00B909DC">
      <w:pPr>
        <w:numPr>
          <w:ilvl w:val="0"/>
          <w:numId w:val="3"/>
        </w:numPr>
        <w:tabs>
          <w:tab w:val="clear" w:pos="720"/>
          <w:tab w:val="num" w:pos="540"/>
        </w:tabs>
        <w:spacing w:line="360" w:lineRule="auto"/>
        <w:ind w:left="567" w:hanging="567"/>
        <w:rPr>
          <w:rFonts w:ascii="Arial" w:hAnsi="Arial" w:cs="Arial"/>
        </w:rPr>
      </w:pPr>
      <w:r w:rsidRPr="00B909DC">
        <w:rPr>
          <w:rFonts w:ascii="Arial" w:hAnsi="Arial" w:cs="Arial"/>
        </w:rPr>
        <w:t xml:space="preserve">To support the </w:t>
      </w:r>
      <w:r w:rsidR="00114D08" w:rsidRPr="00B909DC">
        <w:rPr>
          <w:rFonts w:ascii="Arial" w:hAnsi="Arial" w:cs="Arial"/>
        </w:rPr>
        <w:t xml:space="preserve">Assistant Director </w:t>
      </w:r>
      <w:r w:rsidR="00AF4050" w:rsidRPr="00B909DC">
        <w:rPr>
          <w:rFonts w:ascii="Arial" w:hAnsi="Arial" w:cs="Arial"/>
        </w:rPr>
        <w:t>in the provision of leadership and direction for the Public Protection service with a specific focus on Environmental Health (Food Safety, Health and Safety, Pollution Control) and Licensing (Taxi Licensing, Alcohol and Regulated Entertainment, Gambling and other general licensing)</w:t>
      </w:r>
      <w:r w:rsidR="007D3C69" w:rsidRPr="00B909DC">
        <w:rPr>
          <w:rFonts w:ascii="Arial" w:hAnsi="Arial" w:cs="Arial"/>
        </w:rPr>
        <w:t>,</w:t>
      </w:r>
      <w:r w:rsidR="00AF4050" w:rsidRPr="00B909DC">
        <w:rPr>
          <w:rFonts w:ascii="Arial" w:hAnsi="Arial" w:cs="Arial"/>
        </w:rPr>
        <w:t xml:space="preserve"> including setting clear objectives, allocating resources, and creating an inspiring working environment to deliver customer focused services to the communities of Sefton.</w:t>
      </w:r>
    </w:p>
    <w:p w14:paraId="743C9ACA" w14:textId="77777777" w:rsidR="00AF4050" w:rsidRPr="00B909DC" w:rsidRDefault="00AF4050" w:rsidP="00B909DC">
      <w:pPr>
        <w:spacing w:line="360" w:lineRule="auto"/>
        <w:ind w:left="720"/>
        <w:rPr>
          <w:rFonts w:ascii="Arial" w:hAnsi="Arial" w:cs="Arial"/>
        </w:rPr>
      </w:pPr>
    </w:p>
    <w:p w14:paraId="0A440B12" w14:textId="491C91A7" w:rsidR="00BF441A" w:rsidRPr="00B909DC" w:rsidRDefault="00BF441A" w:rsidP="00B909DC">
      <w:pPr>
        <w:numPr>
          <w:ilvl w:val="0"/>
          <w:numId w:val="3"/>
        </w:numPr>
        <w:tabs>
          <w:tab w:val="clear" w:pos="720"/>
          <w:tab w:val="num" w:pos="540"/>
        </w:tabs>
        <w:spacing w:line="360" w:lineRule="auto"/>
        <w:ind w:left="567" w:hanging="567"/>
        <w:rPr>
          <w:rFonts w:ascii="Arial" w:hAnsi="Arial" w:cs="Arial"/>
        </w:rPr>
      </w:pPr>
      <w:r w:rsidRPr="00B909DC">
        <w:rPr>
          <w:rFonts w:ascii="Arial" w:hAnsi="Arial" w:cs="Arial"/>
        </w:rPr>
        <w:t>To develop, lead and manage the service</w:t>
      </w:r>
      <w:r w:rsidR="009914FB">
        <w:rPr>
          <w:rFonts w:ascii="Arial" w:hAnsi="Arial" w:cs="Arial"/>
        </w:rPr>
        <w:t xml:space="preserve"> </w:t>
      </w:r>
      <w:r w:rsidR="009914FB" w:rsidRPr="002D1EC9">
        <w:rPr>
          <w:rFonts w:ascii="Arial" w:hAnsi="Arial" w:cs="Arial"/>
        </w:rPr>
        <w:t>in conjunction with the Environmental Health &amp; Trading Standards Service Manager;</w:t>
      </w:r>
      <w:r w:rsidRPr="00B909DC">
        <w:rPr>
          <w:rFonts w:ascii="Arial" w:hAnsi="Arial" w:cs="Arial"/>
        </w:rPr>
        <w:t xml:space="preserve"> including operational, programme, contract and financial management, and to ensure the effective and efficient discharge of the Council’s statutory duties in relation to Food Law, Health and Safety at Work Enforcement, Pollution Control, Licensing and Taxi Licensing. To respond to new or emerging threats to our communities that fall within the purview of the service</w:t>
      </w:r>
      <w:r w:rsidR="005F3BE3" w:rsidRPr="00B909DC">
        <w:rPr>
          <w:rFonts w:ascii="Arial" w:hAnsi="Arial" w:cs="Arial"/>
        </w:rPr>
        <w:t>.</w:t>
      </w:r>
    </w:p>
    <w:p w14:paraId="6F6974AC" w14:textId="77777777" w:rsidR="00BF441A" w:rsidRPr="00B909DC" w:rsidRDefault="00BF441A" w:rsidP="00B909DC">
      <w:pPr>
        <w:spacing w:line="360" w:lineRule="auto"/>
        <w:ind w:left="567"/>
        <w:rPr>
          <w:rFonts w:ascii="Arial" w:hAnsi="Arial" w:cs="Arial"/>
        </w:rPr>
      </w:pPr>
    </w:p>
    <w:p w14:paraId="3BADE119" w14:textId="5E16456D" w:rsidR="00BF441A" w:rsidRPr="00B909DC" w:rsidRDefault="00BF441A" w:rsidP="00B909DC">
      <w:pPr>
        <w:numPr>
          <w:ilvl w:val="0"/>
          <w:numId w:val="3"/>
        </w:numPr>
        <w:tabs>
          <w:tab w:val="clear" w:pos="720"/>
          <w:tab w:val="num" w:pos="540"/>
        </w:tabs>
        <w:spacing w:line="360" w:lineRule="auto"/>
        <w:ind w:left="567" w:hanging="567"/>
        <w:rPr>
          <w:rFonts w:ascii="Arial" w:hAnsi="Arial" w:cs="Arial"/>
        </w:rPr>
      </w:pPr>
      <w:r w:rsidRPr="00B909DC">
        <w:rPr>
          <w:rFonts w:ascii="Arial" w:hAnsi="Arial" w:cs="Arial"/>
        </w:rPr>
        <w:t xml:space="preserve">To develop and implement long-term policy and strategy </w:t>
      </w:r>
      <w:r w:rsidR="00241EFE" w:rsidRPr="00D5364D">
        <w:rPr>
          <w:rFonts w:ascii="Arial" w:hAnsi="Arial" w:cs="Arial"/>
        </w:rPr>
        <w:t>for the areas of specific focus within the service</w:t>
      </w:r>
      <w:r w:rsidR="00241EFE" w:rsidRPr="00241EFE">
        <w:rPr>
          <w:rFonts w:ascii="Arial" w:hAnsi="Arial" w:cs="Arial"/>
        </w:rPr>
        <w:t>,</w:t>
      </w:r>
      <w:r w:rsidR="00241EFE">
        <w:rPr>
          <w:rFonts w:ascii="Arial" w:hAnsi="Arial" w:cs="Arial"/>
        </w:rPr>
        <w:t xml:space="preserve"> </w:t>
      </w:r>
      <w:r w:rsidRPr="00B909DC">
        <w:rPr>
          <w:rFonts w:ascii="Arial" w:hAnsi="Arial" w:cs="Arial"/>
        </w:rPr>
        <w:t xml:space="preserve">to ensure that the service contributes to corporate and departmental strategic objectives which are reflected in service delivery planning. </w:t>
      </w:r>
    </w:p>
    <w:p w14:paraId="18A1443E" w14:textId="77777777" w:rsidR="00BF441A" w:rsidRPr="00B909DC" w:rsidRDefault="00BF441A" w:rsidP="00B909DC">
      <w:pPr>
        <w:spacing w:line="360" w:lineRule="auto"/>
        <w:ind w:left="567"/>
        <w:rPr>
          <w:rFonts w:ascii="Arial" w:hAnsi="Arial" w:cs="Arial"/>
        </w:rPr>
      </w:pPr>
    </w:p>
    <w:p w14:paraId="339E596F" w14:textId="16C34A6B" w:rsidR="00BF441A" w:rsidRPr="00B909DC" w:rsidRDefault="00BF441A" w:rsidP="00B909DC">
      <w:pPr>
        <w:numPr>
          <w:ilvl w:val="0"/>
          <w:numId w:val="3"/>
        </w:numPr>
        <w:tabs>
          <w:tab w:val="clear" w:pos="720"/>
          <w:tab w:val="num" w:pos="540"/>
        </w:tabs>
        <w:spacing w:line="360" w:lineRule="auto"/>
        <w:ind w:left="567" w:hanging="567"/>
        <w:rPr>
          <w:rFonts w:ascii="Arial" w:hAnsi="Arial" w:cs="Arial"/>
        </w:rPr>
      </w:pPr>
      <w:r w:rsidRPr="00B909DC">
        <w:rPr>
          <w:rFonts w:ascii="Arial" w:hAnsi="Arial" w:cs="Arial"/>
        </w:rPr>
        <w:t xml:space="preserve">To provide professional and technical advice and support, and </w:t>
      </w:r>
      <w:r w:rsidR="00363600" w:rsidRPr="00B909DC">
        <w:rPr>
          <w:rFonts w:ascii="Arial" w:hAnsi="Arial" w:cs="Arial"/>
        </w:rPr>
        <w:t xml:space="preserve">act as the Council’s senior </w:t>
      </w:r>
      <w:r w:rsidR="000E3C02" w:rsidRPr="00B909DC">
        <w:rPr>
          <w:rFonts w:ascii="Arial" w:hAnsi="Arial" w:cs="Arial"/>
        </w:rPr>
        <w:t xml:space="preserve">Environmental Health and Licensing </w:t>
      </w:r>
      <w:r w:rsidR="00363600" w:rsidRPr="00B909DC">
        <w:rPr>
          <w:rFonts w:ascii="Arial" w:hAnsi="Arial" w:cs="Arial"/>
        </w:rPr>
        <w:t>professional</w:t>
      </w:r>
      <w:r w:rsidR="000E3C02" w:rsidRPr="00B909DC">
        <w:rPr>
          <w:rFonts w:ascii="Arial" w:hAnsi="Arial" w:cs="Arial"/>
        </w:rPr>
        <w:t>,</w:t>
      </w:r>
      <w:r w:rsidR="00363600" w:rsidRPr="00B909DC">
        <w:rPr>
          <w:rFonts w:ascii="Arial" w:hAnsi="Arial" w:cs="Arial"/>
        </w:rPr>
        <w:t xml:space="preserve"> </w:t>
      </w:r>
      <w:r w:rsidRPr="00B909DC">
        <w:rPr>
          <w:rFonts w:ascii="Arial" w:hAnsi="Arial" w:cs="Arial"/>
        </w:rPr>
        <w:t>ensur</w:t>
      </w:r>
      <w:r w:rsidR="000E3C02" w:rsidRPr="00B909DC">
        <w:rPr>
          <w:rFonts w:ascii="Arial" w:hAnsi="Arial" w:cs="Arial"/>
        </w:rPr>
        <w:t>ing</w:t>
      </w:r>
      <w:r w:rsidRPr="00B909DC">
        <w:rPr>
          <w:rFonts w:ascii="Arial" w:hAnsi="Arial" w:cs="Arial"/>
        </w:rPr>
        <w:t xml:space="preserve"> the Council undertakes its statutory duties in relation to the service provided</w:t>
      </w:r>
      <w:r w:rsidR="00060CB8" w:rsidRPr="00B909DC">
        <w:rPr>
          <w:rFonts w:ascii="Arial" w:hAnsi="Arial" w:cs="Arial"/>
        </w:rPr>
        <w:t>.</w:t>
      </w:r>
    </w:p>
    <w:p w14:paraId="5CD9BD28" w14:textId="77777777" w:rsidR="00BF441A" w:rsidRPr="00B909DC" w:rsidRDefault="00BF441A" w:rsidP="00B909DC">
      <w:pPr>
        <w:spacing w:line="360" w:lineRule="auto"/>
        <w:ind w:left="567"/>
        <w:rPr>
          <w:rFonts w:ascii="Arial" w:hAnsi="Arial" w:cs="Arial"/>
        </w:rPr>
      </w:pPr>
    </w:p>
    <w:p w14:paraId="3B176322" w14:textId="77777777" w:rsidR="00071B88" w:rsidRPr="00B909DC" w:rsidRDefault="00071B88" w:rsidP="00B909DC">
      <w:pPr>
        <w:numPr>
          <w:ilvl w:val="0"/>
          <w:numId w:val="3"/>
        </w:numPr>
        <w:tabs>
          <w:tab w:val="clear" w:pos="720"/>
          <w:tab w:val="num" w:pos="540"/>
        </w:tabs>
        <w:spacing w:line="360" w:lineRule="auto"/>
        <w:ind w:left="567" w:hanging="567"/>
        <w:rPr>
          <w:rFonts w:ascii="Arial" w:hAnsi="Arial" w:cs="Arial"/>
        </w:rPr>
      </w:pPr>
      <w:r w:rsidRPr="00B909DC">
        <w:rPr>
          <w:rFonts w:ascii="Arial" w:hAnsi="Arial" w:cs="Arial"/>
        </w:rPr>
        <w:t xml:space="preserve">As a member of the Departmental Leadership Team, to contribute to the development and implementation of corporate strategy and policy and to lead in the development of service strategies and policies in order to deliver agreed outcomes for the Service, Directorate and Council.  </w:t>
      </w:r>
    </w:p>
    <w:p w14:paraId="0B42E380" w14:textId="77777777" w:rsidR="00071B88" w:rsidRDefault="00071B88" w:rsidP="00071B88">
      <w:pPr>
        <w:rPr>
          <w:rFonts w:ascii="Arial" w:hAnsi="Arial"/>
        </w:rPr>
      </w:pPr>
    </w:p>
    <w:p w14:paraId="201E584E" w14:textId="77777777" w:rsidR="00071B88" w:rsidRDefault="00000000" w:rsidP="00071B88">
      <w:pPr>
        <w:pStyle w:val="Heading2"/>
      </w:pPr>
      <w:r>
        <w:rPr>
          <w:noProof/>
          <w:sz w:val="20"/>
          <w:lang w:val="en-US"/>
        </w:rPr>
        <w:pict w14:anchorId="1FC2CD7C">
          <v:shape id="_x0000_s1027" type="#_x0000_t202" style="position:absolute;margin-left:0;margin-top:4.8pt;width:135pt;height:27pt;z-index:251661312">
            <v:textbox>
              <w:txbxContent>
                <w:p w14:paraId="2533169F" w14:textId="77777777" w:rsidR="00071B88" w:rsidRDefault="00071B88" w:rsidP="00071B88">
                  <w:pPr>
                    <w:pStyle w:val="Heading1"/>
                    <w:jc w:val="center"/>
                  </w:pPr>
                  <w:r>
                    <w:t xml:space="preserve">LEADERSHIP </w:t>
                  </w:r>
                </w:p>
              </w:txbxContent>
            </v:textbox>
          </v:shape>
        </w:pict>
      </w:r>
    </w:p>
    <w:p w14:paraId="472E61A8" w14:textId="77777777" w:rsidR="00071B88" w:rsidRDefault="00071B88" w:rsidP="00071B88">
      <w:pPr>
        <w:pStyle w:val="Heading2"/>
        <w:rPr>
          <w:b w:val="0"/>
          <w:bCs w:val="0"/>
          <w:u w:val="none"/>
        </w:rPr>
      </w:pPr>
    </w:p>
    <w:p w14:paraId="59654225" w14:textId="77777777" w:rsidR="00071B88" w:rsidRDefault="00071B88" w:rsidP="00071B88">
      <w:pPr>
        <w:pStyle w:val="Heading2"/>
        <w:rPr>
          <w:b w:val="0"/>
          <w:bCs w:val="0"/>
          <w:u w:val="none"/>
        </w:rPr>
      </w:pPr>
    </w:p>
    <w:p w14:paraId="1CA776A9" w14:textId="77777777" w:rsidR="00071B88" w:rsidRDefault="00071B88" w:rsidP="00071B88">
      <w:pPr>
        <w:pStyle w:val="Heading2"/>
        <w:rPr>
          <w:b w:val="0"/>
          <w:bCs w:val="0"/>
          <w:u w:val="none"/>
        </w:rPr>
      </w:pPr>
      <w:r>
        <w:rPr>
          <w:b w:val="0"/>
          <w:bCs w:val="0"/>
          <w:u w:val="none"/>
        </w:rPr>
        <w:t>Must demonstrate the following leadership competencies.</w:t>
      </w:r>
    </w:p>
    <w:p w14:paraId="5F7FF67A" w14:textId="77777777" w:rsidR="00071B88" w:rsidRDefault="00071B88" w:rsidP="00071B88">
      <w:pPr>
        <w:pStyle w:val="Heading2"/>
        <w:rPr>
          <w:b w:val="0"/>
          <w:bCs w:val="0"/>
          <w:u w:val="none"/>
        </w:rPr>
      </w:pPr>
      <w:r>
        <w:rPr>
          <w:b w:val="0"/>
          <w:bCs w:val="0"/>
          <w:u w:val="none"/>
        </w:rPr>
        <w:t xml:space="preserve"> </w:t>
      </w:r>
    </w:p>
    <w:p w14:paraId="4B1F924B"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Provide clear vision and direction. </w:t>
      </w:r>
    </w:p>
    <w:p w14:paraId="153C1746"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Lead and manage change. </w:t>
      </w:r>
    </w:p>
    <w:p w14:paraId="3D558B9B"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Plan strategically. </w:t>
      </w:r>
    </w:p>
    <w:p w14:paraId="15D99579"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Lead people and performance. </w:t>
      </w:r>
    </w:p>
    <w:p w14:paraId="57480677"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Work corporately as well as collaboratively with partners. </w:t>
      </w:r>
    </w:p>
    <w:p w14:paraId="012CF653"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Communicate effectively. </w:t>
      </w:r>
    </w:p>
    <w:p w14:paraId="34F281A1"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Focus on excellence. </w:t>
      </w:r>
    </w:p>
    <w:p w14:paraId="5663CF29"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Develop self and others. </w:t>
      </w:r>
    </w:p>
    <w:p w14:paraId="4E0F3CC9" w14:textId="77777777" w:rsidR="00071B88" w:rsidRDefault="00071B88" w:rsidP="00071B88">
      <w:pPr>
        <w:numPr>
          <w:ilvl w:val="0"/>
          <w:numId w:val="2"/>
        </w:numPr>
        <w:tabs>
          <w:tab w:val="clear" w:pos="720"/>
          <w:tab w:val="num" w:pos="540"/>
        </w:tabs>
        <w:spacing w:line="360" w:lineRule="auto"/>
        <w:ind w:hanging="720"/>
        <w:rPr>
          <w:rFonts w:ascii="Arial" w:hAnsi="Arial" w:cs="Arial"/>
        </w:rPr>
      </w:pPr>
      <w:r>
        <w:rPr>
          <w:rFonts w:ascii="Arial" w:hAnsi="Arial" w:cs="Arial"/>
        </w:rPr>
        <w:t xml:space="preserve">Personal resilience.  </w:t>
      </w:r>
    </w:p>
    <w:p w14:paraId="399BC7EE" w14:textId="77777777" w:rsidR="00071B88" w:rsidRDefault="00000000" w:rsidP="00071B88">
      <w:pPr>
        <w:rPr>
          <w:rFonts w:ascii="Arial" w:hAnsi="Arial" w:cs="Arial"/>
        </w:rPr>
      </w:pPr>
      <w:r>
        <w:rPr>
          <w:rFonts w:ascii="Arial" w:hAnsi="Arial" w:cs="Arial"/>
          <w:noProof/>
          <w:sz w:val="20"/>
          <w:lang w:val="en-US"/>
        </w:rPr>
        <w:pict w14:anchorId="0F51C160">
          <v:shape id="_x0000_s1030" type="#_x0000_t202" style="position:absolute;margin-left:0;margin-top:7.7pt;width:135pt;height:27pt;z-index:251664384">
            <v:textbox>
              <w:txbxContent>
                <w:p w14:paraId="3BE16E43" w14:textId="77777777" w:rsidR="00071B88" w:rsidRDefault="00071B88" w:rsidP="00071B88">
                  <w:pPr>
                    <w:pStyle w:val="Heading1"/>
                    <w:jc w:val="center"/>
                  </w:pPr>
                  <w:r>
                    <w:t xml:space="preserve">BEHAVIOURS </w:t>
                  </w:r>
                </w:p>
              </w:txbxContent>
            </v:textbox>
          </v:shape>
        </w:pict>
      </w:r>
    </w:p>
    <w:p w14:paraId="2851D84B" w14:textId="77777777" w:rsidR="00071B88" w:rsidRDefault="00071B88" w:rsidP="00071B88">
      <w:pPr>
        <w:tabs>
          <w:tab w:val="num" w:pos="540"/>
        </w:tabs>
        <w:ind w:hanging="720"/>
        <w:rPr>
          <w:rFonts w:ascii="Arial" w:hAnsi="Arial" w:cs="Arial"/>
        </w:rPr>
      </w:pPr>
    </w:p>
    <w:p w14:paraId="66E37F20" w14:textId="77777777" w:rsidR="00071B88" w:rsidRDefault="00071B88" w:rsidP="00071B88">
      <w:pPr>
        <w:tabs>
          <w:tab w:val="num" w:pos="540"/>
        </w:tabs>
        <w:ind w:hanging="720"/>
        <w:rPr>
          <w:rFonts w:ascii="Arial" w:hAnsi="Arial" w:cs="Arial"/>
        </w:rPr>
      </w:pPr>
    </w:p>
    <w:p w14:paraId="4090CC36" w14:textId="77777777" w:rsidR="00071B88" w:rsidRDefault="00071B88" w:rsidP="00071B88">
      <w:pPr>
        <w:rPr>
          <w:rFonts w:ascii="Arial" w:hAnsi="Arial" w:cs="Arial"/>
        </w:rPr>
      </w:pPr>
      <w:r>
        <w:rPr>
          <w:rFonts w:ascii="Arial" w:hAnsi="Arial" w:cs="Arial"/>
        </w:rPr>
        <w:t xml:space="preserve">Must demonstrate the following behaviours.   </w:t>
      </w:r>
    </w:p>
    <w:p w14:paraId="0DF70870" w14:textId="77777777" w:rsidR="00071B88" w:rsidRDefault="00071B88" w:rsidP="00071B88">
      <w:pPr>
        <w:rPr>
          <w:rFonts w:ascii="Arial" w:hAnsi="Arial" w:cs="Arial"/>
        </w:rPr>
      </w:pPr>
    </w:p>
    <w:p w14:paraId="590B7BD7"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Provide support with a view to improving quality. </w:t>
      </w:r>
    </w:p>
    <w:p w14:paraId="289AC810"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Provide appropriate and constructive challenge. </w:t>
      </w:r>
    </w:p>
    <w:p w14:paraId="54F9E94D"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Create a culture that looks for understanding and solutions. </w:t>
      </w:r>
    </w:p>
    <w:p w14:paraId="1278007F"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Visibly and positively respect and value staff. </w:t>
      </w:r>
    </w:p>
    <w:p w14:paraId="20B7D397" w14:textId="77777777" w:rsidR="00071B88" w:rsidRDefault="00071B88" w:rsidP="00071B88">
      <w:pPr>
        <w:numPr>
          <w:ilvl w:val="0"/>
          <w:numId w:val="3"/>
        </w:numPr>
        <w:tabs>
          <w:tab w:val="clear" w:pos="720"/>
        </w:tabs>
        <w:spacing w:line="360" w:lineRule="auto"/>
        <w:ind w:left="540" w:hanging="540"/>
        <w:rPr>
          <w:rFonts w:ascii="Arial" w:hAnsi="Arial" w:cs="Arial"/>
        </w:rPr>
      </w:pPr>
      <w:r>
        <w:rPr>
          <w:rFonts w:ascii="Arial" w:hAnsi="Arial" w:cs="Arial"/>
        </w:rPr>
        <w:t xml:space="preserve">Communicate a consistent and clear message throughout the Council and with partners. </w:t>
      </w:r>
    </w:p>
    <w:p w14:paraId="473D1E53"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Respect, listen to and value </w:t>
      </w:r>
      <w:proofErr w:type="gramStart"/>
      <w:r>
        <w:rPr>
          <w:rFonts w:ascii="Arial" w:hAnsi="Arial" w:cs="Arial"/>
        </w:rPr>
        <w:t>others</w:t>
      </w:r>
      <w:proofErr w:type="gramEnd"/>
      <w:r>
        <w:rPr>
          <w:rFonts w:ascii="Arial" w:hAnsi="Arial" w:cs="Arial"/>
        </w:rPr>
        <w:t xml:space="preserve"> views. </w:t>
      </w:r>
    </w:p>
    <w:p w14:paraId="0EC12129"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Maintain a customer focus with a relentless pursuit of excellent outcomes. </w:t>
      </w:r>
    </w:p>
    <w:p w14:paraId="2221CE8E"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Have collective integrity and responsibility. </w:t>
      </w:r>
    </w:p>
    <w:p w14:paraId="05FDDAF5" w14:textId="77777777" w:rsidR="00071B88" w:rsidRDefault="00071B88" w:rsidP="00071B88">
      <w:pPr>
        <w:numPr>
          <w:ilvl w:val="0"/>
          <w:numId w:val="3"/>
        </w:numPr>
        <w:tabs>
          <w:tab w:val="clear" w:pos="720"/>
          <w:tab w:val="num" w:pos="540"/>
        </w:tabs>
        <w:spacing w:line="360" w:lineRule="auto"/>
        <w:ind w:hanging="720"/>
        <w:rPr>
          <w:rFonts w:ascii="Arial" w:hAnsi="Arial" w:cs="Arial"/>
        </w:rPr>
      </w:pPr>
      <w:r>
        <w:rPr>
          <w:rFonts w:ascii="Arial" w:hAnsi="Arial" w:cs="Arial"/>
        </w:rPr>
        <w:t xml:space="preserve">Endeavour to improve outcomes for the communities of Sefton. </w:t>
      </w:r>
    </w:p>
    <w:p w14:paraId="76C59369" w14:textId="77777777" w:rsidR="00071B88" w:rsidRDefault="00000000" w:rsidP="00071B88">
      <w:pPr>
        <w:rPr>
          <w:rFonts w:ascii="Arial" w:hAnsi="Arial" w:cs="Arial"/>
          <w:b/>
          <w:bCs/>
          <w:u w:val="single"/>
        </w:rPr>
      </w:pPr>
      <w:r>
        <w:rPr>
          <w:rFonts w:ascii="Arial" w:hAnsi="Arial" w:cs="Arial"/>
          <w:b/>
          <w:bCs/>
          <w:noProof/>
          <w:sz w:val="20"/>
          <w:u w:val="single"/>
          <w:lang w:val="en-US"/>
        </w:rPr>
        <w:pict w14:anchorId="4E74439C">
          <v:shape id="_x0000_s1029" type="#_x0000_t202" style="position:absolute;margin-left:9pt;margin-top:10.4pt;width:153pt;height:35.05pt;z-index:251663360">
            <v:textbox>
              <w:txbxContent>
                <w:p w14:paraId="5A050451" w14:textId="77777777" w:rsidR="00071B88" w:rsidRDefault="00071B88" w:rsidP="00071B88">
                  <w:pPr>
                    <w:pStyle w:val="BodyText2"/>
                  </w:pPr>
                  <w:r>
                    <w:t xml:space="preserve">JOB SPECIFIC  </w:t>
                  </w:r>
                </w:p>
              </w:txbxContent>
            </v:textbox>
          </v:shape>
        </w:pict>
      </w:r>
    </w:p>
    <w:p w14:paraId="14B51C02" w14:textId="77777777" w:rsidR="00071B88" w:rsidRDefault="00071B88" w:rsidP="00071B88">
      <w:pPr>
        <w:rPr>
          <w:rFonts w:ascii="Arial" w:hAnsi="Arial" w:cs="Arial"/>
          <w:b/>
          <w:bCs/>
          <w:u w:val="single"/>
        </w:rPr>
      </w:pPr>
    </w:p>
    <w:p w14:paraId="03002BC2" w14:textId="77777777" w:rsidR="00071B88" w:rsidRDefault="00071B88" w:rsidP="00071B88">
      <w:pPr>
        <w:rPr>
          <w:rFonts w:ascii="Arial" w:hAnsi="Arial" w:cs="Arial"/>
          <w:b/>
          <w:bCs/>
          <w:u w:val="single"/>
        </w:rPr>
      </w:pPr>
    </w:p>
    <w:p w14:paraId="389B5957" w14:textId="77777777" w:rsidR="00071B88" w:rsidRDefault="00071B88" w:rsidP="00071B88">
      <w:pPr>
        <w:pStyle w:val="Header"/>
        <w:tabs>
          <w:tab w:val="clear" w:pos="4153"/>
          <w:tab w:val="clear" w:pos="8306"/>
        </w:tabs>
        <w:rPr>
          <w:rFonts w:ascii="Arial" w:hAnsi="Arial" w:cs="Arial"/>
          <w:b/>
          <w:bCs/>
        </w:rPr>
      </w:pPr>
    </w:p>
    <w:p w14:paraId="3ABF2A5C" w14:textId="77777777" w:rsidR="00071B88" w:rsidRDefault="00071B88" w:rsidP="00071B88">
      <w:pPr>
        <w:ind w:left="142" w:hanging="142"/>
        <w:rPr>
          <w:rFonts w:ascii="Arial" w:hAnsi="Arial"/>
          <w:b/>
          <w:u w:val="single"/>
        </w:rPr>
      </w:pPr>
    </w:p>
    <w:p w14:paraId="52C8EE67" w14:textId="1716D55D" w:rsidR="00071B88" w:rsidRDefault="00071B88" w:rsidP="00071B88">
      <w:pPr>
        <w:ind w:left="142" w:hanging="142"/>
        <w:rPr>
          <w:rFonts w:ascii="Arial" w:hAnsi="Arial"/>
          <w:b/>
          <w:u w:val="single"/>
        </w:rPr>
      </w:pPr>
      <w:r>
        <w:rPr>
          <w:rFonts w:ascii="Arial" w:hAnsi="Arial"/>
          <w:b/>
          <w:u w:val="single"/>
        </w:rPr>
        <w:t>PRINCIPAL RESPONSIBILITIES</w:t>
      </w:r>
    </w:p>
    <w:p w14:paraId="016EBD3D" w14:textId="77777777" w:rsidR="00071B88" w:rsidRDefault="00071B88" w:rsidP="00071B88">
      <w:pPr>
        <w:pStyle w:val="ListBullet"/>
        <w:numPr>
          <w:ilvl w:val="0"/>
          <w:numId w:val="0"/>
        </w:numPr>
        <w:rPr>
          <w:rFonts w:ascii="Arial" w:hAnsi="Arial"/>
          <w:sz w:val="24"/>
        </w:rPr>
      </w:pPr>
    </w:p>
    <w:p w14:paraId="28039F59" w14:textId="1ED01DF0" w:rsidR="005B7B3C" w:rsidRPr="00AE5154" w:rsidRDefault="005B7B3C" w:rsidP="005B7B3C">
      <w:pPr>
        <w:spacing w:line="360" w:lineRule="auto"/>
        <w:ind w:left="426"/>
        <w:rPr>
          <w:rFonts w:ascii="Arial" w:hAnsi="Arial" w:cs="Arial"/>
          <w:u w:val="single"/>
        </w:rPr>
      </w:pPr>
      <w:r w:rsidRPr="00AE5154">
        <w:rPr>
          <w:rFonts w:ascii="Arial" w:hAnsi="Arial" w:cs="Arial"/>
          <w:u w:val="single"/>
        </w:rPr>
        <w:t xml:space="preserve">Leadership of the </w:t>
      </w:r>
      <w:r w:rsidR="00BC4588" w:rsidRPr="00AE5154">
        <w:rPr>
          <w:rFonts w:ascii="Arial" w:hAnsi="Arial" w:cs="Arial"/>
          <w:u w:val="single"/>
        </w:rPr>
        <w:t>S</w:t>
      </w:r>
      <w:r w:rsidRPr="00AE5154">
        <w:rPr>
          <w:rFonts w:ascii="Arial" w:hAnsi="Arial" w:cs="Arial"/>
          <w:u w:val="single"/>
        </w:rPr>
        <w:t>ervice</w:t>
      </w:r>
    </w:p>
    <w:p w14:paraId="2E04E323" w14:textId="188B6872"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 xml:space="preserve">To lead, manage and develop the business and service plan for the </w:t>
      </w:r>
      <w:r w:rsidR="003B1790" w:rsidRPr="003B1790">
        <w:rPr>
          <w:rFonts w:ascii="Arial" w:hAnsi="Arial" w:cs="Arial"/>
        </w:rPr>
        <w:t xml:space="preserve">Environmental Health and Licensing </w:t>
      </w:r>
      <w:r w:rsidRPr="005B7B3C">
        <w:rPr>
          <w:rFonts w:ascii="Arial" w:hAnsi="Arial" w:cs="Arial"/>
        </w:rPr>
        <w:t>services</w:t>
      </w:r>
      <w:r w:rsidR="001D5C9D">
        <w:rPr>
          <w:rFonts w:ascii="Arial" w:hAnsi="Arial" w:cs="Arial"/>
        </w:rPr>
        <w:t>,</w:t>
      </w:r>
      <w:r w:rsidRPr="005B7B3C">
        <w:rPr>
          <w:rFonts w:ascii="Arial" w:hAnsi="Arial" w:cs="Arial"/>
        </w:rPr>
        <w:t xml:space="preserve"> </w:t>
      </w:r>
      <w:r w:rsidR="001D5C9D" w:rsidRPr="000F05D3">
        <w:rPr>
          <w:rFonts w:ascii="Arial" w:hAnsi="Arial" w:cs="Arial"/>
        </w:rPr>
        <w:t>in consultation with the Assistant Director</w:t>
      </w:r>
      <w:r w:rsidR="001D5C9D">
        <w:rPr>
          <w:rFonts w:ascii="Arial" w:hAnsi="Arial" w:cs="Arial"/>
        </w:rPr>
        <w:t>,</w:t>
      </w:r>
      <w:r w:rsidR="001D5C9D" w:rsidRPr="001D5C9D">
        <w:rPr>
          <w:rFonts w:ascii="Arial" w:hAnsi="Arial" w:cs="Arial"/>
        </w:rPr>
        <w:t xml:space="preserve"> </w:t>
      </w:r>
      <w:r w:rsidRPr="005B7B3C">
        <w:rPr>
          <w:rFonts w:ascii="Arial" w:hAnsi="Arial" w:cs="Arial"/>
        </w:rPr>
        <w:t>to ensure the effective delivery of outcomes and management of all resources.</w:t>
      </w:r>
    </w:p>
    <w:p w14:paraId="339CDBDB" w14:textId="77777777" w:rsidR="00BC4588" w:rsidRDefault="00BC4588" w:rsidP="00BC4588">
      <w:pPr>
        <w:spacing w:line="360" w:lineRule="auto"/>
        <w:ind w:left="426"/>
        <w:rPr>
          <w:rFonts w:ascii="Arial" w:hAnsi="Arial" w:cs="Arial"/>
        </w:rPr>
      </w:pPr>
    </w:p>
    <w:p w14:paraId="0C8A8C56" w14:textId="1783B0A7" w:rsid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 xml:space="preserve">To provide all necessary advice and professional services involved in the delivery of the </w:t>
      </w:r>
      <w:bookmarkStart w:id="0" w:name="_Hlk142407423"/>
      <w:r w:rsidR="00BC4588" w:rsidRPr="00BC4588">
        <w:rPr>
          <w:rFonts w:ascii="Arial" w:hAnsi="Arial" w:cs="Arial"/>
        </w:rPr>
        <w:t xml:space="preserve">Environmental Health and Licensing </w:t>
      </w:r>
      <w:bookmarkEnd w:id="0"/>
      <w:r w:rsidRPr="005B7B3C">
        <w:rPr>
          <w:rFonts w:ascii="Arial" w:hAnsi="Arial" w:cs="Arial"/>
        </w:rPr>
        <w:t>services, including legislative and policy compliance, health and safety, procurement and contract management.</w:t>
      </w:r>
    </w:p>
    <w:p w14:paraId="343924F9" w14:textId="77777777" w:rsidR="00457C1D" w:rsidRDefault="00457C1D" w:rsidP="00457C1D">
      <w:pPr>
        <w:pStyle w:val="ListParagraph"/>
        <w:rPr>
          <w:rFonts w:ascii="Arial" w:hAnsi="Arial" w:cs="Arial"/>
        </w:rPr>
      </w:pPr>
    </w:p>
    <w:p w14:paraId="26A8C924" w14:textId="4B8E68FC" w:rsidR="00457C1D" w:rsidRPr="00457C1D" w:rsidRDefault="00457C1D" w:rsidP="00457C1D">
      <w:pPr>
        <w:numPr>
          <w:ilvl w:val="0"/>
          <w:numId w:val="10"/>
        </w:numPr>
        <w:tabs>
          <w:tab w:val="clear" w:pos="720"/>
        </w:tabs>
        <w:spacing w:line="360" w:lineRule="auto"/>
        <w:ind w:left="426"/>
        <w:rPr>
          <w:rFonts w:ascii="Arial" w:hAnsi="Arial" w:cs="Arial"/>
          <w:color w:val="000000"/>
          <w:lang w:eastAsia="en-GB"/>
        </w:rPr>
      </w:pPr>
      <w:r w:rsidRPr="00506E1B">
        <w:rPr>
          <w:rFonts w:ascii="Arial" w:hAnsi="Arial" w:cs="Arial"/>
          <w:color w:val="000000"/>
          <w:lang w:eastAsia="en-GB"/>
        </w:rPr>
        <w:t>Ensure the principles of good enforcement are maintained</w:t>
      </w:r>
      <w:r>
        <w:rPr>
          <w:rFonts w:ascii="Arial" w:hAnsi="Arial" w:cs="Arial"/>
          <w:color w:val="000000"/>
          <w:lang w:eastAsia="en-GB"/>
        </w:rPr>
        <w:t>,</w:t>
      </w:r>
      <w:r w:rsidRPr="00506E1B">
        <w:rPr>
          <w:rFonts w:ascii="Arial" w:hAnsi="Arial" w:cs="Arial"/>
          <w:color w:val="000000"/>
          <w:lang w:eastAsia="en-GB"/>
        </w:rPr>
        <w:t xml:space="preserve"> to deliver an enforcement service that is proportionate, targeted, transparent and consistent. Furthermore to be accountable to businesses for these principles.</w:t>
      </w:r>
    </w:p>
    <w:p w14:paraId="382002D7" w14:textId="77777777" w:rsidR="00A408D3" w:rsidRDefault="00A408D3" w:rsidP="00A408D3">
      <w:pPr>
        <w:pStyle w:val="ListParagraph"/>
        <w:rPr>
          <w:rFonts w:ascii="Arial" w:hAnsi="Arial" w:cs="Arial"/>
        </w:rPr>
      </w:pPr>
    </w:p>
    <w:p w14:paraId="0E3C3DEA" w14:textId="33BE9AA8" w:rsidR="00A408D3" w:rsidRPr="00AE5154" w:rsidRDefault="00A408D3" w:rsidP="00A408D3">
      <w:pPr>
        <w:numPr>
          <w:ilvl w:val="0"/>
          <w:numId w:val="10"/>
        </w:numPr>
        <w:tabs>
          <w:tab w:val="clear" w:pos="720"/>
        </w:tabs>
        <w:spacing w:line="360" w:lineRule="auto"/>
        <w:ind w:left="426"/>
        <w:rPr>
          <w:rFonts w:ascii="Arial" w:hAnsi="Arial" w:cs="Arial"/>
          <w:color w:val="000000"/>
          <w:lang w:eastAsia="en-GB"/>
        </w:rPr>
      </w:pPr>
      <w:r w:rsidRPr="00AE5154">
        <w:rPr>
          <w:rFonts w:ascii="Arial" w:hAnsi="Arial" w:cs="Arial"/>
          <w:color w:val="000000"/>
          <w:lang w:eastAsia="en-GB"/>
        </w:rPr>
        <w:t>Authorise formal legal proceedings and supervise the issue of statutory notices related to the work of the Se</w:t>
      </w:r>
      <w:r w:rsidR="00387962" w:rsidRPr="00AE5154">
        <w:rPr>
          <w:rFonts w:ascii="Arial" w:hAnsi="Arial" w:cs="Arial"/>
          <w:color w:val="000000"/>
          <w:lang w:eastAsia="en-GB"/>
        </w:rPr>
        <w:t>rvice</w:t>
      </w:r>
      <w:r w:rsidRPr="00AE5154">
        <w:rPr>
          <w:rFonts w:ascii="Arial" w:hAnsi="Arial" w:cs="Arial"/>
          <w:color w:val="000000"/>
          <w:lang w:eastAsia="en-GB"/>
        </w:rPr>
        <w:t xml:space="preserve">. </w:t>
      </w:r>
    </w:p>
    <w:p w14:paraId="53C5A140" w14:textId="77777777" w:rsidR="00BC4588" w:rsidRDefault="00BC4588" w:rsidP="00BC4588">
      <w:pPr>
        <w:spacing w:line="360" w:lineRule="auto"/>
        <w:ind w:left="426"/>
        <w:rPr>
          <w:rFonts w:ascii="Arial" w:hAnsi="Arial" w:cs="Arial"/>
        </w:rPr>
      </w:pPr>
    </w:p>
    <w:p w14:paraId="3A3671D2" w14:textId="5A1787E7" w:rsidR="005B7B3C" w:rsidRPr="00AE5154" w:rsidRDefault="005B7B3C" w:rsidP="00BC4588">
      <w:pPr>
        <w:spacing w:line="360" w:lineRule="auto"/>
        <w:ind w:left="426"/>
        <w:rPr>
          <w:rFonts w:ascii="Arial" w:hAnsi="Arial" w:cs="Arial"/>
          <w:u w:val="single"/>
        </w:rPr>
      </w:pPr>
      <w:r w:rsidRPr="00AE5154">
        <w:rPr>
          <w:rFonts w:ascii="Arial" w:hAnsi="Arial" w:cs="Arial"/>
          <w:u w:val="single"/>
        </w:rPr>
        <w:t>Leadership of people</w:t>
      </w:r>
    </w:p>
    <w:p w14:paraId="55B95011" w14:textId="1821CAB2"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To provide motivational leadership and champion effective customer</w:t>
      </w:r>
      <w:r w:rsidR="00BC4588">
        <w:rPr>
          <w:rFonts w:ascii="Arial" w:hAnsi="Arial" w:cs="Arial"/>
        </w:rPr>
        <w:t>-</w:t>
      </w:r>
      <w:r w:rsidRPr="005B7B3C">
        <w:rPr>
          <w:rFonts w:ascii="Arial" w:hAnsi="Arial" w:cs="Arial"/>
        </w:rPr>
        <w:t>focussed services across your areas of responsibility, setting standards to ensure clarity of vision, and ownership and pride in service provision.</w:t>
      </w:r>
    </w:p>
    <w:p w14:paraId="414180A8" w14:textId="77777777" w:rsidR="005B7B3C" w:rsidRPr="005B7B3C" w:rsidRDefault="005B7B3C" w:rsidP="008E2158">
      <w:pPr>
        <w:spacing w:line="360" w:lineRule="auto"/>
        <w:ind w:left="426"/>
        <w:rPr>
          <w:rFonts w:ascii="Arial" w:hAnsi="Arial" w:cs="Arial"/>
        </w:rPr>
      </w:pPr>
    </w:p>
    <w:p w14:paraId="08F176C4" w14:textId="77777777"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To champion a culture of cooperation and teamwork to deliver shared goals in support of corporate and divisional priorities. To encourage, coach, train and develop individuals and teams to enable them to maximise their capacity and facilitate effective delegation.</w:t>
      </w:r>
    </w:p>
    <w:p w14:paraId="3265E67D" w14:textId="77777777" w:rsidR="005B7B3C" w:rsidRPr="005B7B3C" w:rsidRDefault="005B7B3C" w:rsidP="008E2158">
      <w:pPr>
        <w:spacing w:line="360" w:lineRule="auto"/>
        <w:ind w:left="426"/>
        <w:rPr>
          <w:rFonts w:ascii="Arial" w:hAnsi="Arial" w:cs="Arial"/>
        </w:rPr>
      </w:pPr>
    </w:p>
    <w:p w14:paraId="0A48267A" w14:textId="545FB4CC" w:rsidR="005B7B3C" w:rsidRPr="00AE5154" w:rsidRDefault="005B7B3C" w:rsidP="008E2158">
      <w:pPr>
        <w:spacing w:line="360" w:lineRule="auto"/>
        <w:ind w:left="426"/>
        <w:rPr>
          <w:rFonts w:ascii="Arial" w:hAnsi="Arial" w:cs="Arial"/>
          <w:u w:val="single"/>
        </w:rPr>
      </w:pPr>
      <w:r w:rsidRPr="00AE5154">
        <w:rPr>
          <w:rFonts w:ascii="Arial" w:hAnsi="Arial" w:cs="Arial"/>
          <w:u w:val="single"/>
        </w:rPr>
        <w:t>Strategy development</w:t>
      </w:r>
    </w:p>
    <w:p w14:paraId="0CF8BA5D" w14:textId="216E3C0A"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 xml:space="preserve">To develop, implement and review strategy, policy, process and procedure to provide continuous improvement in </w:t>
      </w:r>
      <w:r w:rsidR="008E2158" w:rsidRPr="008E2158">
        <w:rPr>
          <w:rFonts w:ascii="Arial" w:hAnsi="Arial" w:cs="Arial"/>
        </w:rPr>
        <w:t>Environmental Health and Licensing</w:t>
      </w:r>
      <w:r w:rsidRPr="005B7B3C">
        <w:rPr>
          <w:rFonts w:ascii="Arial" w:hAnsi="Arial" w:cs="Arial"/>
        </w:rPr>
        <w:t>, in accordance with relevant legislation, statutory duties and the management of reputational risk to the Council.</w:t>
      </w:r>
    </w:p>
    <w:p w14:paraId="3D12436C" w14:textId="77777777" w:rsidR="005B7B3C" w:rsidRPr="005B7B3C" w:rsidRDefault="005B7B3C" w:rsidP="004E1733">
      <w:pPr>
        <w:spacing w:line="360" w:lineRule="auto"/>
        <w:ind w:left="426"/>
        <w:rPr>
          <w:rFonts w:ascii="Arial" w:hAnsi="Arial" w:cs="Arial"/>
        </w:rPr>
      </w:pPr>
    </w:p>
    <w:p w14:paraId="72171975" w14:textId="2CE0800D" w:rsidR="005B7B3C" w:rsidRDefault="005B7B3C" w:rsidP="00B26B46">
      <w:pPr>
        <w:numPr>
          <w:ilvl w:val="0"/>
          <w:numId w:val="10"/>
        </w:numPr>
        <w:tabs>
          <w:tab w:val="clear" w:pos="720"/>
        </w:tabs>
        <w:spacing w:line="360" w:lineRule="auto"/>
        <w:ind w:left="426"/>
        <w:rPr>
          <w:rFonts w:ascii="Arial" w:hAnsi="Arial" w:cs="Arial"/>
        </w:rPr>
      </w:pPr>
      <w:r w:rsidRPr="005B7B3C">
        <w:rPr>
          <w:rFonts w:ascii="Arial" w:hAnsi="Arial" w:cs="Arial"/>
        </w:rPr>
        <w:t>To lead in the development and implementation of the Council</w:t>
      </w:r>
      <w:r w:rsidR="00640B38">
        <w:rPr>
          <w:rFonts w:ascii="Arial" w:hAnsi="Arial" w:cs="Arial"/>
        </w:rPr>
        <w:t>’</w:t>
      </w:r>
      <w:r w:rsidRPr="005B7B3C">
        <w:rPr>
          <w:rFonts w:ascii="Arial" w:hAnsi="Arial" w:cs="Arial"/>
        </w:rPr>
        <w:t xml:space="preserve">s </w:t>
      </w:r>
      <w:r w:rsidR="001573C0">
        <w:rPr>
          <w:rFonts w:ascii="Arial" w:hAnsi="Arial" w:cs="Arial"/>
        </w:rPr>
        <w:t xml:space="preserve">strategies, policies and practice relating to food </w:t>
      </w:r>
      <w:r w:rsidR="00E13944">
        <w:rPr>
          <w:rFonts w:ascii="Arial" w:hAnsi="Arial" w:cs="Arial"/>
        </w:rPr>
        <w:t>safety</w:t>
      </w:r>
      <w:r w:rsidR="004A015B">
        <w:rPr>
          <w:rFonts w:ascii="Arial" w:hAnsi="Arial" w:cs="Arial"/>
        </w:rPr>
        <w:t xml:space="preserve">, health and safety at work, </w:t>
      </w:r>
      <w:r w:rsidR="00E13944">
        <w:rPr>
          <w:rFonts w:ascii="Arial" w:hAnsi="Arial" w:cs="Arial"/>
        </w:rPr>
        <w:t xml:space="preserve">pollution monitoring and control, </w:t>
      </w:r>
      <w:r w:rsidR="00B26B46">
        <w:rPr>
          <w:rFonts w:ascii="Arial" w:hAnsi="Arial" w:cs="Arial"/>
        </w:rPr>
        <w:t xml:space="preserve">licensing, and </w:t>
      </w:r>
      <w:r w:rsidR="00FB1FD4">
        <w:rPr>
          <w:rFonts w:ascii="Arial" w:hAnsi="Arial" w:cs="Arial"/>
        </w:rPr>
        <w:t>t</w:t>
      </w:r>
      <w:r w:rsidR="00B26B46">
        <w:rPr>
          <w:rFonts w:ascii="Arial" w:hAnsi="Arial" w:cs="Arial"/>
        </w:rPr>
        <w:t>axi licensing</w:t>
      </w:r>
      <w:r w:rsidRPr="005B7B3C">
        <w:rPr>
          <w:rFonts w:ascii="Arial" w:hAnsi="Arial" w:cs="Arial"/>
        </w:rPr>
        <w:t>.</w:t>
      </w:r>
      <w:r w:rsidR="006F3C52">
        <w:rPr>
          <w:rFonts w:ascii="Arial" w:hAnsi="Arial" w:cs="Arial"/>
        </w:rPr>
        <w:t xml:space="preserve"> Ensuring compliance with legislation, </w:t>
      </w:r>
      <w:r w:rsidR="00E32E0C">
        <w:rPr>
          <w:rFonts w:ascii="Arial" w:hAnsi="Arial" w:cs="Arial"/>
        </w:rPr>
        <w:t>codes of practice, guidance and all Council policies.</w:t>
      </w:r>
    </w:p>
    <w:p w14:paraId="102A2DDA" w14:textId="77777777" w:rsidR="00B26B46" w:rsidRPr="00B26B46" w:rsidRDefault="00B26B46" w:rsidP="00B26B46">
      <w:pPr>
        <w:spacing w:line="360" w:lineRule="auto"/>
        <w:rPr>
          <w:rFonts w:ascii="Arial" w:hAnsi="Arial" w:cs="Arial"/>
        </w:rPr>
      </w:pPr>
    </w:p>
    <w:p w14:paraId="7B389742" w14:textId="03B7C64B" w:rsidR="005B7B3C" w:rsidRPr="00AE5154" w:rsidRDefault="005B7B3C" w:rsidP="00B26B46">
      <w:pPr>
        <w:spacing w:line="360" w:lineRule="auto"/>
        <w:ind w:left="426"/>
        <w:rPr>
          <w:rFonts w:ascii="Arial" w:hAnsi="Arial" w:cs="Arial"/>
          <w:u w:val="single"/>
        </w:rPr>
      </w:pPr>
      <w:r w:rsidRPr="00AE5154">
        <w:rPr>
          <w:rFonts w:ascii="Arial" w:hAnsi="Arial" w:cs="Arial"/>
          <w:u w:val="single"/>
        </w:rPr>
        <w:t>Financial management</w:t>
      </w:r>
    </w:p>
    <w:p w14:paraId="450FC59F" w14:textId="53E125AA"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lastRenderedPageBreak/>
        <w:t xml:space="preserve">In consultation with the </w:t>
      </w:r>
      <w:r w:rsidR="00B26B46">
        <w:rPr>
          <w:rFonts w:ascii="Arial" w:hAnsi="Arial" w:cs="Arial"/>
        </w:rPr>
        <w:t>Assistant Director</w:t>
      </w:r>
      <w:r w:rsidRPr="005B7B3C">
        <w:rPr>
          <w:rFonts w:ascii="Arial" w:hAnsi="Arial" w:cs="Arial"/>
        </w:rPr>
        <w:t xml:space="preserve">, to secure, profile, allocate, manage and monitor the revenue and capital budgets, associated with </w:t>
      </w:r>
      <w:r w:rsidRPr="00BB05B8">
        <w:rPr>
          <w:rFonts w:ascii="Arial" w:hAnsi="Arial" w:cs="Arial"/>
        </w:rPr>
        <w:t xml:space="preserve">the </w:t>
      </w:r>
      <w:r w:rsidR="00A35092" w:rsidRPr="00BB05B8">
        <w:rPr>
          <w:rFonts w:ascii="Arial" w:hAnsi="Arial" w:cs="Arial"/>
        </w:rPr>
        <w:t>areas of specific focus within</w:t>
      </w:r>
      <w:r w:rsidR="00A35092" w:rsidRPr="00A35092">
        <w:rPr>
          <w:rFonts w:ascii="Arial" w:hAnsi="Arial" w:cs="Arial"/>
        </w:rPr>
        <w:t xml:space="preserve"> the </w:t>
      </w:r>
      <w:r w:rsidRPr="005B7B3C">
        <w:rPr>
          <w:rFonts w:ascii="Arial" w:hAnsi="Arial" w:cs="Arial"/>
        </w:rPr>
        <w:t xml:space="preserve">service to ensure effective financial control and risk analysis. </w:t>
      </w:r>
    </w:p>
    <w:p w14:paraId="091D4E57" w14:textId="77777777" w:rsidR="005B7B3C" w:rsidRPr="005B7B3C" w:rsidRDefault="005B7B3C" w:rsidP="002A74CF">
      <w:pPr>
        <w:spacing w:line="360" w:lineRule="auto"/>
        <w:ind w:left="426"/>
        <w:rPr>
          <w:rFonts w:ascii="Arial" w:hAnsi="Arial" w:cs="Arial"/>
        </w:rPr>
      </w:pPr>
    </w:p>
    <w:p w14:paraId="44531075" w14:textId="5184FEE1"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 xml:space="preserve">To identify and seek external funding opportunities and seek to attract additional investment to benefit the Borough, either through the Council obtaining resources, or its </w:t>
      </w:r>
      <w:r w:rsidR="003D0FB4" w:rsidRPr="005B7B3C">
        <w:rPr>
          <w:rFonts w:ascii="Arial" w:hAnsi="Arial" w:cs="Arial"/>
        </w:rPr>
        <w:t>third-party</w:t>
      </w:r>
      <w:r w:rsidRPr="005B7B3C">
        <w:rPr>
          <w:rFonts w:ascii="Arial" w:hAnsi="Arial" w:cs="Arial"/>
        </w:rPr>
        <w:t xml:space="preserve"> partners.</w:t>
      </w:r>
    </w:p>
    <w:p w14:paraId="41AB42D4" w14:textId="77777777" w:rsidR="005B7B3C" w:rsidRPr="005B7B3C" w:rsidRDefault="005B7B3C" w:rsidP="002A74CF">
      <w:pPr>
        <w:spacing w:line="360" w:lineRule="auto"/>
        <w:ind w:left="426"/>
        <w:rPr>
          <w:rFonts w:ascii="Arial" w:hAnsi="Arial" w:cs="Arial"/>
        </w:rPr>
      </w:pPr>
    </w:p>
    <w:p w14:paraId="622F8F30" w14:textId="222FBF35" w:rsidR="005B7B3C" w:rsidRPr="00AE5154" w:rsidRDefault="005B7B3C" w:rsidP="002A74CF">
      <w:pPr>
        <w:spacing w:line="360" w:lineRule="auto"/>
        <w:ind w:left="426"/>
        <w:rPr>
          <w:rFonts w:ascii="Arial" w:hAnsi="Arial" w:cs="Arial"/>
          <w:u w:val="single"/>
        </w:rPr>
      </w:pPr>
      <w:r w:rsidRPr="00AE5154">
        <w:rPr>
          <w:rFonts w:ascii="Arial" w:hAnsi="Arial" w:cs="Arial"/>
          <w:u w:val="single"/>
        </w:rPr>
        <w:t>Performance management</w:t>
      </w:r>
    </w:p>
    <w:p w14:paraId="55950BEA" w14:textId="77777777" w:rsid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 xml:space="preserve">To ensure the efficiency, effectiveness and quality of services, within your area of responsibility, through the performance management of individuals and teams. </w:t>
      </w:r>
    </w:p>
    <w:p w14:paraId="7D999E52" w14:textId="77777777" w:rsidR="007E47A2" w:rsidRPr="007E47A2" w:rsidRDefault="007E47A2" w:rsidP="007E47A2">
      <w:pPr>
        <w:spacing w:line="360" w:lineRule="auto"/>
        <w:ind w:left="426"/>
        <w:rPr>
          <w:rFonts w:ascii="Arial" w:hAnsi="Arial" w:cs="Arial"/>
        </w:rPr>
      </w:pPr>
    </w:p>
    <w:p w14:paraId="0785B6B8" w14:textId="2501026C" w:rsidR="007E47A2" w:rsidRPr="00506E1B" w:rsidRDefault="007E47A2" w:rsidP="005B7B3C">
      <w:pPr>
        <w:numPr>
          <w:ilvl w:val="0"/>
          <w:numId w:val="10"/>
        </w:numPr>
        <w:tabs>
          <w:tab w:val="clear" w:pos="720"/>
        </w:tabs>
        <w:spacing w:line="360" w:lineRule="auto"/>
        <w:ind w:left="426"/>
        <w:rPr>
          <w:rFonts w:ascii="Arial" w:hAnsi="Arial" w:cs="Arial"/>
        </w:rPr>
      </w:pPr>
      <w:r w:rsidRPr="00EF2AFB">
        <w:rPr>
          <w:rFonts w:ascii="Arial" w:hAnsi="Arial" w:cs="Arial"/>
          <w:color w:val="000000"/>
          <w:lang w:eastAsia="en-GB"/>
        </w:rPr>
        <w:t>Optimise the use of human resources within the service including all aspects of recruitment, motivation such as coaching and leadership, training and discipline in order to meet the service</w:t>
      </w:r>
      <w:r w:rsidR="00992A0C">
        <w:rPr>
          <w:rFonts w:ascii="Arial" w:hAnsi="Arial" w:cs="Arial"/>
          <w:color w:val="000000"/>
          <w:lang w:eastAsia="en-GB"/>
        </w:rPr>
        <w:t>,</w:t>
      </w:r>
      <w:r w:rsidRPr="00EF2AFB">
        <w:rPr>
          <w:rFonts w:ascii="Arial" w:hAnsi="Arial" w:cs="Arial"/>
          <w:color w:val="000000"/>
          <w:lang w:eastAsia="en-GB"/>
        </w:rPr>
        <w:t xml:space="preserve"> </w:t>
      </w:r>
      <w:r w:rsidR="00992A0C">
        <w:rPr>
          <w:rFonts w:ascii="Arial" w:hAnsi="Arial" w:cs="Arial"/>
          <w:color w:val="000000"/>
          <w:lang w:eastAsia="en-GB"/>
        </w:rPr>
        <w:t>d</w:t>
      </w:r>
      <w:r w:rsidRPr="00EF2AFB">
        <w:rPr>
          <w:rFonts w:ascii="Arial" w:hAnsi="Arial" w:cs="Arial"/>
          <w:color w:val="000000"/>
          <w:lang w:eastAsia="en-GB"/>
        </w:rPr>
        <w:t xml:space="preserve">epartmental </w:t>
      </w:r>
      <w:r w:rsidR="00992A0C">
        <w:rPr>
          <w:rFonts w:ascii="Arial" w:hAnsi="Arial" w:cs="Arial"/>
          <w:color w:val="000000"/>
          <w:lang w:eastAsia="en-GB"/>
        </w:rPr>
        <w:t xml:space="preserve">and corporate </w:t>
      </w:r>
      <w:r w:rsidRPr="00EF2AFB">
        <w:rPr>
          <w:rFonts w:ascii="Arial" w:hAnsi="Arial" w:cs="Arial"/>
          <w:color w:val="000000"/>
          <w:lang w:eastAsia="en-GB"/>
        </w:rPr>
        <w:t>objectives</w:t>
      </w:r>
      <w:r w:rsidR="00992A0C">
        <w:rPr>
          <w:rFonts w:ascii="Arial" w:hAnsi="Arial" w:cs="Arial"/>
          <w:color w:val="000000"/>
          <w:lang w:eastAsia="en-GB"/>
        </w:rPr>
        <w:t>.</w:t>
      </w:r>
    </w:p>
    <w:p w14:paraId="40FB54BC" w14:textId="77777777" w:rsidR="00506E1B" w:rsidRPr="00506E1B" w:rsidRDefault="00506E1B" w:rsidP="00506E1B">
      <w:pPr>
        <w:spacing w:line="360" w:lineRule="auto"/>
        <w:ind w:left="426"/>
        <w:rPr>
          <w:rFonts w:ascii="Arial" w:hAnsi="Arial" w:cs="Arial"/>
          <w:color w:val="000000"/>
          <w:lang w:eastAsia="en-GB"/>
        </w:rPr>
      </w:pPr>
    </w:p>
    <w:p w14:paraId="610887D7" w14:textId="71C4120A" w:rsidR="00506E1B" w:rsidRPr="00506E1B" w:rsidRDefault="00D7568D" w:rsidP="00506E1B">
      <w:pPr>
        <w:numPr>
          <w:ilvl w:val="0"/>
          <w:numId w:val="10"/>
        </w:numPr>
        <w:tabs>
          <w:tab w:val="clear" w:pos="720"/>
        </w:tabs>
        <w:spacing w:line="360" w:lineRule="auto"/>
        <w:ind w:left="426"/>
        <w:rPr>
          <w:rFonts w:ascii="Arial" w:hAnsi="Arial" w:cs="Arial"/>
          <w:color w:val="000000"/>
          <w:lang w:eastAsia="en-GB"/>
        </w:rPr>
      </w:pPr>
      <w:r w:rsidRPr="00B976FF">
        <w:rPr>
          <w:rFonts w:ascii="Arial" w:hAnsi="Arial" w:cs="Arial"/>
          <w:color w:val="000000"/>
          <w:lang w:eastAsia="en-GB"/>
        </w:rPr>
        <w:t>In consultation with the Environmental Health &amp; Trading Standards Service Manager e</w:t>
      </w:r>
      <w:r w:rsidR="00506E1B" w:rsidRPr="00B976FF">
        <w:rPr>
          <w:rFonts w:ascii="Arial" w:hAnsi="Arial" w:cs="Arial"/>
          <w:color w:val="000000"/>
          <w:lang w:eastAsia="en-GB"/>
        </w:rPr>
        <w:t>nsure</w:t>
      </w:r>
      <w:r w:rsidR="00506E1B" w:rsidRPr="00506E1B">
        <w:rPr>
          <w:rFonts w:ascii="Arial" w:hAnsi="Arial" w:cs="Arial"/>
          <w:color w:val="000000"/>
          <w:lang w:eastAsia="en-GB"/>
        </w:rPr>
        <w:t xml:space="preserve"> available resources are allocated effectively, and t</w:t>
      </w:r>
      <w:r w:rsidR="006204F8">
        <w:rPr>
          <w:rFonts w:ascii="Arial" w:hAnsi="Arial" w:cs="Arial"/>
          <w:color w:val="000000"/>
          <w:lang w:eastAsia="en-GB"/>
        </w:rPr>
        <w:t>hat</w:t>
      </w:r>
      <w:r w:rsidR="00506E1B" w:rsidRPr="00506E1B">
        <w:rPr>
          <w:rFonts w:ascii="Arial" w:hAnsi="Arial" w:cs="Arial"/>
          <w:color w:val="000000"/>
          <w:lang w:eastAsia="en-GB"/>
        </w:rPr>
        <w:t xml:space="preserve"> the service responds to changing needs as circumstances dictate.</w:t>
      </w:r>
    </w:p>
    <w:p w14:paraId="51F6E3ED" w14:textId="77777777" w:rsidR="005B7B3C" w:rsidRPr="005B7B3C" w:rsidRDefault="005B7B3C" w:rsidP="005933ED">
      <w:pPr>
        <w:spacing w:line="360" w:lineRule="auto"/>
        <w:rPr>
          <w:rFonts w:ascii="Arial" w:hAnsi="Arial" w:cs="Arial"/>
        </w:rPr>
      </w:pPr>
    </w:p>
    <w:p w14:paraId="0792E5B9" w14:textId="0FEF132D" w:rsidR="005B7B3C" w:rsidRPr="00AE5154" w:rsidRDefault="005B7B3C" w:rsidP="002339E6">
      <w:pPr>
        <w:spacing w:line="360" w:lineRule="auto"/>
        <w:ind w:left="426"/>
        <w:rPr>
          <w:rFonts w:ascii="Arial" w:hAnsi="Arial" w:cs="Arial"/>
          <w:u w:val="single"/>
        </w:rPr>
      </w:pPr>
      <w:r w:rsidRPr="00AE5154">
        <w:rPr>
          <w:rFonts w:ascii="Arial" w:hAnsi="Arial" w:cs="Arial"/>
          <w:u w:val="single"/>
        </w:rPr>
        <w:t>Contract management</w:t>
      </w:r>
    </w:p>
    <w:p w14:paraId="2983AFE4" w14:textId="3FEDA769"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To direct, monitor and control the provision and performance of contractors</w:t>
      </w:r>
      <w:r w:rsidR="002339E6">
        <w:rPr>
          <w:rFonts w:ascii="Arial" w:hAnsi="Arial" w:cs="Arial"/>
        </w:rPr>
        <w:t xml:space="preserve">, </w:t>
      </w:r>
      <w:r w:rsidR="00A77CBD" w:rsidRPr="005B7B3C">
        <w:rPr>
          <w:rFonts w:ascii="Arial" w:hAnsi="Arial" w:cs="Arial"/>
        </w:rPr>
        <w:t>consultants</w:t>
      </w:r>
      <w:r w:rsidRPr="005B7B3C">
        <w:rPr>
          <w:rFonts w:ascii="Arial" w:hAnsi="Arial" w:cs="Arial"/>
        </w:rPr>
        <w:t xml:space="preserve"> and partner organisations employed by or engaged with the service to ensure effective and timely delivery, compliance with all statutory/legislative requirements and ensure value for money.</w:t>
      </w:r>
    </w:p>
    <w:p w14:paraId="3BFF94D2" w14:textId="77777777" w:rsidR="005B7B3C" w:rsidRPr="005B7B3C" w:rsidRDefault="005B7B3C" w:rsidP="00A77CBD">
      <w:pPr>
        <w:spacing w:line="360" w:lineRule="auto"/>
        <w:ind w:left="426"/>
        <w:rPr>
          <w:rFonts w:ascii="Arial" w:hAnsi="Arial" w:cs="Arial"/>
        </w:rPr>
      </w:pPr>
    </w:p>
    <w:p w14:paraId="56FD11B5" w14:textId="218880B0"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 xml:space="preserve">In consultation with the </w:t>
      </w:r>
      <w:r w:rsidR="00A77CBD">
        <w:rPr>
          <w:rFonts w:ascii="Arial" w:hAnsi="Arial" w:cs="Arial"/>
        </w:rPr>
        <w:t>Assistant Director</w:t>
      </w:r>
      <w:r w:rsidRPr="005B7B3C">
        <w:rPr>
          <w:rFonts w:ascii="Arial" w:hAnsi="Arial" w:cs="Arial"/>
        </w:rPr>
        <w:t xml:space="preserve"> to procure, manage and monitor a variety of contracts in line with the Council’s constitution to ensure services are delivered to the required quality, on time and to budget.</w:t>
      </w:r>
    </w:p>
    <w:p w14:paraId="459D294A" w14:textId="77777777" w:rsidR="005B7B3C" w:rsidRPr="005B7B3C" w:rsidRDefault="005B7B3C" w:rsidP="00A77CBD">
      <w:pPr>
        <w:spacing w:line="360" w:lineRule="auto"/>
        <w:ind w:left="426"/>
        <w:rPr>
          <w:rFonts w:ascii="Arial" w:hAnsi="Arial" w:cs="Arial"/>
        </w:rPr>
      </w:pPr>
    </w:p>
    <w:p w14:paraId="3945E23C" w14:textId="5FA94E3C" w:rsidR="005B7B3C" w:rsidRPr="00AE5154" w:rsidRDefault="005B7B3C" w:rsidP="00A77CBD">
      <w:pPr>
        <w:spacing w:line="360" w:lineRule="auto"/>
        <w:ind w:left="426"/>
        <w:rPr>
          <w:rFonts w:ascii="Arial" w:hAnsi="Arial" w:cs="Arial"/>
          <w:u w:val="single"/>
        </w:rPr>
      </w:pPr>
      <w:r w:rsidRPr="00AE5154">
        <w:rPr>
          <w:rFonts w:ascii="Arial" w:hAnsi="Arial" w:cs="Arial"/>
          <w:u w:val="single"/>
        </w:rPr>
        <w:t xml:space="preserve">Project management </w:t>
      </w:r>
    </w:p>
    <w:p w14:paraId="4904F648" w14:textId="3BCBB560" w:rsidR="005B7B3C" w:rsidRPr="005B7B3C" w:rsidRDefault="005B7B3C" w:rsidP="005B7B3C">
      <w:pPr>
        <w:numPr>
          <w:ilvl w:val="0"/>
          <w:numId w:val="10"/>
        </w:numPr>
        <w:tabs>
          <w:tab w:val="clear" w:pos="720"/>
        </w:tabs>
        <w:spacing w:line="360" w:lineRule="auto"/>
        <w:ind w:left="426"/>
        <w:rPr>
          <w:rFonts w:ascii="Arial" w:hAnsi="Arial" w:cs="Arial"/>
        </w:rPr>
      </w:pPr>
      <w:r w:rsidRPr="005B7B3C">
        <w:rPr>
          <w:rFonts w:ascii="Arial" w:hAnsi="Arial" w:cs="Arial"/>
        </w:rPr>
        <w:t>To manage</w:t>
      </w:r>
      <w:r w:rsidR="00FB09F3">
        <w:rPr>
          <w:rFonts w:ascii="Arial" w:hAnsi="Arial" w:cs="Arial"/>
        </w:rPr>
        <w:t xml:space="preserve"> projects</w:t>
      </w:r>
      <w:r w:rsidRPr="005B7B3C">
        <w:rPr>
          <w:rFonts w:ascii="Arial" w:hAnsi="Arial" w:cs="Arial"/>
        </w:rPr>
        <w:t>, as allocated, and co-ordinate the diverse components of a project through a robust project management framework, including planning, execution and change control to achieve the required balance of time, cost and quality.</w:t>
      </w:r>
    </w:p>
    <w:p w14:paraId="5E6903DE" w14:textId="77777777" w:rsidR="005B7B3C" w:rsidRDefault="005B7B3C" w:rsidP="00FB09F3">
      <w:pPr>
        <w:spacing w:line="360" w:lineRule="auto"/>
        <w:ind w:left="426"/>
        <w:rPr>
          <w:rFonts w:ascii="Arial" w:hAnsi="Arial" w:cs="Arial"/>
        </w:rPr>
      </w:pPr>
    </w:p>
    <w:p w14:paraId="3AF390D1" w14:textId="77777777" w:rsidR="00B909DC" w:rsidRDefault="00B909DC" w:rsidP="00FB09F3">
      <w:pPr>
        <w:spacing w:line="360" w:lineRule="auto"/>
        <w:ind w:left="426"/>
        <w:rPr>
          <w:rFonts w:ascii="Arial" w:hAnsi="Arial" w:cs="Arial"/>
        </w:rPr>
      </w:pPr>
    </w:p>
    <w:p w14:paraId="1071FEEB" w14:textId="77777777" w:rsidR="00B909DC" w:rsidRDefault="00B909DC" w:rsidP="00FB09F3">
      <w:pPr>
        <w:spacing w:line="360" w:lineRule="auto"/>
        <w:ind w:left="426"/>
        <w:rPr>
          <w:rFonts w:ascii="Arial" w:hAnsi="Arial" w:cs="Arial"/>
        </w:rPr>
      </w:pPr>
    </w:p>
    <w:p w14:paraId="2B0495C4" w14:textId="77777777" w:rsidR="00B909DC" w:rsidRPr="005B7B3C" w:rsidRDefault="00B909DC" w:rsidP="00FB09F3">
      <w:pPr>
        <w:spacing w:line="360" w:lineRule="auto"/>
        <w:ind w:left="426"/>
        <w:rPr>
          <w:rFonts w:ascii="Arial" w:hAnsi="Arial" w:cs="Arial"/>
        </w:rPr>
      </w:pPr>
    </w:p>
    <w:p w14:paraId="7DC64212" w14:textId="6BD6D9C2" w:rsidR="005B7B3C" w:rsidRPr="00AE5154" w:rsidRDefault="005B7B3C" w:rsidP="00FB09F3">
      <w:pPr>
        <w:spacing w:line="360" w:lineRule="auto"/>
        <w:ind w:left="426"/>
        <w:rPr>
          <w:rFonts w:ascii="Arial" w:hAnsi="Arial" w:cs="Arial"/>
          <w:u w:val="single"/>
        </w:rPr>
      </w:pPr>
      <w:r w:rsidRPr="00AE5154">
        <w:rPr>
          <w:rFonts w:ascii="Arial" w:hAnsi="Arial" w:cs="Arial"/>
          <w:u w:val="single"/>
        </w:rPr>
        <w:t xml:space="preserve">Risk management </w:t>
      </w:r>
    </w:p>
    <w:p w14:paraId="2FB1ED18" w14:textId="23E07587" w:rsidR="00071B88" w:rsidRPr="003637C5" w:rsidRDefault="005B7B3C" w:rsidP="003637C5">
      <w:pPr>
        <w:numPr>
          <w:ilvl w:val="0"/>
          <w:numId w:val="10"/>
        </w:numPr>
        <w:tabs>
          <w:tab w:val="clear" w:pos="720"/>
        </w:tabs>
        <w:spacing w:line="360" w:lineRule="auto"/>
        <w:ind w:left="426"/>
        <w:rPr>
          <w:rFonts w:ascii="Arial" w:hAnsi="Arial"/>
        </w:rPr>
      </w:pPr>
      <w:r w:rsidRPr="005B7B3C">
        <w:rPr>
          <w:rFonts w:ascii="Arial" w:hAnsi="Arial" w:cs="Arial"/>
        </w:rPr>
        <w:t xml:space="preserve">To assist the </w:t>
      </w:r>
      <w:r w:rsidR="00FB09F3">
        <w:rPr>
          <w:rFonts w:ascii="Arial" w:hAnsi="Arial" w:cs="Arial"/>
        </w:rPr>
        <w:t>Assistant Director</w:t>
      </w:r>
      <w:r w:rsidRPr="005B7B3C">
        <w:rPr>
          <w:rFonts w:ascii="Arial" w:hAnsi="Arial" w:cs="Arial"/>
        </w:rPr>
        <w:t xml:space="preserve"> in the management of the significant risks associated with budgets, service delivery, and legal risks, through the identification and control of risk within your area of responsibility.</w:t>
      </w:r>
    </w:p>
    <w:p w14:paraId="57E17694" w14:textId="77777777" w:rsidR="00071B88" w:rsidRDefault="00071B88" w:rsidP="00071B88">
      <w:pPr>
        <w:pStyle w:val="ListBullet"/>
        <w:numPr>
          <w:ilvl w:val="0"/>
          <w:numId w:val="0"/>
        </w:numPr>
        <w:rPr>
          <w:rFonts w:ascii="Arial" w:hAnsi="Arial"/>
          <w:sz w:val="24"/>
        </w:rPr>
      </w:pPr>
    </w:p>
    <w:p w14:paraId="7F8EE2D4" w14:textId="1F7FE6AF" w:rsidR="00071B88" w:rsidRDefault="003637C5" w:rsidP="00071B88">
      <w:pPr>
        <w:pStyle w:val="ListBullet"/>
        <w:numPr>
          <w:ilvl w:val="0"/>
          <w:numId w:val="0"/>
        </w:numPr>
        <w:rPr>
          <w:rFonts w:ascii="Arial" w:hAnsi="Arial" w:cs="Arial"/>
          <w:b/>
          <w:sz w:val="24"/>
          <w:szCs w:val="24"/>
          <w:u w:val="single"/>
        </w:rPr>
      </w:pPr>
      <w:r w:rsidRPr="003637C5">
        <w:rPr>
          <w:rFonts w:ascii="Arial" w:hAnsi="Arial" w:cs="Arial"/>
          <w:b/>
          <w:sz w:val="24"/>
          <w:szCs w:val="24"/>
          <w:u w:val="single"/>
        </w:rPr>
        <w:t xml:space="preserve">GENERAL </w:t>
      </w:r>
      <w:r w:rsidR="00071B88">
        <w:rPr>
          <w:rFonts w:ascii="Arial" w:hAnsi="Arial" w:cs="Arial"/>
          <w:b/>
          <w:sz w:val="24"/>
          <w:szCs w:val="24"/>
          <w:u w:val="single"/>
        </w:rPr>
        <w:t>RESPONSIBILITIES</w:t>
      </w:r>
    </w:p>
    <w:p w14:paraId="27A0E1C4" w14:textId="77777777" w:rsidR="00071B88" w:rsidRDefault="00071B88" w:rsidP="00071B88">
      <w:pPr>
        <w:pStyle w:val="ListBullet"/>
        <w:numPr>
          <w:ilvl w:val="0"/>
          <w:numId w:val="0"/>
        </w:numPr>
        <w:rPr>
          <w:rFonts w:ascii="Arial" w:hAnsi="Arial" w:cs="Arial"/>
          <w:b/>
          <w:sz w:val="24"/>
          <w:szCs w:val="24"/>
          <w:u w:val="single"/>
        </w:rPr>
      </w:pPr>
    </w:p>
    <w:p w14:paraId="35B53C85" w14:textId="46527E62" w:rsidR="003637C5" w:rsidRPr="003637C5" w:rsidRDefault="003637C5" w:rsidP="003637C5">
      <w:pPr>
        <w:numPr>
          <w:ilvl w:val="0"/>
          <w:numId w:val="10"/>
        </w:numPr>
        <w:tabs>
          <w:tab w:val="clear" w:pos="720"/>
        </w:tabs>
        <w:spacing w:line="360" w:lineRule="auto"/>
        <w:ind w:left="426"/>
        <w:rPr>
          <w:rFonts w:ascii="Arial" w:hAnsi="Arial" w:cs="Arial"/>
        </w:rPr>
      </w:pPr>
      <w:r w:rsidRPr="003637C5">
        <w:rPr>
          <w:rFonts w:ascii="Arial" w:hAnsi="Arial" w:cs="Arial"/>
        </w:rPr>
        <w:t>To maintain personal and professional development to meet the changing demands of the job.</w:t>
      </w:r>
    </w:p>
    <w:p w14:paraId="04DF86F9" w14:textId="77777777" w:rsidR="003637C5" w:rsidRPr="003637C5" w:rsidRDefault="003637C5" w:rsidP="0004146C">
      <w:pPr>
        <w:spacing w:line="360" w:lineRule="auto"/>
        <w:ind w:left="426"/>
        <w:rPr>
          <w:rFonts w:ascii="Arial" w:hAnsi="Arial" w:cs="Arial"/>
        </w:rPr>
      </w:pPr>
    </w:p>
    <w:p w14:paraId="0E49AAF8" w14:textId="6F5649F3" w:rsidR="003637C5" w:rsidRDefault="003637C5" w:rsidP="003637C5">
      <w:pPr>
        <w:numPr>
          <w:ilvl w:val="0"/>
          <w:numId w:val="10"/>
        </w:numPr>
        <w:tabs>
          <w:tab w:val="clear" w:pos="720"/>
        </w:tabs>
        <w:spacing w:line="360" w:lineRule="auto"/>
        <w:ind w:left="426"/>
        <w:rPr>
          <w:rFonts w:ascii="Arial" w:hAnsi="Arial" w:cs="Arial"/>
        </w:rPr>
      </w:pPr>
      <w:r w:rsidRPr="003637C5">
        <w:rPr>
          <w:rFonts w:ascii="Arial" w:hAnsi="Arial" w:cs="Arial"/>
        </w:rPr>
        <w:t>Ensure adherence to the Council’s constitution, policies and procedures in respect of all activities and decisions within the service area</w:t>
      </w:r>
      <w:r w:rsidR="0004146C">
        <w:rPr>
          <w:rFonts w:ascii="Arial" w:hAnsi="Arial" w:cs="Arial"/>
        </w:rPr>
        <w:t>.</w:t>
      </w:r>
    </w:p>
    <w:p w14:paraId="75495FAD" w14:textId="77777777" w:rsidR="00FC0E66" w:rsidRDefault="00FC0E66" w:rsidP="00FC0E66">
      <w:pPr>
        <w:pStyle w:val="ListParagraph"/>
        <w:rPr>
          <w:rFonts w:ascii="Arial" w:hAnsi="Arial" w:cs="Arial"/>
        </w:rPr>
      </w:pPr>
    </w:p>
    <w:p w14:paraId="7B314555" w14:textId="72A192FD" w:rsidR="00071B88" w:rsidRDefault="003637C5" w:rsidP="003637C5">
      <w:pPr>
        <w:numPr>
          <w:ilvl w:val="0"/>
          <w:numId w:val="10"/>
        </w:numPr>
        <w:tabs>
          <w:tab w:val="clear" w:pos="720"/>
        </w:tabs>
        <w:spacing w:line="360" w:lineRule="auto"/>
        <w:ind w:left="426"/>
        <w:rPr>
          <w:rFonts w:ascii="Arial" w:hAnsi="Arial" w:cs="Arial"/>
        </w:rPr>
      </w:pPr>
      <w:r w:rsidRPr="003637C5">
        <w:rPr>
          <w:rFonts w:ascii="Arial" w:hAnsi="Arial" w:cs="Arial"/>
        </w:rPr>
        <w:t>To participate in the Council</w:t>
      </w:r>
      <w:r w:rsidR="00C178CF">
        <w:rPr>
          <w:rFonts w:ascii="Arial" w:hAnsi="Arial" w:cs="Arial"/>
        </w:rPr>
        <w:t>’</w:t>
      </w:r>
      <w:r w:rsidRPr="003637C5">
        <w:rPr>
          <w:rFonts w:ascii="Arial" w:hAnsi="Arial" w:cs="Arial"/>
        </w:rPr>
        <w:t xml:space="preserve">s Emergency Plan and Civil Contingencies </w:t>
      </w:r>
      <w:r w:rsidR="00C178CF">
        <w:rPr>
          <w:rFonts w:ascii="Arial" w:hAnsi="Arial" w:cs="Arial"/>
        </w:rPr>
        <w:t>a</w:t>
      </w:r>
      <w:r w:rsidRPr="003637C5">
        <w:rPr>
          <w:rFonts w:ascii="Arial" w:hAnsi="Arial" w:cs="Arial"/>
        </w:rPr>
        <w:t>rrangements, which provide a Council response to major incidents.</w:t>
      </w:r>
    </w:p>
    <w:p w14:paraId="39E02160" w14:textId="77777777" w:rsidR="00C178CF" w:rsidRPr="003637C5" w:rsidRDefault="00C178CF" w:rsidP="00C178CF">
      <w:pPr>
        <w:spacing w:line="360" w:lineRule="auto"/>
        <w:rPr>
          <w:rFonts w:ascii="Arial" w:hAnsi="Arial" w:cs="Arial"/>
        </w:rPr>
      </w:pPr>
    </w:p>
    <w:p w14:paraId="2C3DC4A4" w14:textId="77777777" w:rsidR="00071B88" w:rsidRPr="000F4536" w:rsidRDefault="00071B88" w:rsidP="00071B88">
      <w:pPr>
        <w:pStyle w:val="ListBullet"/>
        <w:numPr>
          <w:ilvl w:val="0"/>
          <w:numId w:val="0"/>
        </w:numPr>
        <w:ind w:left="720" w:hanging="720"/>
        <w:rPr>
          <w:rFonts w:ascii="Arial" w:hAnsi="Arial" w:cs="Arial"/>
          <w:sz w:val="24"/>
          <w:szCs w:val="24"/>
        </w:rPr>
      </w:pPr>
      <w:r w:rsidRPr="000F4536">
        <w:rPr>
          <w:rFonts w:ascii="Arial" w:hAnsi="Arial" w:cs="Arial"/>
          <w:b/>
          <w:sz w:val="24"/>
          <w:szCs w:val="24"/>
          <w:u w:val="single"/>
        </w:rPr>
        <w:t>STRATEGIC SERVICE</w:t>
      </w:r>
    </w:p>
    <w:p w14:paraId="58AD9DAB" w14:textId="77777777" w:rsidR="00071B88" w:rsidRPr="000F4536" w:rsidRDefault="00071B88" w:rsidP="00071B88">
      <w:pPr>
        <w:pStyle w:val="ListBullet"/>
        <w:numPr>
          <w:ilvl w:val="0"/>
          <w:numId w:val="0"/>
        </w:numPr>
        <w:ind w:left="720" w:hanging="720"/>
        <w:rPr>
          <w:rFonts w:ascii="Arial" w:hAnsi="Arial" w:cs="Arial"/>
          <w:sz w:val="24"/>
          <w:szCs w:val="24"/>
        </w:rPr>
      </w:pPr>
    </w:p>
    <w:p w14:paraId="21F6508E" w14:textId="2C19D9A4" w:rsidR="00071B88" w:rsidRDefault="002A2BC2" w:rsidP="002A2BC2">
      <w:pPr>
        <w:numPr>
          <w:ilvl w:val="0"/>
          <w:numId w:val="10"/>
        </w:numPr>
        <w:tabs>
          <w:tab w:val="clear" w:pos="720"/>
        </w:tabs>
        <w:spacing w:line="360" w:lineRule="auto"/>
        <w:ind w:left="426"/>
        <w:rPr>
          <w:rFonts w:ascii="Arial" w:hAnsi="Arial" w:cs="Arial"/>
        </w:rPr>
      </w:pPr>
      <w:r w:rsidRPr="002A2BC2">
        <w:rPr>
          <w:rFonts w:ascii="Arial" w:hAnsi="Arial" w:cs="Arial"/>
        </w:rPr>
        <w:t>To contribute to the development and implementation of strategies, policies and initiatives, to support colleagues across the Council in the achievement of corporate priorities</w:t>
      </w:r>
      <w:r>
        <w:rPr>
          <w:rFonts w:ascii="Arial" w:hAnsi="Arial" w:cs="Arial"/>
        </w:rPr>
        <w:t>.</w:t>
      </w:r>
    </w:p>
    <w:p w14:paraId="3665E7BE" w14:textId="77777777" w:rsidR="00071B88" w:rsidRPr="000F4536" w:rsidRDefault="00071B88" w:rsidP="00071B88">
      <w:pPr>
        <w:pStyle w:val="ListBullet"/>
        <w:numPr>
          <w:ilvl w:val="0"/>
          <w:numId w:val="0"/>
        </w:numPr>
        <w:ind w:left="360" w:hanging="360"/>
        <w:rPr>
          <w:rFonts w:ascii="Arial" w:hAnsi="Arial" w:cs="Arial"/>
          <w:b/>
          <w:sz w:val="24"/>
          <w:szCs w:val="24"/>
          <w:u w:val="single"/>
        </w:rPr>
      </w:pPr>
    </w:p>
    <w:p w14:paraId="7E7833F8" w14:textId="77777777" w:rsidR="00071B88" w:rsidRPr="000F4536" w:rsidRDefault="00071B88" w:rsidP="00071B88">
      <w:pPr>
        <w:pStyle w:val="ListBullet"/>
        <w:numPr>
          <w:ilvl w:val="0"/>
          <w:numId w:val="0"/>
        </w:numPr>
        <w:ind w:left="360" w:hanging="360"/>
        <w:rPr>
          <w:rFonts w:ascii="Arial" w:hAnsi="Arial" w:cs="Arial"/>
          <w:sz w:val="24"/>
          <w:szCs w:val="24"/>
        </w:rPr>
      </w:pPr>
      <w:r w:rsidRPr="000F4536">
        <w:rPr>
          <w:rFonts w:ascii="Arial" w:hAnsi="Arial" w:cs="Arial"/>
          <w:b/>
          <w:sz w:val="24"/>
          <w:szCs w:val="24"/>
          <w:u w:val="single"/>
        </w:rPr>
        <w:t>MANAGING CHANGE</w:t>
      </w:r>
    </w:p>
    <w:p w14:paraId="646EB57D" w14:textId="77777777" w:rsidR="00071B88" w:rsidRDefault="00071B88" w:rsidP="00071B88">
      <w:pPr>
        <w:pStyle w:val="ListBullet"/>
        <w:numPr>
          <w:ilvl w:val="0"/>
          <w:numId w:val="0"/>
        </w:numPr>
        <w:rPr>
          <w:rFonts w:ascii="Arial" w:hAnsi="Arial" w:cs="Arial"/>
          <w:sz w:val="24"/>
          <w:szCs w:val="24"/>
        </w:rPr>
      </w:pPr>
    </w:p>
    <w:p w14:paraId="0E040E9D" w14:textId="28727CE8" w:rsidR="00071B88" w:rsidRDefault="00FE5FCF" w:rsidP="00FE5FCF">
      <w:pPr>
        <w:numPr>
          <w:ilvl w:val="0"/>
          <w:numId w:val="10"/>
        </w:numPr>
        <w:tabs>
          <w:tab w:val="clear" w:pos="720"/>
        </w:tabs>
        <w:spacing w:line="360" w:lineRule="auto"/>
        <w:ind w:left="426"/>
        <w:rPr>
          <w:rFonts w:ascii="Arial" w:hAnsi="Arial" w:cs="Arial"/>
        </w:rPr>
      </w:pPr>
      <w:r w:rsidRPr="00FE5FCF">
        <w:rPr>
          <w:rFonts w:ascii="Arial" w:hAnsi="Arial" w:cs="Arial"/>
        </w:rPr>
        <w:t>To instigate, drive and effectively lead change within your areas of responsibility, and develop flexible services and business models able to meet the changing needs of the Council and its communities</w:t>
      </w:r>
      <w:r w:rsidR="00BF1E89">
        <w:rPr>
          <w:rFonts w:ascii="Arial" w:hAnsi="Arial" w:cs="Arial"/>
        </w:rPr>
        <w:t xml:space="preserve">, and the changing requirements of legislation and </w:t>
      </w:r>
      <w:r w:rsidR="00DE4D36">
        <w:rPr>
          <w:rFonts w:ascii="Arial" w:hAnsi="Arial" w:cs="Arial"/>
        </w:rPr>
        <w:t>government policy and guidance</w:t>
      </w:r>
      <w:r w:rsidRPr="00FE5FCF">
        <w:rPr>
          <w:rFonts w:ascii="Arial" w:hAnsi="Arial" w:cs="Arial"/>
        </w:rPr>
        <w:t>.</w:t>
      </w:r>
    </w:p>
    <w:p w14:paraId="67BD8DD8" w14:textId="77777777" w:rsidR="00FE5FCF" w:rsidRDefault="00FE5FCF" w:rsidP="00FE5FCF">
      <w:pPr>
        <w:spacing w:line="360" w:lineRule="auto"/>
        <w:ind w:left="426"/>
        <w:rPr>
          <w:rFonts w:ascii="Arial" w:hAnsi="Arial" w:cs="Arial"/>
        </w:rPr>
      </w:pPr>
    </w:p>
    <w:p w14:paraId="4CB1627E" w14:textId="77777777" w:rsidR="00071B88" w:rsidRPr="000F4536" w:rsidRDefault="00071B88" w:rsidP="00071B88">
      <w:pPr>
        <w:pStyle w:val="ListBullet"/>
        <w:numPr>
          <w:ilvl w:val="0"/>
          <w:numId w:val="0"/>
        </w:numPr>
        <w:ind w:left="360" w:hanging="360"/>
        <w:rPr>
          <w:rFonts w:ascii="Arial" w:hAnsi="Arial" w:cs="Arial"/>
          <w:b/>
          <w:bCs/>
          <w:sz w:val="24"/>
          <w:szCs w:val="24"/>
          <w:u w:val="single"/>
        </w:rPr>
      </w:pPr>
      <w:r w:rsidRPr="000F4536">
        <w:rPr>
          <w:rFonts w:ascii="Arial" w:hAnsi="Arial" w:cs="Arial"/>
          <w:b/>
          <w:bCs/>
          <w:sz w:val="24"/>
          <w:szCs w:val="24"/>
          <w:u w:val="single"/>
        </w:rPr>
        <w:t>PARTNERSHIPS</w:t>
      </w:r>
    </w:p>
    <w:p w14:paraId="4C1C6439" w14:textId="77777777" w:rsidR="00071B88" w:rsidRPr="000F4536" w:rsidRDefault="00071B88" w:rsidP="00071B88">
      <w:pPr>
        <w:pStyle w:val="ListBullet"/>
        <w:numPr>
          <w:ilvl w:val="0"/>
          <w:numId w:val="0"/>
        </w:numPr>
        <w:ind w:left="360"/>
        <w:rPr>
          <w:rFonts w:ascii="Arial" w:hAnsi="Arial" w:cs="Arial"/>
          <w:b/>
          <w:bCs/>
          <w:sz w:val="24"/>
          <w:szCs w:val="24"/>
          <w:u w:val="single"/>
        </w:rPr>
      </w:pPr>
    </w:p>
    <w:p w14:paraId="18C76AB2" w14:textId="551874CD" w:rsidR="0004500A" w:rsidRPr="0004500A" w:rsidRDefault="0004500A" w:rsidP="0004500A">
      <w:pPr>
        <w:numPr>
          <w:ilvl w:val="0"/>
          <w:numId w:val="10"/>
        </w:numPr>
        <w:tabs>
          <w:tab w:val="clear" w:pos="720"/>
        </w:tabs>
        <w:spacing w:line="360" w:lineRule="auto"/>
        <w:ind w:left="426"/>
        <w:rPr>
          <w:rFonts w:ascii="Arial" w:hAnsi="Arial" w:cs="Arial"/>
        </w:rPr>
      </w:pPr>
      <w:r w:rsidRPr="0004500A">
        <w:rPr>
          <w:rFonts w:ascii="Arial" w:hAnsi="Arial" w:cs="Arial"/>
        </w:rPr>
        <w:t>To develop, broker and sustain effective working relationships and partnerships both within the Council, the Liverpool City Region, and with customers and stakeholders related to the service area, in order to represent and promote the Council’s interests, and maximise the effectiveness of the service.</w:t>
      </w:r>
    </w:p>
    <w:p w14:paraId="3554F9D1" w14:textId="77777777" w:rsidR="0004500A" w:rsidRPr="0004500A" w:rsidRDefault="0004500A" w:rsidP="0004500A">
      <w:pPr>
        <w:spacing w:line="360" w:lineRule="auto"/>
        <w:ind w:left="426"/>
        <w:rPr>
          <w:rFonts w:ascii="Arial" w:hAnsi="Arial" w:cs="Arial"/>
        </w:rPr>
      </w:pPr>
    </w:p>
    <w:p w14:paraId="6525A734" w14:textId="37A8DFA6" w:rsidR="00071B88" w:rsidRDefault="0004500A" w:rsidP="0004500A">
      <w:pPr>
        <w:numPr>
          <w:ilvl w:val="0"/>
          <w:numId w:val="10"/>
        </w:numPr>
        <w:tabs>
          <w:tab w:val="clear" w:pos="720"/>
        </w:tabs>
        <w:spacing w:line="360" w:lineRule="auto"/>
        <w:ind w:left="426"/>
        <w:rPr>
          <w:rFonts w:ascii="Arial" w:hAnsi="Arial" w:cs="Arial"/>
        </w:rPr>
      </w:pPr>
      <w:r w:rsidRPr="0004500A">
        <w:rPr>
          <w:rFonts w:ascii="Arial" w:hAnsi="Arial" w:cs="Arial"/>
        </w:rPr>
        <w:t xml:space="preserve">To build and maintain effective relationships </w:t>
      </w:r>
      <w:r w:rsidR="00D5322D" w:rsidRPr="0004500A">
        <w:rPr>
          <w:rFonts w:ascii="Arial" w:hAnsi="Arial" w:cs="Arial"/>
        </w:rPr>
        <w:t>with and</w:t>
      </w:r>
      <w:r w:rsidRPr="0004500A">
        <w:rPr>
          <w:rFonts w:ascii="Arial" w:hAnsi="Arial" w:cs="Arial"/>
        </w:rPr>
        <w:t xml:space="preserve"> provide professional advice and support to the political and corporate leadership of the Council, and elected Members to support their community leadership role, including attendance at Cabinet meetings and Cabinet Member briefings, public meetings and consultation events, as appropriate.</w:t>
      </w:r>
    </w:p>
    <w:p w14:paraId="04B91B09" w14:textId="77777777" w:rsidR="00D5322D" w:rsidRDefault="00D5322D" w:rsidP="00D5322D">
      <w:pPr>
        <w:spacing w:line="360" w:lineRule="auto"/>
        <w:rPr>
          <w:rFonts w:ascii="Arial" w:hAnsi="Arial" w:cs="Arial"/>
        </w:rPr>
      </w:pPr>
    </w:p>
    <w:p w14:paraId="429BFFD8" w14:textId="77777777" w:rsidR="00682874" w:rsidRPr="00682874" w:rsidRDefault="00682874" w:rsidP="00682874">
      <w:pPr>
        <w:pStyle w:val="ListBullet"/>
        <w:numPr>
          <w:ilvl w:val="0"/>
          <w:numId w:val="0"/>
        </w:numPr>
        <w:ind w:left="360" w:hanging="360"/>
        <w:rPr>
          <w:rFonts w:ascii="Arial" w:hAnsi="Arial" w:cs="Arial"/>
          <w:b/>
          <w:bCs/>
          <w:sz w:val="24"/>
          <w:szCs w:val="24"/>
          <w:u w:val="single"/>
        </w:rPr>
      </w:pPr>
      <w:r w:rsidRPr="00682874">
        <w:rPr>
          <w:rFonts w:ascii="Arial" w:hAnsi="Arial" w:cs="Arial"/>
          <w:b/>
          <w:bCs/>
          <w:sz w:val="24"/>
          <w:szCs w:val="24"/>
          <w:u w:val="single"/>
        </w:rPr>
        <w:t>LINKAGES</w:t>
      </w:r>
    </w:p>
    <w:p w14:paraId="75B2DC6E" w14:textId="77777777" w:rsidR="00682874" w:rsidRDefault="00682874" w:rsidP="00682874">
      <w:pPr>
        <w:pStyle w:val="Default"/>
        <w:tabs>
          <w:tab w:val="left" w:pos="540"/>
          <w:tab w:val="left" w:pos="567"/>
          <w:tab w:val="left" w:pos="709"/>
          <w:tab w:val="left" w:pos="1980"/>
        </w:tabs>
        <w:spacing w:line="240" w:lineRule="atLeast"/>
        <w:ind w:right="-140"/>
        <w:jc w:val="both"/>
      </w:pPr>
    </w:p>
    <w:p w14:paraId="69BF556E" w14:textId="6D74FA0D" w:rsidR="00682874" w:rsidRPr="00025404" w:rsidRDefault="00682874" w:rsidP="00682874">
      <w:pPr>
        <w:numPr>
          <w:ilvl w:val="0"/>
          <w:numId w:val="10"/>
        </w:numPr>
        <w:tabs>
          <w:tab w:val="clear" w:pos="720"/>
        </w:tabs>
        <w:spacing w:line="360" w:lineRule="auto"/>
        <w:ind w:left="426"/>
        <w:rPr>
          <w:rFonts w:ascii="Arial" w:hAnsi="Arial" w:cs="Arial"/>
        </w:rPr>
      </w:pPr>
      <w:r w:rsidRPr="00025404">
        <w:rPr>
          <w:rFonts w:ascii="Arial" w:hAnsi="Arial" w:cs="Arial"/>
        </w:rPr>
        <w:t xml:space="preserve">To deliver the outcomes for your role and your team, and to contribute to the delivery of Council outcomes, you will be expected to work with other teams within </w:t>
      </w:r>
      <w:r>
        <w:rPr>
          <w:rFonts w:ascii="Arial" w:hAnsi="Arial" w:cs="Arial"/>
        </w:rPr>
        <w:t>the Council</w:t>
      </w:r>
      <w:r w:rsidRPr="00025404">
        <w:rPr>
          <w:rFonts w:ascii="Arial" w:hAnsi="Arial" w:cs="Arial"/>
        </w:rPr>
        <w:t xml:space="preserve"> and outside agencies. Some of the critical rela</w:t>
      </w:r>
      <w:r>
        <w:rPr>
          <w:rFonts w:ascii="Arial" w:hAnsi="Arial" w:cs="Arial"/>
        </w:rPr>
        <w:t>tionships for your post include:</w:t>
      </w:r>
    </w:p>
    <w:p w14:paraId="62895A4C" w14:textId="7AD50D0E" w:rsidR="008F2FFF" w:rsidRDefault="008F2FFF" w:rsidP="00F00C11">
      <w:pPr>
        <w:numPr>
          <w:ilvl w:val="0"/>
          <w:numId w:val="15"/>
        </w:numPr>
        <w:tabs>
          <w:tab w:val="clear" w:pos="426"/>
        </w:tabs>
        <w:spacing w:before="100" w:beforeAutospacing="1" w:after="100" w:afterAutospacing="1"/>
        <w:ind w:left="993"/>
        <w:jc w:val="both"/>
        <w:rPr>
          <w:rFonts w:ascii="Arial" w:hAnsi="Arial" w:cs="Arial"/>
        </w:rPr>
      </w:pPr>
      <w:r>
        <w:rPr>
          <w:rFonts w:ascii="Arial" w:hAnsi="Arial" w:cs="Arial"/>
        </w:rPr>
        <w:t>Elected Members</w:t>
      </w:r>
    </w:p>
    <w:p w14:paraId="6C3D4555" w14:textId="35002B49" w:rsidR="00682874" w:rsidRPr="00F00C11" w:rsidRDefault="00682874" w:rsidP="00F00C11">
      <w:pPr>
        <w:numPr>
          <w:ilvl w:val="0"/>
          <w:numId w:val="15"/>
        </w:numPr>
        <w:tabs>
          <w:tab w:val="clear" w:pos="426"/>
        </w:tabs>
        <w:spacing w:before="100" w:beforeAutospacing="1" w:after="100" w:afterAutospacing="1"/>
        <w:ind w:left="993"/>
        <w:jc w:val="both"/>
        <w:rPr>
          <w:rFonts w:ascii="Arial" w:hAnsi="Arial" w:cs="Arial"/>
        </w:rPr>
      </w:pPr>
      <w:r>
        <w:rPr>
          <w:rFonts w:ascii="Arial" w:hAnsi="Arial" w:cs="Arial"/>
        </w:rPr>
        <w:t>Government departments</w:t>
      </w:r>
      <w:r w:rsidRPr="00F00C11">
        <w:rPr>
          <w:rFonts w:ascii="Arial" w:hAnsi="Arial" w:cs="Arial"/>
        </w:rPr>
        <w:t xml:space="preserve"> </w:t>
      </w:r>
      <w:r w:rsidR="00F00C11" w:rsidRPr="00F00C11">
        <w:rPr>
          <w:rFonts w:ascii="Arial" w:hAnsi="Arial" w:cs="Arial"/>
        </w:rPr>
        <w:t xml:space="preserve">and </w:t>
      </w:r>
      <w:r w:rsidR="00F00C11">
        <w:rPr>
          <w:rFonts w:ascii="Arial" w:hAnsi="Arial" w:cs="Arial"/>
        </w:rPr>
        <w:t>a</w:t>
      </w:r>
      <w:r w:rsidR="00F00C11" w:rsidRPr="00F00C11">
        <w:rPr>
          <w:rFonts w:ascii="Arial" w:hAnsi="Arial" w:cs="Arial"/>
        </w:rPr>
        <w:t>gencies</w:t>
      </w:r>
      <w:r w:rsidRPr="00F00C11">
        <w:rPr>
          <w:rFonts w:ascii="Arial" w:hAnsi="Arial" w:cs="Arial"/>
        </w:rPr>
        <w:t xml:space="preserve"> </w:t>
      </w:r>
    </w:p>
    <w:p w14:paraId="39CB3460" w14:textId="5955982E" w:rsidR="00F00C11" w:rsidRDefault="00F00C11" w:rsidP="00F00C11">
      <w:pPr>
        <w:numPr>
          <w:ilvl w:val="0"/>
          <w:numId w:val="15"/>
        </w:numPr>
        <w:tabs>
          <w:tab w:val="clear" w:pos="426"/>
        </w:tabs>
        <w:spacing w:before="100" w:beforeAutospacing="1" w:after="100" w:afterAutospacing="1"/>
        <w:ind w:left="993"/>
        <w:jc w:val="both"/>
        <w:rPr>
          <w:rFonts w:ascii="Arial" w:hAnsi="Arial" w:cs="Arial"/>
        </w:rPr>
      </w:pPr>
      <w:r w:rsidRPr="00F00C11">
        <w:rPr>
          <w:rFonts w:ascii="Arial" w:hAnsi="Arial" w:cs="Arial"/>
        </w:rPr>
        <w:t>Other Local Authorities</w:t>
      </w:r>
    </w:p>
    <w:p w14:paraId="1631565F" w14:textId="7EEB3B77" w:rsidR="00486431" w:rsidRPr="00F00C11" w:rsidRDefault="00486431" w:rsidP="00F00C11">
      <w:pPr>
        <w:numPr>
          <w:ilvl w:val="0"/>
          <w:numId w:val="15"/>
        </w:numPr>
        <w:tabs>
          <w:tab w:val="clear" w:pos="426"/>
        </w:tabs>
        <w:spacing w:before="100" w:beforeAutospacing="1" w:after="100" w:afterAutospacing="1"/>
        <w:ind w:left="993"/>
        <w:jc w:val="both"/>
        <w:rPr>
          <w:rFonts w:ascii="Arial" w:hAnsi="Arial" w:cs="Arial"/>
        </w:rPr>
      </w:pPr>
      <w:r>
        <w:rPr>
          <w:rFonts w:ascii="Arial" w:hAnsi="Arial" w:cs="Arial"/>
        </w:rPr>
        <w:t>Relevant professional bodies</w:t>
      </w:r>
    </w:p>
    <w:p w14:paraId="051B9918" w14:textId="77777777" w:rsidR="00A30986" w:rsidRDefault="00A30986" w:rsidP="00A30986">
      <w:pPr>
        <w:numPr>
          <w:ilvl w:val="0"/>
          <w:numId w:val="15"/>
        </w:numPr>
        <w:tabs>
          <w:tab w:val="clear" w:pos="426"/>
        </w:tabs>
        <w:spacing w:before="100" w:beforeAutospacing="1" w:after="100" w:afterAutospacing="1"/>
        <w:ind w:left="993"/>
        <w:jc w:val="both"/>
      </w:pPr>
      <w:r>
        <w:rPr>
          <w:rFonts w:ascii="Arial" w:hAnsi="Arial" w:cs="Arial"/>
        </w:rPr>
        <w:t>Contractors</w:t>
      </w:r>
    </w:p>
    <w:p w14:paraId="78A92B9E" w14:textId="4A92B213" w:rsidR="00682874" w:rsidRPr="00BA4C1A" w:rsidRDefault="00682874" w:rsidP="00F00C11">
      <w:pPr>
        <w:numPr>
          <w:ilvl w:val="0"/>
          <w:numId w:val="15"/>
        </w:numPr>
        <w:tabs>
          <w:tab w:val="clear" w:pos="426"/>
        </w:tabs>
        <w:spacing w:before="100" w:beforeAutospacing="1" w:after="100" w:afterAutospacing="1"/>
        <w:ind w:left="993"/>
        <w:jc w:val="both"/>
      </w:pPr>
      <w:r>
        <w:rPr>
          <w:rFonts w:ascii="Arial" w:hAnsi="Arial" w:cs="Arial"/>
        </w:rPr>
        <w:t>Developers</w:t>
      </w:r>
    </w:p>
    <w:p w14:paraId="6F30DC0D" w14:textId="16A176EB" w:rsidR="00BA4C1A" w:rsidRPr="003F481A" w:rsidRDefault="00BA4C1A" w:rsidP="00F00C11">
      <w:pPr>
        <w:numPr>
          <w:ilvl w:val="0"/>
          <w:numId w:val="15"/>
        </w:numPr>
        <w:tabs>
          <w:tab w:val="clear" w:pos="426"/>
        </w:tabs>
        <w:spacing w:before="100" w:beforeAutospacing="1" w:after="100" w:afterAutospacing="1"/>
        <w:ind w:left="993"/>
        <w:jc w:val="both"/>
      </w:pPr>
      <w:r>
        <w:rPr>
          <w:rFonts w:ascii="Arial" w:hAnsi="Arial" w:cs="Arial"/>
        </w:rPr>
        <w:t>Local businesses</w:t>
      </w:r>
      <w:r w:rsidR="00717050">
        <w:rPr>
          <w:rFonts w:ascii="Arial" w:hAnsi="Arial" w:cs="Arial"/>
        </w:rPr>
        <w:t xml:space="preserve"> and trade organisations</w:t>
      </w:r>
    </w:p>
    <w:p w14:paraId="1D5DBCCC" w14:textId="77777777" w:rsidR="00682874" w:rsidRDefault="00682874" w:rsidP="00F00C11">
      <w:pPr>
        <w:numPr>
          <w:ilvl w:val="0"/>
          <w:numId w:val="15"/>
        </w:numPr>
        <w:tabs>
          <w:tab w:val="clear" w:pos="426"/>
        </w:tabs>
        <w:spacing w:before="100" w:beforeAutospacing="1" w:after="100" w:afterAutospacing="1"/>
        <w:ind w:left="993"/>
        <w:jc w:val="both"/>
      </w:pPr>
      <w:r>
        <w:rPr>
          <w:rFonts w:ascii="Arial" w:hAnsi="Arial" w:cs="Arial"/>
        </w:rPr>
        <w:t xml:space="preserve">Funding organisations /agencies </w:t>
      </w:r>
    </w:p>
    <w:p w14:paraId="711B6402" w14:textId="77777777" w:rsidR="00682874" w:rsidRDefault="00682874" w:rsidP="00F00C11">
      <w:pPr>
        <w:numPr>
          <w:ilvl w:val="0"/>
          <w:numId w:val="15"/>
        </w:numPr>
        <w:tabs>
          <w:tab w:val="clear" w:pos="426"/>
        </w:tabs>
        <w:spacing w:before="100" w:beforeAutospacing="1" w:after="100" w:afterAutospacing="1"/>
        <w:ind w:left="993"/>
        <w:jc w:val="both"/>
        <w:rPr>
          <w:rFonts w:ascii="Arial" w:hAnsi="Arial" w:cs="Arial"/>
        </w:rPr>
      </w:pPr>
      <w:r>
        <w:rPr>
          <w:rFonts w:ascii="Arial" w:hAnsi="Arial" w:cs="Arial"/>
        </w:rPr>
        <w:t xml:space="preserve">Merseyside Police </w:t>
      </w:r>
    </w:p>
    <w:p w14:paraId="42D89AB6" w14:textId="77777777" w:rsidR="00682874" w:rsidRPr="003F481A" w:rsidRDefault="00682874" w:rsidP="00F00C11">
      <w:pPr>
        <w:numPr>
          <w:ilvl w:val="0"/>
          <w:numId w:val="15"/>
        </w:numPr>
        <w:tabs>
          <w:tab w:val="clear" w:pos="426"/>
        </w:tabs>
        <w:spacing w:before="100" w:beforeAutospacing="1" w:after="100" w:afterAutospacing="1"/>
        <w:ind w:left="993"/>
        <w:jc w:val="both"/>
        <w:rPr>
          <w:rFonts w:ascii="Arial" w:hAnsi="Arial" w:cs="Arial"/>
        </w:rPr>
      </w:pPr>
      <w:r>
        <w:rPr>
          <w:rFonts w:ascii="Arial" w:hAnsi="Arial" w:cs="Arial"/>
        </w:rPr>
        <w:t>Schools</w:t>
      </w:r>
    </w:p>
    <w:p w14:paraId="0AB406DF" w14:textId="77777777" w:rsidR="00682874" w:rsidRPr="00300077" w:rsidRDefault="00682874" w:rsidP="00F00C11">
      <w:pPr>
        <w:ind w:left="993" w:hanging="567"/>
        <w:jc w:val="both"/>
        <w:rPr>
          <w:rFonts w:ascii="Arial" w:hAnsi="Arial" w:cs="Arial"/>
        </w:rPr>
      </w:pPr>
      <w:r w:rsidRPr="00300077">
        <w:rPr>
          <w:rFonts w:ascii="Arial" w:hAnsi="Arial" w:cs="Arial"/>
        </w:rPr>
        <w:t>This does not represent an exhaustive list.</w:t>
      </w:r>
    </w:p>
    <w:p w14:paraId="7158AE45" w14:textId="77777777" w:rsidR="00682874" w:rsidRPr="0004500A" w:rsidRDefault="00682874" w:rsidP="00D5322D">
      <w:pPr>
        <w:spacing w:line="360" w:lineRule="auto"/>
        <w:rPr>
          <w:rFonts w:ascii="Arial" w:hAnsi="Arial" w:cs="Arial"/>
        </w:rPr>
      </w:pPr>
    </w:p>
    <w:p w14:paraId="708C6BE6" w14:textId="77777777" w:rsidR="00071B88" w:rsidRDefault="00071B88" w:rsidP="00071B88">
      <w:pPr>
        <w:rPr>
          <w:rFonts w:ascii="Arial" w:hAnsi="Arial" w:cs="Arial"/>
          <w:b/>
          <w:u w:val="single"/>
        </w:rPr>
      </w:pPr>
      <w:r w:rsidRPr="000F4536">
        <w:rPr>
          <w:rFonts w:ascii="Arial" w:hAnsi="Arial" w:cs="Arial"/>
          <w:b/>
          <w:u w:val="single"/>
        </w:rPr>
        <w:t>QUALIFICATIONS AND EXPERIENCE</w:t>
      </w:r>
    </w:p>
    <w:p w14:paraId="561459FA" w14:textId="77777777" w:rsidR="00071B88" w:rsidRDefault="00071B88" w:rsidP="00071B88">
      <w:pPr>
        <w:rPr>
          <w:rFonts w:ascii="Arial" w:hAnsi="Arial" w:cs="Arial"/>
          <w:b/>
          <w:u w:val="single"/>
        </w:rPr>
      </w:pPr>
    </w:p>
    <w:p w14:paraId="65CCBCBC" w14:textId="77777777" w:rsidR="00071B88" w:rsidRPr="00AF08A6" w:rsidRDefault="00071B88" w:rsidP="00071B88">
      <w:pPr>
        <w:rPr>
          <w:rFonts w:ascii="Arial" w:hAnsi="Arial" w:cs="Arial"/>
        </w:rPr>
      </w:pPr>
      <w:r>
        <w:rPr>
          <w:rFonts w:ascii="Arial" w:hAnsi="Arial" w:cs="Arial"/>
        </w:rPr>
        <w:t>See Person Specification.</w:t>
      </w:r>
    </w:p>
    <w:p w14:paraId="7A716E3B" w14:textId="77777777" w:rsidR="00071B88" w:rsidRDefault="00071B88" w:rsidP="00071B88">
      <w:pPr>
        <w:rPr>
          <w:rFonts w:ascii="Arial" w:hAnsi="Arial" w:cs="Arial"/>
        </w:rPr>
      </w:pPr>
    </w:p>
    <w:p w14:paraId="6E348A44" w14:textId="77777777" w:rsidR="00071B88" w:rsidRPr="000F4536" w:rsidRDefault="00071B88" w:rsidP="00071B88">
      <w:pPr>
        <w:ind w:left="720" w:hanging="720"/>
        <w:rPr>
          <w:rFonts w:ascii="Arial" w:hAnsi="Arial" w:cs="Arial"/>
        </w:rPr>
      </w:pPr>
      <w:r w:rsidRPr="000F4536">
        <w:rPr>
          <w:rFonts w:ascii="Arial" w:hAnsi="Arial" w:cs="Arial"/>
          <w:b/>
          <w:u w:val="single"/>
        </w:rPr>
        <w:t>GENERAL</w:t>
      </w:r>
      <w:r w:rsidRPr="000F4536">
        <w:rPr>
          <w:rFonts w:ascii="Arial" w:hAnsi="Arial" w:cs="Arial"/>
        </w:rPr>
        <w:t>:</w:t>
      </w:r>
    </w:p>
    <w:p w14:paraId="70A93767" w14:textId="77777777" w:rsidR="00071B88" w:rsidRPr="000F4536" w:rsidRDefault="00071B88" w:rsidP="00071B88">
      <w:pPr>
        <w:ind w:left="720" w:hanging="720"/>
        <w:rPr>
          <w:rFonts w:ascii="Arial" w:hAnsi="Arial" w:cs="Arial"/>
        </w:rPr>
      </w:pPr>
    </w:p>
    <w:p w14:paraId="26BF6F6B" w14:textId="77777777" w:rsidR="00071B88" w:rsidRPr="000F4536" w:rsidRDefault="00071B88" w:rsidP="00071B88">
      <w:pPr>
        <w:tabs>
          <w:tab w:val="left" w:pos="5760"/>
        </w:tabs>
        <w:rPr>
          <w:rFonts w:ascii="Arial" w:hAnsi="Arial" w:cs="Arial"/>
        </w:rPr>
      </w:pPr>
      <w:r w:rsidRPr="000F4536">
        <w:rPr>
          <w:rFonts w:ascii="Arial" w:hAnsi="Arial" w:cs="Arial"/>
        </w:rPr>
        <w:t xml:space="preserve">The post holder will be expected to work </w:t>
      </w:r>
      <w:proofErr w:type="gramStart"/>
      <w:r w:rsidRPr="000F4536">
        <w:rPr>
          <w:rFonts w:ascii="Arial" w:hAnsi="Arial" w:cs="Arial"/>
        </w:rPr>
        <w:t>flexibly</w:t>
      </w:r>
      <w:proofErr w:type="gramEnd"/>
      <w:r w:rsidRPr="000F4536">
        <w:rPr>
          <w:rFonts w:ascii="Arial" w:hAnsi="Arial" w:cs="Arial"/>
        </w:rPr>
        <w:t xml:space="preserve"> and the exact nature of the duties described above is subject to periodic review and is liable to change.</w:t>
      </w:r>
    </w:p>
    <w:p w14:paraId="19221F3C" w14:textId="77777777" w:rsidR="00071B88" w:rsidRPr="000F4536" w:rsidRDefault="00071B88" w:rsidP="00071B88">
      <w:pPr>
        <w:tabs>
          <w:tab w:val="left" w:pos="720"/>
          <w:tab w:val="left" w:pos="5760"/>
        </w:tabs>
        <w:rPr>
          <w:rFonts w:ascii="Arial" w:hAnsi="Arial" w:cs="Arial"/>
        </w:rPr>
      </w:pPr>
    </w:p>
    <w:p w14:paraId="4D14FF96" w14:textId="77777777" w:rsidR="00071B88" w:rsidRPr="000F4536" w:rsidRDefault="00071B88" w:rsidP="00071B88">
      <w:pPr>
        <w:pStyle w:val="BodyText"/>
        <w:rPr>
          <w:szCs w:val="24"/>
        </w:rPr>
      </w:pPr>
      <w:r w:rsidRPr="000F4536">
        <w:rPr>
          <w:szCs w:val="24"/>
        </w:rPr>
        <w:t>This job description is a representative document.  Other reasonably similar duties may be allocated from time to time commensurate with the general character of the post and its grading.</w:t>
      </w:r>
    </w:p>
    <w:p w14:paraId="399DFF93" w14:textId="77777777" w:rsidR="00071B88" w:rsidRPr="000F4536" w:rsidRDefault="00071B88" w:rsidP="00071B88">
      <w:pPr>
        <w:tabs>
          <w:tab w:val="left" w:pos="720"/>
          <w:tab w:val="left" w:pos="5760"/>
        </w:tabs>
        <w:rPr>
          <w:rFonts w:ascii="Arial" w:hAnsi="Arial" w:cs="Arial"/>
        </w:rPr>
      </w:pPr>
    </w:p>
    <w:p w14:paraId="7D627B52" w14:textId="77777777" w:rsidR="00071B88" w:rsidRPr="000F4536" w:rsidRDefault="00071B88" w:rsidP="00071B88">
      <w:pPr>
        <w:tabs>
          <w:tab w:val="left" w:pos="720"/>
          <w:tab w:val="left" w:pos="5760"/>
        </w:tabs>
        <w:rPr>
          <w:rFonts w:ascii="Arial" w:hAnsi="Arial" w:cs="Arial"/>
        </w:rPr>
      </w:pPr>
      <w:r w:rsidRPr="000F4536">
        <w:rPr>
          <w:rFonts w:ascii="Arial" w:hAnsi="Arial" w:cs="Arial"/>
        </w:rPr>
        <w:t>All staff are responsible for the implementation of the Health &amp; Safety Policy as far as it affects them, colleagues and others who may be affected by their work.  The post holder is also expected to monitor the effectiveness of the health and safety arrangements and systems to ensure appropriate improvements are made where necessary.</w:t>
      </w:r>
    </w:p>
    <w:p w14:paraId="4621FF96" w14:textId="77777777" w:rsidR="00071B88" w:rsidRPr="000F4536" w:rsidRDefault="00071B88" w:rsidP="00071B88">
      <w:pPr>
        <w:tabs>
          <w:tab w:val="left" w:pos="720"/>
          <w:tab w:val="left" w:pos="5760"/>
        </w:tabs>
        <w:rPr>
          <w:rFonts w:ascii="Arial" w:hAnsi="Arial" w:cs="Arial"/>
        </w:rPr>
      </w:pPr>
    </w:p>
    <w:p w14:paraId="2156EEA4" w14:textId="77777777" w:rsidR="00071B88" w:rsidRPr="000F4536" w:rsidRDefault="00071B88" w:rsidP="00071B88">
      <w:pPr>
        <w:pStyle w:val="BodyTextIndent"/>
        <w:ind w:left="0" w:firstLine="0"/>
        <w:rPr>
          <w:szCs w:val="24"/>
        </w:rPr>
      </w:pPr>
      <w:r w:rsidRPr="000F4536">
        <w:rPr>
          <w:szCs w:val="24"/>
        </w:rPr>
        <w:lastRenderedPageBreak/>
        <w:t>The Authority has an approved equality and diversity policy in employment and copies are freely available to all employees.  The post holder will be expected to comply, observe and promote the equality and diversity policies of the Council.</w:t>
      </w:r>
    </w:p>
    <w:p w14:paraId="1F0DD88E" w14:textId="77777777" w:rsidR="00071B88" w:rsidRPr="000F4536" w:rsidRDefault="00071B88" w:rsidP="00071B88">
      <w:pPr>
        <w:tabs>
          <w:tab w:val="left" w:pos="720"/>
          <w:tab w:val="left" w:pos="5760"/>
        </w:tabs>
        <w:rPr>
          <w:rFonts w:ascii="Arial" w:hAnsi="Arial" w:cs="Arial"/>
        </w:rPr>
      </w:pPr>
    </w:p>
    <w:p w14:paraId="7139844B" w14:textId="77777777" w:rsidR="00071B88" w:rsidRPr="000F4536" w:rsidRDefault="00071B88" w:rsidP="00071B88">
      <w:pPr>
        <w:tabs>
          <w:tab w:val="left" w:pos="5760"/>
        </w:tabs>
        <w:rPr>
          <w:rFonts w:ascii="Arial" w:hAnsi="Arial" w:cs="Arial"/>
        </w:rPr>
      </w:pPr>
      <w:r w:rsidRPr="000F4536">
        <w:rPr>
          <w:rFonts w:ascii="Arial" w:hAnsi="Arial" w:cs="Arial"/>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469520BD" w14:textId="77777777" w:rsidR="00071B88" w:rsidRPr="000F4536" w:rsidRDefault="00071B88" w:rsidP="00071B88">
      <w:pPr>
        <w:tabs>
          <w:tab w:val="left" w:pos="5760"/>
        </w:tabs>
        <w:rPr>
          <w:rFonts w:ascii="Arial" w:hAnsi="Arial" w:cs="Arial"/>
        </w:rPr>
      </w:pPr>
    </w:p>
    <w:p w14:paraId="6215D749" w14:textId="77777777" w:rsidR="00071B88" w:rsidRPr="000F4536" w:rsidRDefault="00071B88" w:rsidP="00071B88">
      <w:pPr>
        <w:tabs>
          <w:tab w:val="left" w:pos="5760"/>
        </w:tabs>
        <w:rPr>
          <w:rFonts w:ascii="Arial" w:hAnsi="Arial" w:cs="Arial"/>
        </w:rPr>
      </w:pPr>
      <w:r w:rsidRPr="000F4536">
        <w:rPr>
          <w:rFonts w:ascii="Arial" w:hAnsi="Arial" w:cs="Arial"/>
        </w:rPr>
        <w:t>Undertake, and participate in training, coaching and development activities, as appropriate.</w:t>
      </w:r>
    </w:p>
    <w:p w14:paraId="7AF1098C" w14:textId="77777777" w:rsidR="00071B88" w:rsidRPr="000F4536" w:rsidRDefault="00071B88" w:rsidP="00071B88">
      <w:pPr>
        <w:tabs>
          <w:tab w:val="left" w:pos="5760"/>
        </w:tabs>
        <w:rPr>
          <w:rFonts w:ascii="Arial" w:hAnsi="Arial" w:cs="Arial"/>
        </w:rPr>
      </w:pPr>
    </w:p>
    <w:p w14:paraId="0C082DA2" w14:textId="77777777" w:rsidR="00071B88" w:rsidRPr="000F4536" w:rsidRDefault="00071B88" w:rsidP="00071B88">
      <w:pPr>
        <w:rPr>
          <w:rFonts w:ascii="Arial" w:hAnsi="Arial" w:cs="Arial"/>
        </w:rPr>
      </w:pPr>
      <w:r w:rsidRPr="000F4536">
        <w:rPr>
          <w:rFonts w:ascii="Arial" w:hAnsi="Arial" w:cs="Arial"/>
          <w:b/>
        </w:rPr>
        <w:t>Note:</w:t>
      </w:r>
      <w:r w:rsidRPr="000F4536">
        <w:rPr>
          <w:rFonts w:ascii="Arial" w:hAnsi="Arial" w:cs="Arial"/>
        </w:rPr>
        <w:t xml:space="preserve"> </w:t>
      </w:r>
      <w:r w:rsidRPr="000F4536">
        <w:rPr>
          <w:rFonts w:ascii="Arial" w:hAnsi="Arial" w:cs="Arial"/>
        </w:rPr>
        <w:tab/>
        <w:t xml:space="preserve">Where the post-holder is disabled, every effort will be made to support all necessary aids, adaptations or equipment to allow them to carry out all the duties of the job.  </w:t>
      </w:r>
    </w:p>
    <w:p w14:paraId="30CB5760" w14:textId="77777777" w:rsidR="00071B88" w:rsidRPr="000F4536" w:rsidRDefault="00071B88" w:rsidP="00071B88">
      <w:pPr>
        <w:rPr>
          <w:rFonts w:ascii="Arial" w:hAnsi="Arial" w:cs="Arial"/>
        </w:rPr>
      </w:pPr>
    </w:p>
    <w:p w14:paraId="03E3C835" w14:textId="77777777" w:rsidR="00071B88" w:rsidRDefault="00071B88" w:rsidP="00071B88">
      <w:pPr>
        <w:ind w:left="720" w:hanging="720"/>
        <w:rPr>
          <w:rFonts w:ascii="Arial" w:hAnsi="Arial" w:cs="Arial"/>
        </w:rPr>
      </w:pPr>
    </w:p>
    <w:p w14:paraId="548453EC" w14:textId="77777777" w:rsidR="00071B88" w:rsidRPr="000F4536" w:rsidRDefault="00071B88" w:rsidP="00071B88">
      <w:pPr>
        <w:ind w:left="720" w:hanging="720"/>
        <w:rPr>
          <w:rFonts w:ascii="Arial" w:hAnsi="Arial" w:cs="Arial"/>
        </w:rPr>
      </w:pPr>
    </w:p>
    <w:p w14:paraId="73946730" w14:textId="4FB6FAB2" w:rsidR="00071B88" w:rsidRPr="000F4536" w:rsidRDefault="00071B88" w:rsidP="00071B88">
      <w:pPr>
        <w:ind w:left="720" w:hanging="720"/>
        <w:rPr>
          <w:rFonts w:ascii="Arial" w:hAnsi="Arial" w:cs="Arial"/>
        </w:rPr>
      </w:pPr>
      <w:r w:rsidRPr="000F4536">
        <w:rPr>
          <w:rFonts w:ascii="Arial" w:hAnsi="Arial" w:cs="Arial"/>
          <w:b/>
          <w:u w:val="single"/>
        </w:rPr>
        <w:t>Prepared by</w:t>
      </w:r>
      <w:r w:rsidRPr="000F4536">
        <w:rPr>
          <w:rFonts w:ascii="Arial" w:hAnsi="Arial" w:cs="Arial"/>
        </w:rPr>
        <w:t>:</w:t>
      </w:r>
      <w:r w:rsidR="00DD47A8">
        <w:rPr>
          <w:rFonts w:ascii="Arial" w:hAnsi="Arial" w:cs="Arial"/>
        </w:rPr>
        <w:t xml:space="preserve"> </w:t>
      </w:r>
      <w:r w:rsidRPr="000F4536">
        <w:rPr>
          <w:rFonts w:ascii="Arial" w:hAnsi="Arial" w:cs="Arial"/>
          <w:b/>
          <w:u w:val="single"/>
        </w:rPr>
        <w:t>Name</w:t>
      </w:r>
      <w:r w:rsidRPr="000F4536">
        <w:rPr>
          <w:rFonts w:ascii="Arial" w:hAnsi="Arial" w:cs="Arial"/>
        </w:rPr>
        <w:tab/>
      </w:r>
      <w:r w:rsidR="00DD47A8">
        <w:rPr>
          <w:rFonts w:ascii="Arial" w:hAnsi="Arial" w:cs="Arial"/>
        </w:rPr>
        <w:t xml:space="preserve"> </w:t>
      </w:r>
      <w:r w:rsidR="00B56EFC">
        <w:rPr>
          <w:rFonts w:ascii="Arial" w:hAnsi="Arial" w:cs="Arial"/>
        </w:rPr>
        <w:t>Peter Moore</w:t>
      </w:r>
      <w:r w:rsidRPr="000F4536">
        <w:rPr>
          <w:rFonts w:ascii="Arial" w:hAnsi="Arial" w:cs="Arial"/>
        </w:rPr>
        <w:tab/>
      </w:r>
      <w:r w:rsidRPr="000F4536">
        <w:rPr>
          <w:rFonts w:ascii="Arial" w:hAnsi="Arial" w:cs="Arial"/>
        </w:rPr>
        <w:tab/>
      </w:r>
    </w:p>
    <w:p w14:paraId="1F479034" w14:textId="2268E5AB" w:rsidR="00071B88" w:rsidRPr="000F4536" w:rsidRDefault="00071B88" w:rsidP="00071B88">
      <w:pPr>
        <w:ind w:left="1440" w:hanging="720"/>
        <w:rPr>
          <w:rFonts w:ascii="Arial" w:hAnsi="Arial" w:cs="Arial"/>
        </w:rPr>
      </w:pPr>
      <w:r w:rsidRPr="000F4536">
        <w:rPr>
          <w:rFonts w:ascii="Arial" w:hAnsi="Arial" w:cs="Arial"/>
        </w:rPr>
        <w:tab/>
      </w:r>
      <w:r w:rsidR="00DD47A8">
        <w:rPr>
          <w:rFonts w:ascii="Arial" w:hAnsi="Arial" w:cs="Arial"/>
        </w:rPr>
        <w:t xml:space="preserve"> </w:t>
      </w:r>
      <w:r w:rsidRPr="000F4536">
        <w:rPr>
          <w:rFonts w:ascii="Arial" w:hAnsi="Arial" w:cs="Arial"/>
          <w:b/>
          <w:u w:val="single"/>
        </w:rPr>
        <w:t>Designation</w:t>
      </w:r>
      <w:r w:rsidR="00A75CA5">
        <w:rPr>
          <w:rFonts w:ascii="Arial" w:hAnsi="Arial" w:cs="Arial"/>
          <w:bCs/>
        </w:rPr>
        <w:t xml:space="preserve"> </w:t>
      </w:r>
      <w:r w:rsidR="00B56EFC">
        <w:rPr>
          <w:rFonts w:ascii="Arial" w:hAnsi="Arial" w:cs="Arial"/>
        </w:rPr>
        <w:t>Assistant Director of Place (Highways &amp; Public Protection)</w:t>
      </w:r>
      <w:r w:rsidRPr="000F4536">
        <w:rPr>
          <w:rFonts w:ascii="Arial" w:hAnsi="Arial" w:cs="Arial"/>
        </w:rPr>
        <w:tab/>
      </w:r>
    </w:p>
    <w:p w14:paraId="1773E6CC" w14:textId="4234980F" w:rsidR="00071B88" w:rsidRPr="000F4536" w:rsidRDefault="00071B88" w:rsidP="00071B88">
      <w:pPr>
        <w:ind w:left="1440" w:hanging="720"/>
        <w:rPr>
          <w:rFonts w:ascii="Arial" w:hAnsi="Arial" w:cs="Arial"/>
        </w:rPr>
      </w:pPr>
      <w:r>
        <w:rPr>
          <w:rFonts w:ascii="Arial" w:hAnsi="Arial" w:cs="Arial"/>
        </w:rPr>
        <w:tab/>
      </w:r>
      <w:r w:rsidR="00DD47A8">
        <w:rPr>
          <w:rFonts w:ascii="Arial" w:hAnsi="Arial" w:cs="Arial"/>
        </w:rPr>
        <w:t xml:space="preserve"> </w:t>
      </w:r>
      <w:r w:rsidRPr="000F4536">
        <w:rPr>
          <w:rFonts w:ascii="Arial" w:hAnsi="Arial" w:cs="Arial"/>
          <w:b/>
          <w:u w:val="single"/>
        </w:rPr>
        <w:t>Date</w:t>
      </w:r>
      <w:r w:rsidRPr="000F4536">
        <w:rPr>
          <w:rFonts w:ascii="Arial" w:hAnsi="Arial" w:cs="Arial"/>
        </w:rPr>
        <w:tab/>
      </w:r>
      <w:r w:rsidRPr="000F4536">
        <w:rPr>
          <w:rFonts w:ascii="Arial" w:hAnsi="Arial" w:cs="Arial"/>
        </w:rPr>
        <w:tab/>
      </w:r>
      <w:r w:rsidR="00A75CA5">
        <w:rPr>
          <w:rFonts w:ascii="Arial" w:hAnsi="Arial" w:cs="Arial"/>
        </w:rPr>
        <w:t xml:space="preserve"> </w:t>
      </w:r>
      <w:r w:rsidR="00B976FF">
        <w:rPr>
          <w:rFonts w:ascii="Arial" w:hAnsi="Arial" w:cs="Arial"/>
        </w:rPr>
        <w:t>October</w:t>
      </w:r>
      <w:r w:rsidR="00A75CA5">
        <w:rPr>
          <w:rFonts w:ascii="Arial" w:hAnsi="Arial" w:cs="Arial"/>
        </w:rPr>
        <w:t xml:space="preserve"> 2023</w:t>
      </w:r>
      <w:r w:rsidRPr="000F4536">
        <w:rPr>
          <w:rFonts w:ascii="Arial" w:hAnsi="Arial" w:cs="Arial"/>
        </w:rPr>
        <w:tab/>
      </w:r>
    </w:p>
    <w:p w14:paraId="5469D3A9" w14:textId="77777777" w:rsidR="00071B88" w:rsidRDefault="00071B88" w:rsidP="00071B88">
      <w:pPr>
        <w:rPr>
          <w:rFonts w:ascii="Arial" w:hAnsi="Arial" w:cs="Arial"/>
          <w:b/>
          <w:bCs/>
          <w:u w:val="single"/>
        </w:rPr>
        <w:sectPr w:rsidR="00071B88" w:rsidSect="007613A4">
          <w:footerReference w:type="even" r:id="rId7"/>
          <w:footerReference w:type="default" r:id="rId8"/>
          <w:pgSz w:w="11906" w:h="16838" w:code="9"/>
          <w:pgMar w:top="1134" w:right="1247" w:bottom="1077" w:left="1247" w:header="709" w:footer="709" w:gutter="0"/>
          <w:cols w:space="708"/>
          <w:docGrid w:linePitch="360"/>
        </w:sectPr>
      </w:pPr>
    </w:p>
    <w:p w14:paraId="7AE9D308" w14:textId="77777777" w:rsidR="00071B88" w:rsidRDefault="00071B88" w:rsidP="00071B88">
      <w:pPr>
        <w:jc w:val="center"/>
        <w:rPr>
          <w:rFonts w:ascii="Arial" w:hAnsi="Arial" w:cs="Arial"/>
          <w:b/>
          <w:szCs w:val="28"/>
          <w:u w:val="single"/>
        </w:rPr>
      </w:pPr>
      <w:r>
        <w:rPr>
          <w:rFonts w:ascii="Arial" w:hAnsi="Arial" w:cs="Arial"/>
          <w:b/>
          <w:szCs w:val="28"/>
          <w:u w:val="single"/>
        </w:rPr>
        <w:lastRenderedPageBreak/>
        <w:t>PERSON SPECIFICATION</w:t>
      </w:r>
    </w:p>
    <w:p w14:paraId="7751D589" w14:textId="77777777" w:rsidR="00071B88" w:rsidRDefault="00071B88" w:rsidP="00071B88">
      <w:pPr>
        <w:rPr>
          <w:rFonts w:ascii="Arial" w:hAnsi="Arial" w:cs="Arial"/>
        </w:rPr>
      </w:pPr>
    </w:p>
    <w:p w14:paraId="1979DDE3" w14:textId="77777777" w:rsidR="00071B88" w:rsidRDefault="00071B88" w:rsidP="00071B88">
      <w:pPr>
        <w:rPr>
          <w:rFonts w:ascii="Arial" w:hAnsi="Arial" w:cs="Arial"/>
        </w:rPr>
      </w:pPr>
    </w:p>
    <w:tbl>
      <w:tblPr>
        <w:tblW w:w="9968" w:type="dxa"/>
        <w:tblLayout w:type="fixed"/>
        <w:tblLook w:val="0000" w:firstRow="0" w:lastRow="0" w:firstColumn="0" w:lastColumn="0" w:noHBand="0" w:noVBand="0"/>
      </w:tblPr>
      <w:tblGrid>
        <w:gridCol w:w="4503"/>
        <w:gridCol w:w="5465"/>
      </w:tblGrid>
      <w:tr w:rsidR="00071B88" w14:paraId="109B971C" w14:textId="77777777" w:rsidTr="008D4FA7">
        <w:tc>
          <w:tcPr>
            <w:tcW w:w="4503" w:type="dxa"/>
          </w:tcPr>
          <w:p w14:paraId="7341FD57" w14:textId="4F7AD804" w:rsidR="00071B88" w:rsidRDefault="00071B88" w:rsidP="00BF6642">
            <w:pPr>
              <w:rPr>
                <w:rFonts w:ascii="Arial" w:hAnsi="Arial" w:cs="Arial"/>
                <w:b/>
              </w:rPr>
            </w:pPr>
            <w:r>
              <w:rPr>
                <w:rFonts w:ascii="Arial" w:hAnsi="Arial" w:cs="Arial"/>
                <w:b/>
              </w:rPr>
              <w:t xml:space="preserve">Post:  </w:t>
            </w:r>
            <w:r w:rsidR="009A21C5" w:rsidRPr="009A21C5">
              <w:rPr>
                <w:rFonts w:ascii="Arial" w:hAnsi="Arial" w:cs="Arial"/>
                <w:bCs/>
              </w:rPr>
              <w:t>Environmental Health and Licensing Service Manager</w:t>
            </w:r>
          </w:p>
          <w:p w14:paraId="45A0F56E" w14:textId="77777777" w:rsidR="00071B88" w:rsidRDefault="00071B88" w:rsidP="00BF6642">
            <w:pPr>
              <w:rPr>
                <w:rFonts w:ascii="Arial" w:hAnsi="Arial" w:cs="Arial"/>
                <w:b/>
              </w:rPr>
            </w:pPr>
          </w:p>
        </w:tc>
        <w:tc>
          <w:tcPr>
            <w:tcW w:w="5465" w:type="dxa"/>
          </w:tcPr>
          <w:p w14:paraId="4AF45C7F" w14:textId="295A11D5" w:rsidR="00071B88" w:rsidRPr="009F5799" w:rsidRDefault="00071B88" w:rsidP="00BF6642">
            <w:pPr>
              <w:rPr>
                <w:rFonts w:ascii="Arial" w:hAnsi="Arial" w:cs="Arial"/>
              </w:rPr>
            </w:pPr>
            <w:r>
              <w:rPr>
                <w:rFonts w:ascii="Arial" w:hAnsi="Arial" w:cs="Arial"/>
                <w:b/>
              </w:rPr>
              <w:t xml:space="preserve">Directorate:  </w:t>
            </w:r>
            <w:r w:rsidR="008D4FA7" w:rsidRPr="009A21C5">
              <w:rPr>
                <w:rFonts w:ascii="Arial" w:hAnsi="Arial" w:cs="Arial"/>
                <w:bCs/>
              </w:rPr>
              <w:t>Place</w:t>
            </w:r>
          </w:p>
          <w:p w14:paraId="1B8D3E51" w14:textId="77777777" w:rsidR="00071B88" w:rsidRDefault="00071B88" w:rsidP="00BF6642">
            <w:pPr>
              <w:rPr>
                <w:rFonts w:ascii="Arial" w:hAnsi="Arial" w:cs="Arial"/>
                <w:b/>
              </w:rPr>
            </w:pPr>
            <w:r>
              <w:rPr>
                <w:rFonts w:ascii="Arial" w:hAnsi="Arial" w:cs="Arial"/>
                <w:b/>
              </w:rPr>
              <w:t xml:space="preserve"> </w:t>
            </w:r>
          </w:p>
          <w:p w14:paraId="149C7C86" w14:textId="2B8878FC" w:rsidR="00071B88" w:rsidRDefault="00071B88" w:rsidP="00BF6642">
            <w:pPr>
              <w:rPr>
                <w:rFonts w:ascii="Arial" w:hAnsi="Arial" w:cs="Arial"/>
                <w:b/>
              </w:rPr>
            </w:pPr>
            <w:r>
              <w:rPr>
                <w:rFonts w:ascii="Arial" w:hAnsi="Arial" w:cs="Arial"/>
                <w:b/>
              </w:rPr>
              <w:t xml:space="preserve">Department:  </w:t>
            </w:r>
            <w:r w:rsidR="008D4FA7" w:rsidRPr="009A21C5">
              <w:rPr>
                <w:rFonts w:ascii="Arial" w:hAnsi="Arial" w:cs="Arial"/>
                <w:bCs/>
              </w:rPr>
              <w:t>Highways &amp; Public Protection</w:t>
            </w:r>
          </w:p>
          <w:p w14:paraId="5261E503" w14:textId="77777777" w:rsidR="00071B88" w:rsidRDefault="00071B88" w:rsidP="00071B88">
            <w:pPr>
              <w:rPr>
                <w:rFonts w:ascii="Arial" w:hAnsi="Arial" w:cs="Arial"/>
                <w:b/>
              </w:rPr>
            </w:pPr>
          </w:p>
        </w:tc>
      </w:tr>
    </w:tbl>
    <w:p w14:paraId="3C00B9AE" w14:textId="77777777" w:rsidR="00071B88" w:rsidRDefault="00071B88" w:rsidP="00071B88">
      <w:pPr>
        <w:rPr>
          <w:rFonts w:ascii="Arial" w:hAnsi="Arial" w:cs="Arial"/>
          <w:b/>
        </w:rPr>
      </w:pPr>
    </w:p>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071B88" w14:paraId="44A860C2" w14:textId="77777777" w:rsidTr="00BF6642">
        <w:tc>
          <w:tcPr>
            <w:tcW w:w="6228" w:type="dxa"/>
            <w:shd w:val="pct5" w:color="auto" w:fill="FFFFFF"/>
            <w:vAlign w:val="center"/>
          </w:tcPr>
          <w:p w14:paraId="02E01E02" w14:textId="77777777" w:rsidR="00071B88" w:rsidRDefault="00071B88" w:rsidP="00BF6642">
            <w:pPr>
              <w:rPr>
                <w:rFonts w:ascii="Arial" w:hAnsi="Arial" w:cs="Arial"/>
                <w:b/>
              </w:rPr>
            </w:pPr>
            <w:r>
              <w:rPr>
                <w:rFonts w:ascii="Arial" w:hAnsi="Arial" w:cs="Arial"/>
                <w:b/>
              </w:rPr>
              <w:t>Personal Attributes Required</w:t>
            </w:r>
          </w:p>
        </w:tc>
        <w:tc>
          <w:tcPr>
            <w:tcW w:w="1800" w:type="dxa"/>
            <w:shd w:val="pct5" w:color="auto" w:fill="FFFFFF"/>
            <w:vAlign w:val="center"/>
          </w:tcPr>
          <w:p w14:paraId="6AEBE560" w14:textId="77777777" w:rsidR="00071B88" w:rsidRDefault="00071B88" w:rsidP="00BF6642">
            <w:pPr>
              <w:jc w:val="center"/>
              <w:rPr>
                <w:rFonts w:ascii="Arial" w:hAnsi="Arial" w:cs="Arial"/>
                <w:b/>
              </w:rPr>
            </w:pPr>
            <w:r>
              <w:rPr>
                <w:rFonts w:ascii="Arial" w:hAnsi="Arial" w:cs="Arial"/>
                <w:b/>
              </w:rPr>
              <w:t>Essential (E) or</w:t>
            </w:r>
          </w:p>
          <w:p w14:paraId="76CB8BFC" w14:textId="77777777" w:rsidR="00071B88" w:rsidRDefault="00071B88" w:rsidP="00BF6642">
            <w:pPr>
              <w:jc w:val="center"/>
              <w:rPr>
                <w:rFonts w:ascii="Arial" w:hAnsi="Arial" w:cs="Arial"/>
                <w:b/>
              </w:rPr>
            </w:pPr>
            <w:r>
              <w:rPr>
                <w:rFonts w:ascii="Arial" w:hAnsi="Arial" w:cs="Arial"/>
                <w:b/>
              </w:rPr>
              <w:t>Desirable (D)</w:t>
            </w:r>
          </w:p>
        </w:tc>
        <w:tc>
          <w:tcPr>
            <w:tcW w:w="1980" w:type="dxa"/>
            <w:shd w:val="pct5" w:color="auto" w:fill="FFFFFF"/>
            <w:vAlign w:val="center"/>
          </w:tcPr>
          <w:p w14:paraId="79C639E8" w14:textId="77777777" w:rsidR="00071B88" w:rsidRDefault="00071B88" w:rsidP="00BF6642">
            <w:pPr>
              <w:jc w:val="center"/>
              <w:rPr>
                <w:rFonts w:ascii="Arial" w:hAnsi="Arial" w:cs="Arial"/>
                <w:b/>
              </w:rPr>
            </w:pPr>
            <w:r>
              <w:rPr>
                <w:rFonts w:ascii="Arial" w:hAnsi="Arial" w:cs="Arial"/>
                <w:b/>
              </w:rPr>
              <w:t>Method of Assessment</w:t>
            </w:r>
          </w:p>
        </w:tc>
      </w:tr>
      <w:tr w:rsidR="00071B88" w14:paraId="6165214F" w14:textId="77777777" w:rsidTr="00BF6642">
        <w:tc>
          <w:tcPr>
            <w:tcW w:w="6228" w:type="dxa"/>
          </w:tcPr>
          <w:p w14:paraId="0A94C67A" w14:textId="77777777" w:rsidR="00071B88" w:rsidRDefault="00071B88" w:rsidP="00BF6642">
            <w:pPr>
              <w:rPr>
                <w:rFonts w:ascii="Arial" w:hAnsi="Arial" w:cs="Arial"/>
              </w:rPr>
            </w:pPr>
            <w:r>
              <w:rPr>
                <w:rFonts w:ascii="Arial" w:hAnsi="Arial" w:cs="Arial"/>
                <w:b/>
                <w:u w:val="single"/>
              </w:rPr>
              <w:t>Qualifications</w:t>
            </w:r>
          </w:p>
          <w:p w14:paraId="67A21531" w14:textId="77777777" w:rsidR="00071B88" w:rsidRPr="00570B11" w:rsidRDefault="00071B88" w:rsidP="00570B11">
            <w:pPr>
              <w:rPr>
                <w:rFonts w:ascii="Arial" w:hAnsi="Arial" w:cs="Arial"/>
              </w:rPr>
            </w:pPr>
          </w:p>
        </w:tc>
        <w:tc>
          <w:tcPr>
            <w:tcW w:w="1800" w:type="dxa"/>
          </w:tcPr>
          <w:p w14:paraId="2D00E9AE" w14:textId="77777777" w:rsidR="00EB2297" w:rsidRDefault="00EB2297" w:rsidP="00570B11">
            <w:pPr>
              <w:rPr>
                <w:rFonts w:ascii="Arial" w:hAnsi="Arial" w:cs="Arial"/>
                <w:lang w:val="fr-FR"/>
              </w:rPr>
            </w:pPr>
          </w:p>
          <w:p w14:paraId="28AEF3C3" w14:textId="4B72D68D" w:rsidR="00EB2297" w:rsidRDefault="00EB2297" w:rsidP="00BF6642">
            <w:pPr>
              <w:jc w:val="center"/>
              <w:rPr>
                <w:rFonts w:ascii="Arial" w:hAnsi="Arial" w:cs="Arial"/>
                <w:lang w:val="fr-FR"/>
              </w:rPr>
            </w:pPr>
          </w:p>
        </w:tc>
        <w:tc>
          <w:tcPr>
            <w:tcW w:w="1980" w:type="dxa"/>
            <w:shd w:val="clear" w:color="auto" w:fill="auto"/>
          </w:tcPr>
          <w:p w14:paraId="69C64053" w14:textId="77777777" w:rsidR="00071B88" w:rsidRDefault="00071B88" w:rsidP="00570B11">
            <w:pPr>
              <w:rPr>
                <w:rFonts w:ascii="Arial" w:hAnsi="Arial" w:cs="Arial"/>
              </w:rPr>
            </w:pPr>
          </w:p>
          <w:p w14:paraId="759E9FCB" w14:textId="620F1C7A" w:rsidR="00071B88" w:rsidRDefault="00071B88" w:rsidP="00BF6642">
            <w:pPr>
              <w:jc w:val="center"/>
              <w:rPr>
                <w:rFonts w:ascii="Arial" w:hAnsi="Arial" w:cs="Arial"/>
              </w:rPr>
            </w:pPr>
          </w:p>
        </w:tc>
      </w:tr>
      <w:tr w:rsidR="00570B11" w14:paraId="3495E22D" w14:textId="77777777" w:rsidTr="00BF6642">
        <w:tc>
          <w:tcPr>
            <w:tcW w:w="6228" w:type="dxa"/>
          </w:tcPr>
          <w:p w14:paraId="08C650BD" w14:textId="77777777" w:rsidR="009A1721" w:rsidRPr="00D06453" w:rsidRDefault="009A1721" w:rsidP="009A1721">
            <w:pPr>
              <w:pStyle w:val="ListParagraph"/>
              <w:numPr>
                <w:ilvl w:val="0"/>
                <w:numId w:val="18"/>
              </w:numPr>
              <w:rPr>
                <w:rFonts w:ascii="Arial" w:hAnsi="Arial" w:cs="Arial"/>
              </w:rPr>
            </w:pPr>
            <w:r w:rsidRPr="00D06453">
              <w:rPr>
                <w:rFonts w:ascii="Arial" w:hAnsi="Arial" w:cs="Arial"/>
              </w:rPr>
              <w:t xml:space="preserve">Degree/Diploma/post-graduate qualification in Environmental Health or Trading Standards, and </w:t>
            </w:r>
            <w:r w:rsidRPr="00E41B0B">
              <w:rPr>
                <w:rFonts w:ascii="Arial" w:hAnsi="Arial" w:cs="Arial"/>
              </w:rPr>
              <w:t xml:space="preserve">either </w:t>
            </w:r>
            <w:r w:rsidRPr="00D06453">
              <w:rPr>
                <w:rFonts w:ascii="Arial" w:hAnsi="Arial" w:cs="Arial"/>
              </w:rPr>
              <w:t>registration/accreditation with CIEH/CTSI, appropriate</w:t>
            </w:r>
            <w:r>
              <w:rPr>
                <w:rFonts w:ascii="Arial" w:hAnsi="Arial" w:cs="Arial"/>
              </w:rPr>
              <w:t>,</w:t>
            </w:r>
            <w:r w:rsidRPr="00600B39">
              <w:rPr>
                <w:rFonts w:ascii="Arial" w:hAnsi="Arial" w:cs="Arial"/>
              </w:rPr>
              <w:t xml:space="preserve"> or significant experience to equate to the same level of knowledge</w:t>
            </w:r>
            <w:r w:rsidRPr="00D06453">
              <w:rPr>
                <w:rFonts w:ascii="Arial" w:hAnsi="Arial" w:cs="Arial"/>
              </w:rPr>
              <w:t>.</w:t>
            </w:r>
          </w:p>
          <w:p w14:paraId="538915FA" w14:textId="25715B3F" w:rsidR="00570B11" w:rsidRPr="00C53193" w:rsidRDefault="00570B11" w:rsidP="009A1721">
            <w:pPr>
              <w:pStyle w:val="ListParagraph"/>
              <w:rPr>
                <w:rFonts w:ascii="Arial" w:hAnsi="Arial" w:cs="Arial"/>
              </w:rPr>
            </w:pPr>
          </w:p>
        </w:tc>
        <w:tc>
          <w:tcPr>
            <w:tcW w:w="1800" w:type="dxa"/>
          </w:tcPr>
          <w:p w14:paraId="4D1CF3FB" w14:textId="0F9DB7DE" w:rsidR="00570B11" w:rsidRDefault="00570B11" w:rsidP="00BF6642">
            <w:pPr>
              <w:jc w:val="center"/>
              <w:rPr>
                <w:rFonts w:ascii="Arial" w:hAnsi="Arial" w:cs="Arial"/>
              </w:rPr>
            </w:pPr>
            <w:r>
              <w:rPr>
                <w:rFonts w:ascii="Arial" w:hAnsi="Arial" w:cs="Arial"/>
                <w:lang w:val="fr-FR"/>
              </w:rPr>
              <w:t>E</w:t>
            </w:r>
          </w:p>
        </w:tc>
        <w:tc>
          <w:tcPr>
            <w:tcW w:w="1980" w:type="dxa"/>
            <w:shd w:val="clear" w:color="auto" w:fill="auto"/>
          </w:tcPr>
          <w:p w14:paraId="6AC8CE0E" w14:textId="78C4695B" w:rsidR="00570B11" w:rsidRDefault="00570B11" w:rsidP="00BF6642">
            <w:pPr>
              <w:jc w:val="center"/>
              <w:rPr>
                <w:rFonts w:ascii="Arial" w:hAnsi="Arial" w:cs="Arial"/>
              </w:rPr>
            </w:pPr>
            <w:r>
              <w:rPr>
                <w:rFonts w:ascii="Arial" w:hAnsi="Arial" w:cs="Arial"/>
              </w:rPr>
              <w:t>AF/I/C</w:t>
            </w:r>
          </w:p>
        </w:tc>
      </w:tr>
      <w:tr w:rsidR="00AF0452" w14:paraId="564E6190" w14:textId="77777777" w:rsidTr="00BF6642">
        <w:tc>
          <w:tcPr>
            <w:tcW w:w="6228" w:type="dxa"/>
          </w:tcPr>
          <w:p w14:paraId="24160F95" w14:textId="77777777" w:rsidR="00AF0452" w:rsidRDefault="00AF0452" w:rsidP="00570B11">
            <w:pPr>
              <w:pStyle w:val="ListParagraph"/>
              <w:numPr>
                <w:ilvl w:val="0"/>
                <w:numId w:val="18"/>
              </w:numPr>
              <w:rPr>
                <w:rFonts w:ascii="Arial" w:hAnsi="Arial" w:cs="Arial"/>
              </w:rPr>
            </w:pPr>
            <w:r w:rsidRPr="00C53193">
              <w:rPr>
                <w:rFonts w:ascii="Arial" w:hAnsi="Arial" w:cs="Arial"/>
              </w:rPr>
              <w:t xml:space="preserve">Full or Chartered membership of relevant professional institution. </w:t>
            </w:r>
          </w:p>
          <w:p w14:paraId="50ED0BD1" w14:textId="77777777" w:rsidR="00AF0452" w:rsidRDefault="00AF0452" w:rsidP="00BF6642">
            <w:pPr>
              <w:rPr>
                <w:rFonts w:ascii="Arial" w:hAnsi="Arial" w:cs="Arial"/>
                <w:b/>
                <w:u w:val="single"/>
              </w:rPr>
            </w:pPr>
          </w:p>
        </w:tc>
        <w:tc>
          <w:tcPr>
            <w:tcW w:w="1800" w:type="dxa"/>
          </w:tcPr>
          <w:p w14:paraId="30EB2B97" w14:textId="2335D334" w:rsidR="00AF0452" w:rsidRDefault="00570B11" w:rsidP="00BF6642">
            <w:pPr>
              <w:jc w:val="center"/>
              <w:rPr>
                <w:rFonts w:ascii="Arial" w:hAnsi="Arial" w:cs="Arial"/>
              </w:rPr>
            </w:pPr>
            <w:r>
              <w:rPr>
                <w:rFonts w:ascii="Arial" w:hAnsi="Arial" w:cs="Arial"/>
              </w:rPr>
              <w:t>D</w:t>
            </w:r>
          </w:p>
        </w:tc>
        <w:tc>
          <w:tcPr>
            <w:tcW w:w="1980" w:type="dxa"/>
            <w:shd w:val="clear" w:color="auto" w:fill="auto"/>
          </w:tcPr>
          <w:p w14:paraId="48F41174" w14:textId="1B7A7856" w:rsidR="00AF0452" w:rsidRDefault="00570B11" w:rsidP="00BF6642">
            <w:pPr>
              <w:jc w:val="center"/>
              <w:rPr>
                <w:rFonts w:ascii="Arial" w:hAnsi="Arial" w:cs="Arial"/>
              </w:rPr>
            </w:pPr>
            <w:r>
              <w:rPr>
                <w:rFonts w:ascii="Arial" w:hAnsi="Arial" w:cs="Arial"/>
              </w:rPr>
              <w:t>AF/I/C</w:t>
            </w:r>
          </w:p>
        </w:tc>
      </w:tr>
      <w:tr w:rsidR="00AF0452" w14:paraId="08CFF5D3" w14:textId="77777777" w:rsidTr="00BF6642">
        <w:tc>
          <w:tcPr>
            <w:tcW w:w="6228" w:type="dxa"/>
          </w:tcPr>
          <w:p w14:paraId="76F4C24F" w14:textId="77777777" w:rsidR="00AF0452" w:rsidRPr="00C53193" w:rsidRDefault="00AF0452" w:rsidP="00570B11">
            <w:pPr>
              <w:pStyle w:val="ListParagraph"/>
              <w:numPr>
                <w:ilvl w:val="0"/>
                <w:numId w:val="18"/>
              </w:numPr>
              <w:rPr>
                <w:rFonts w:ascii="Arial" w:hAnsi="Arial" w:cs="Arial"/>
              </w:rPr>
            </w:pPr>
            <w:r w:rsidRPr="00AF0452">
              <w:rPr>
                <w:rFonts w:ascii="Arial" w:hAnsi="Arial" w:cs="Arial"/>
              </w:rPr>
              <w:t>Appropriate Leadership/ Business Management Qualification.</w:t>
            </w:r>
          </w:p>
          <w:p w14:paraId="447FFBD9" w14:textId="77777777" w:rsidR="00AF0452" w:rsidRDefault="00AF0452" w:rsidP="00BF6642">
            <w:pPr>
              <w:rPr>
                <w:rFonts w:ascii="Arial" w:hAnsi="Arial" w:cs="Arial"/>
                <w:b/>
                <w:u w:val="single"/>
              </w:rPr>
            </w:pPr>
          </w:p>
        </w:tc>
        <w:tc>
          <w:tcPr>
            <w:tcW w:w="1800" w:type="dxa"/>
          </w:tcPr>
          <w:p w14:paraId="7CED84D3" w14:textId="4C66EC04" w:rsidR="00AF0452" w:rsidRDefault="00570B11" w:rsidP="00BF6642">
            <w:pPr>
              <w:jc w:val="center"/>
              <w:rPr>
                <w:rFonts w:ascii="Arial" w:hAnsi="Arial" w:cs="Arial"/>
              </w:rPr>
            </w:pPr>
            <w:r>
              <w:rPr>
                <w:rFonts w:ascii="Arial" w:hAnsi="Arial" w:cs="Arial"/>
              </w:rPr>
              <w:t>D</w:t>
            </w:r>
          </w:p>
        </w:tc>
        <w:tc>
          <w:tcPr>
            <w:tcW w:w="1980" w:type="dxa"/>
            <w:shd w:val="clear" w:color="auto" w:fill="auto"/>
          </w:tcPr>
          <w:p w14:paraId="3F0DA06B" w14:textId="78D92B9B" w:rsidR="00AF0452" w:rsidRDefault="00570B11" w:rsidP="00BF6642">
            <w:pPr>
              <w:jc w:val="center"/>
              <w:rPr>
                <w:rFonts w:ascii="Arial" w:hAnsi="Arial" w:cs="Arial"/>
              </w:rPr>
            </w:pPr>
            <w:r>
              <w:rPr>
                <w:rFonts w:ascii="Arial" w:hAnsi="Arial" w:cs="Arial"/>
              </w:rPr>
              <w:t>AF/I/C</w:t>
            </w:r>
          </w:p>
        </w:tc>
      </w:tr>
      <w:tr w:rsidR="007B1EB6" w14:paraId="35BAE43D" w14:textId="77777777" w:rsidTr="00BF6642">
        <w:tc>
          <w:tcPr>
            <w:tcW w:w="6228" w:type="dxa"/>
          </w:tcPr>
          <w:p w14:paraId="2C05E4AD" w14:textId="4C1A98D4" w:rsidR="007B1EB6" w:rsidRDefault="004A6D06" w:rsidP="00570B11">
            <w:pPr>
              <w:pStyle w:val="ListParagraph"/>
              <w:numPr>
                <w:ilvl w:val="0"/>
                <w:numId w:val="18"/>
              </w:numPr>
              <w:rPr>
                <w:rFonts w:ascii="Arial" w:hAnsi="Arial" w:cs="Arial"/>
              </w:rPr>
            </w:pPr>
            <w:r w:rsidRPr="004A6D06">
              <w:rPr>
                <w:rFonts w:ascii="Arial" w:hAnsi="Arial" w:cs="Arial"/>
              </w:rPr>
              <w:t>Evidence of continuous professional, management and leadership development</w:t>
            </w:r>
            <w:r>
              <w:rPr>
                <w:rFonts w:ascii="Arial" w:hAnsi="Arial" w:cs="Arial"/>
              </w:rPr>
              <w:t>.</w:t>
            </w:r>
          </w:p>
          <w:p w14:paraId="79DE0B0F" w14:textId="305CC6B9" w:rsidR="004A6D06" w:rsidRPr="00AF0452" w:rsidRDefault="004A6D06" w:rsidP="004A6D06">
            <w:pPr>
              <w:pStyle w:val="ListParagraph"/>
              <w:rPr>
                <w:rFonts w:ascii="Arial" w:hAnsi="Arial" w:cs="Arial"/>
              </w:rPr>
            </w:pPr>
          </w:p>
        </w:tc>
        <w:tc>
          <w:tcPr>
            <w:tcW w:w="1800" w:type="dxa"/>
          </w:tcPr>
          <w:p w14:paraId="565B36DC" w14:textId="3365D4FC" w:rsidR="007B1EB6" w:rsidRDefault="004A6D06" w:rsidP="00BF6642">
            <w:pPr>
              <w:jc w:val="center"/>
              <w:rPr>
                <w:rFonts w:ascii="Arial" w:hAnsi="Arial" w:cs="Arial"/>
              </w:rPr>
            </w:pPr>
            <w:r>
              <w:rPr>
                <w:rFonts w:ascii="Arial" w:hAnsi="Arial" w:cs="Arial"/>
              </w:rPr>
              <w:t>D</w:t>
            </w:r>
          </w:p>
        </w:tc>
        <w:tc>
          <w:tcPr>
            <w:tcW w:w="1980" w:type="dxa"/>
            <w:shd w:val="clear" w:color="auto" w:fill="auto"/>
          </w:tcPr>
          <w:p w14:paraId="04546BDE" w14:textId="5F3EF02B" w:rsidR="007B1EB6" w:rsidRDefault="00F33DC9" w:rsidP="00BF6642">
            <w:pPr>
              <w:jc w:val="center"/>
              <w:rPr>
                <w:rFonts w:ascii="Arial" w:hAnsi="Arial" w:cs="Arial"/>
              </w:rPr>
            </w:pPr>
            <w:r>
              <w:rPr>
                <w:rFonts w:ascii="Arial" w:hAnsi="Arial" w:cs="Arial"/>
              </w:rPr>
              <w:t>AF/I/C</w:t>
            </w:r>
          </w:p>
        </w:tc>
      </w:tr>
      <w:tr w:rsidR="00071B88" w14:paraId="009A2685" w14:textId="77777777" w:rsidTr="00BF6642">
        <w:tc>
          <w:tcPr>
            <w:tcW w:w="6228" w:type="dxa"/>
          </w:tcPr>
          <w:p w14:paraId="7FBBC98F" w14:textId="77777777" w:rsidR="00071B88" w:rsidRDefault="00071B88" w:rsidP="00BF6642">
            <w:pPr>
              <w:rPr>
                <w:rFonts w:ascii="Arial" w:hAnsi="Arial" w:cs="Arial"/>
              </w:rPr>
            </w:pPr>
            <w:r>
              <w:rPr>
                <w:rFonts w:ascii="Arial" w:hAnsi="Arial" w:cs="Arial"/>
                <w:b/>
                <w:u w:val="single"/>
              </w:rPr>
              <w:t>Experience</w:t>
            </w:r>
          </w:p>
          <w:p w14:paraId="6230686F" w14:textId="77777777" w:rsidR="00071B88" w:rsidRDefault="00071B88" w:rsidP="00BF6642">
            <w:pPr>
              <w:ind w:left="720" w:hanging="720"/>
              <w:rPr>
                <w:rFonts w:ascii="Arial" w:hAnsi="Arial" w:cs="Arial"/>
              </w:rPr>
            </w:pPr>
            <w:r>
              <w:rPr>
                <w:rFonts w:ascii="Arial" w:hAnsi="Arial" w:cs="Arial"/>
              </w:rPr>
              <w:tab/>
            </w:r>
          </w:p>
        </w:tc>
        <w:tc>
          <w:tcPr>
            <w:tcW w:w="1800" w:type="dxa"/>
          </w:tcPr>
          <w:p w14:paraId="76236355" w14:textId="77777777" w:rsidR="00071B88" w:rsidRDefault="00071B88" w:rsidP="00BF6642">
            <w:pPr>
              <w:jc w:val="center"/>
              <w:rPr>
                <w:rFonts w:ascii="Arial" w:hAnsi="Arial" w:cs="Arial"/>
              </w:rPr>
            </w:pPr>
          </w:p>
        </w:tc>
        <w:tc>
          <w:tcPr>
            <w:tcW w:w="1980" w:type="dxa"/>
            <w:shd w:val="clear" w:color="auto" w:fill="auto"/>
          </w:tcPr>
          <w:p w14:paraId="46A69B21" w14:textId="77777777" w:rsidR="00071B88" w:rsidRDefault="00071B88" w:rsidP="00BF6642">
            <w:pPr>
              <w:jc w:val="center"/>
              <w:rPr>
                <w:rFonts w:ascii="Arial" w:hAnsi="Arial" w:cs="Arial"/>
              </w:rPr>
            </w:pPr>
          </w:p>
        </w:tc>
      </w:tr>
      <w:tr w:rsidR="00181268" w14:paraId="2D8DC013" w14:textId="77777777" w:rsidTr="00105297">
        <w:tc>
          <w:tcPr>
            <w:tcW w:w="6228" w:type="dxa"/>
            <w:vAlign w:val="center"/>
          </w:tcPr>
          <w:p w14:paraId="1F6C4D59" w14:textId="07A8599D" w:rsidR="00181268" w:rsidRPr="0088439F" w:rsidRDefault="00181268" w:rsidP="00181268">
            <w:pPr>
              <w:pStyle w:val="ListParagraph"/>
              <w:numPr>
                <w:ilvl w:val="0"/>
                <w:numId w:val="19"/>
              </w:numPr>
              <w:jc w:val="both"/>
              <w:rPr>
                <w:rFonts w:ascii="Arial" w:hAnsi="Arial" w:cs="Arial"/>
              </w:rPr>
            </w:pPr>
            <w:r>
              <w:rPr>
                <w:rFonts w:ascii="Arial" w:hAnsi="Arial" w:cs="Arial"/>
              </w:rPr>
              <w:t>E</w:t>
            </w:r>
            <w:r w:rsidRPr="0088439F">
              <w:rPr>
                <w:rFonts w:ascii="Arial" w:hAnsi="Arial" w:cs="Arial"/>
              </w:rPr>
              <w:t xml:space="preserve">xperience in the </w:t>
            </w:r>
            <w:r w:rsidR="00AB4269">
              <w:rPr>
                <w:rFonts w:ascii="Arial" w:hAnsi="Arial" w:cs="Arial"/>
              </w:rPr>
              <w:t xml:space="preserve">effective </w:t>
            </w:r>
            <w:r w:rsidRPr="0088439F">
              <w:rPr>
                <w:rFonts w:ascii="Arial" w:hAnsi="Arial" w:cs="Arial"/>
              </w:rPr>
              <w:t>leadership and management of relevant service area</w:t>
            </w:r>
            <w:r>
              <w:rPr>
                <w:rFonts w:ascii="Arial" w:hAnsi="Arial" w:cs="Arial"/>
              </w:rPr>
              <w:t>s</w:t>
            </w:r>
            <w:r w:rsidRPr="0088439F">
              <w:rPr>
                <w:rFonts w:ascii="Arial" w:hAnsi="Arial" w:cs="Arial"/>
              </w:rPr>
              <w:t xml:space="preserve"> within Local Government or a large complex organisation at a managerial level.</w:t>
            </w:r>
          </w:p>
          <w:p w14:paraId="61876464" w14:textId="77777777" w:rsidR="00181268" w:rsidRDefault="00181268" w:rsidP="00181268">
            <w:pPr>
              <w:ind w:left="360"/>
              <w:rPr>
                <w:rFonts w:ascii="Arial" w:hAnsi="Arial" w:cs="Arial"/>
              </w:rPr>
            </w:pPr>
          </w:p>
        </w:tc>
        <w:tc>
          <w:tcPr>
            <w:tcW w:w="1800" w:type="dxa"/>
            <w:vAlign w:val="center"/>
          </w:tcPr>
          <w:p w14:paraId="222329DF" w14:textId="18E003DC" w:rsidR="00181268" w:rsidRDefault="00181268" w:rsidP="00181268">
            <w:pPr>
              <w:jc w:val="center"/>
              <w:rPr>
                <w:rFonts w:ascii="Arial" w:hAnsi="Arial" w:cs="Arial"/>
              </w:rPr>
            </w:pPr>
            <w:r w:rsidRPr="00A94E1B">
              <w:rPr>
                <w:rFonts w:ascii="Arial" w:hAnsi="Arial" w:cs="Arial"/>
              </w:rPr>
              <w:t>E</w:t>
            </w:r>
          </w:p>
        </w:tc>
        <w:tc>
          <w:tcPr>
            <w:tcW w:w="1980" w:type="dxa"/>
            <w:shd w:val="clear" w:color="auto" w:fill="auto"/>
            <w:vAlign w:val="center"/>
          </w:tcPr>
          <w:p w14:paraId="3A0A05D0" w14:textId="6500CF0F" w:rsidR="00181268" w:rsidRDefault="00181268" w:rsidP="00181268">
            <w:pPr>
              <w:jc w:val="center"/>
              <w:rPr>
                <w:rFonts w:ascii="Arial" w:hAnsi="Arial" w:cs="Arial"/>
              </w:rPr>
            </w:pPr>
            <w:r w:rsidRPr="00A94E1B">
              <w:rPr>
                <w:rFonts w:ascii="Arial" w:hAnsi="Arial" w:cs="Arial"/>
              </w:rPr>
              <w:t>AF/I</w:t>
            </w:r>
          </w:p>
        </w:tc>
      </w:tr>
      <w:tr w:rsidR="00836F2D" w14:paraId="406E62B3" w14:textId="77777777" w:rsidTr="00CD14C2">
        <w:tc>
          <w:tcPr>
            <w:tcW w:w="6228" w:type="dxa"/>
            <w:vAlign w:val="center"/>
          </w:tcPr>
          <w:p w14:paraId="148895DC" w14:textId="77777777" w:rsidR="00836F2D" w:rsidRDefault="00836F2D" w:rsidP="00836F2D">
            <w:pPr>
              <w:pStyle w:val="BodyText"/>
              <w:numPr>
                <w:ilvl w:val="0"/>
                <w:numId w:val="19"/>
              </w:numPr>
              <w:jc w:val="both"/>
              <w:rPr>
                <w:szCs w:val="24"/>
              </w:rPr>
            </w:pPr>
            <w:r>
              <w:rPr>
                <w:szCs w:val="24"/>
              </w:rPr>
              <w:t>Considerable experience of developing and managing teams and services</w:t>
            </w:r>
            <w:r w:rsidRPr="00A94E1B">
              <w:rPr>
                <w:szCs w:val="24"/>
              </w:rPr>
              <w:t xml:space="preserve">, including </w:t>
            </w:r>
            <w:r>
              <w:rPr>
                <w:szCs w:val="24"/>
              </w:rPr>
              <w:t>setting objectives, resources,</w:t>
            </w:r>
            <w:r w:rsidRPr="00A94E1B">
              <w:rPr>
                <w:szCs w:val="24"/>
              </w:rPr>
              <w:t xml:space="preserve"> </w:t>
            </w:r>
            <w:r>
              <w:rPr>
                <w:szCs w:val="24"/>
              </w:rPr>
              <w:t xml:space="preserve">and </w:t>
            </w:r>
            <w:r w:rsidRPr="00A94E1B">
              <w:rPr>
                <w:szCs w:val="24"/>
              </w:rPr>
              <w:t>performance standards</w:t>
            </w:r>
            <w:r>
              <w:rPr>
                <w:szCs w:val="24"/>
              </w:rPr>
              <w:t>,</w:t>
            </w:r>
            <w:r w:rsidRPr="00A94E1B">
              <w:rPr>
                <w:szCs w:val="24"/>
              </w:rPr>
              <w:t xml:space="preserve"> within a large and diverse organisation.</w:t>
            </w:r>
          </w:p>
          <w:p w14:paraId="0EFD9F91" w14:textId="77777777" w:rsidR="00836F2D" w:rsidRDefault="00836F2D" w:rsidP="00A909C3">
            <w:pPr>
              <w:rPr>
                <w:rFonts w:ascii="Arial" w:hAnsi="Arial" w:cs="Arial"/>
              </w:rPr>
            </w:pPr>
          </w:p>
        </w:tc>
        <w:tc>
          <w:tcPr>
            <w:tcW w:w="1800" w:type="dxa"/>
            <w:vAlign w:val="center"/>
          </w:tcPr>
          <w:p w14:paraId="32DF3054" w14:textId="11962C41" w:rsidR="00836F2D" w:rsidRDefault="00836F2D" w:rsidP="00836F2D">
            <w:pPr>
              <w:jc w:val="center"/>
              <w:rPr>
                <w:rFonts w:ascii="Arial" w:hAnsi="Arial" w:cs="Arial"/>
              </w:rPr>
            </w:pPr>
            <w:r w:rsidRPr="00A94E1B">
              <w:rPr>
                <w:rFonts w:ascii="Arial" w:hAnsi="Arial" w:cs="Arial"/>
              </w:rPr>
              <w:t>E</w:t>
            </w:r>
          </w:p>
        </w:tc>
        <w:tc>
          <w:tcPr>
            <w:tcW w:w="1980" w:type="dxa"/>
            <w:shd w:val="clear" w:color="auto" w:fill="auto"/>
            <w:vAlign w:val="center"/>
          </w:tcPr>
          <w:p w14:paraId="374DD843" w14:textId="492C7448" w:rsidR="00836F2D" w:rsidRDefault="00836F2D" w:rsidP="00836F2D">
            <w:pPr>
              <w:jc w:val="center"/>
              <w:rPr>
                <w:rFonts w:ascii="Arial" w:hAnsi="Arial" w:cs="Arial"/>
              </w:rPr>
            </w:pPr>
            <w:r w:rsidRPr="00A94E1B">
              <w:rPr>
                <w:rFonts w:ascii="Arial" w:hAnsi="Arial" w:cs="Arial"/>
              </w:rPr>
              <w:t>AF/I</w:t>
            </w:r>
          </w:p>
        </w:tc>
      </w:tr>
      <w:tr w:rsidR="00313C57" w14:paraId="4EED435B" w14:textId="77777777" w:rsidTr="00AB0599">
        <w:tc>
          <w:tcPr>
            <w:tcW w:w="6228" w:type="dxa"/>
            <w:vAlign w:val="center"/>
          </w:tcPr>
          <w:p w14:paraId="34F3D902" w14:textId="563CEAA3" w:rsidR="00313C57" w:rsidRDefault="00313C57" w:rsidP="00F75AEE">
            <w:pPr>
              <w:pStyle w:val="BodyText"/>
              <w:numPr>
                <w:ilvl w:val="0"/>
                <w:numId w:val="19"/>
              </w:numPr>
              <w:jc w:val="both"/>
              <w:rPr>
                <w:szCs w:val="24"/>
              </w:rPr>
            </w:pPr>
            <w:r w:rsidRPr="00F75AEE">
              <w:rPr>
                <w:szCs w:val="24"/>
              </w:rPr>
              <w:t>Experience of developing</w:t>
            </w:r>
            <w:r w:rsidR="00F75AEE">
              <w:rPr>
                <w:szCs w:val="24"/>
              </w:rPr>
              <w:t>,</w:t>
            </w:r>
            <w:r w:rsidRPr="00F75AEE">
              <w:rPr>
                <w:szCs w:val="24"/>
              </w:rPr>
              <w:t xml:space="preserve"> influencing </w:t>
            </w:r>
            <w:r w:rsidR="00F75AEE">
              <w:rPr>
                <w:szCs w:val="24"/>
              </w:rPr>
              <w:t xml:space="preserve">and implementing </w:t>
            </w:r>
            <w:r w:rsidRPr="00F75AEE">
              <w:rPr>
                <w:szCs w:val="24"/>
              </w:rPr>
              <w:t xml:space="preserve">successful strategy and policy in a complex organisation. </w:t>
            </w:r>
          </w:p>
          <w:p w14:paraId="65CD3721" w14:textId="7DCCB4DA" w:rsidR="00F75AEE" w:rsidRPr="00F75AEE" w:rsidRDefault="00F75AEE" w:rsidP="00F75AEE">
            <w:pPr>
              <w:pStyle w:val="BodyText"/>
              <w:ind w:left="720"/>
              <w:jc w:val="both"/>
              <w:rPr>
                <w:szCs w:val="24"/>
              </w:rPr>
            </w:pPr>
          </w:p>
        </w:tc>
        <w:tc>
          <w:tcPr>
            <w:tcW w:w="1800" w:type="dxa"/>
            <w:vAlign w:val="center"/>
          </w:tcPr>
          <w:p w14:paraId="0CC8DF7B" w14:textId="31430103" w:rsidR="00313C57" w:rsidRDefault="00313C57" w:rsidP="00313C57">
            <w:pPr>
              <w:jc w:val="center"/>
              <w:rPr>
                <w:rFonts w:ascii="Arial" w:hAnsi="Arial" w:cs="Arial"/>
              </w:rPr>
            </w:pPr>
            <w:r w:rsidRPr="00A94E1B">
              <w:rPr>
                <w:rFonts w:ascii="Arial" w:hAnsi="Arial" w:cs="Arial"/>
              </w:rPr>
              <w:t>E</w:t>
            </w:r>
          </w:p>
        </w:tc>
        <w:tc>
          <w:tcPr>
            <w:tcW w:w="1980" w:type="dxa"/>
            <w:shd w:val="clear" w:color="auto" w:fill="auto"/>
            <w:vAlign w:val="center"/>
          </w:tcPr>
          <w:p w14:paraId="11323A24" w14:textId="728AA6A1" w:rsidR="00313C57" w:rsidRDefault="00313C57" w:rsidP="00313C57">
            <w:pPr>
              <w:jc w:val="center"/>
              <w:rPr>
                <w:rFonts w:ascii="Arial" w:hAnsi="Arial" w:cs="Arial"/>
              </w:rPr>
            </w:pPr>
            <w:r w:rsidRPr="00A94E1B">
              <w:rPr>
                <w:rFonts w:ascii="Arial" w:hAnsi="Arial" w:cs="Arial"/>
              </w:rPr>
              <w:t>AF/I</w:t>
            </w:r>
          </w:p>
        </w:tc>
      </w:tr>
      <w:tr w:rsidR="00CC580E" w14:paraId="3B0F2F2B" w14:textId="77777777" w:rsidTr="007B45C3">
        <w:tc>
          <w:tcPr>
            <w:tcW w:w="6228" w:type="dxa"/>
          </w:tcPr>
          <w:p w14:paraId="55454E4C" w14:textId="1BC6F7C0" w:rsidR="00CC580E" w:rsidRDefault="00CC580E" w:rsidP="007B45C3">
            <w:pPr>
              <w:pStyle w:val="BodyText"/>
              <w:numPr>
                <w:ilvl w:val="0"/>
                <w:numId w:val="19"/>
              </w:numPr>
              <w:jc w:val="both"/>
              <w:rPr>
                <w:szCs w:val="24"/>
              </w:rPr>
            </w:pPr>
            <w:r w:rsidRPr="00F75AEE">
              <w:rPr>
                <w:szCs w:val="24"/>
              </w:rPr>
              <w:t xml:space="preserve">Experience of </w:t>
            </w:r>
            <w:r w:rsidR="0055298E">
              <w:rPr>
                <w:szCs w:val="24"/>
              </w:rPr>
              <w:t xml:space="preserve">short, medium and long-term </w:t>
            </w:r>
            <w:r w:rsidRPr="00F75AEE">
              <w:rPr>
                <w:szCs w:val="24"/>
              </w:rPr>
              <w:t>business and service planning in a demanding and constantly changing environment</w:t>
            </w:r>
            <w:r>
              <w:rPr>
                <w:szCs w:val="24"/>
              </w:rPr>
              <w:t>.</w:t>
            </w:r>
          </w:p>
          <w:p w14:paraId="5ED99159" w14:textId="77777777" w:rsidR="00CC580E" w:rsidRPr="00F75AEE" w:rsidRDefault="00CC580E" w:rsidP="007B45C3">
            <w:pPr>
              <w:pStyle w:val="BodyText"/>
              <w:ind w:left="720"/>
              <w:jc w:val="both"/>
              <w:rPr>
                <w:szCs w:val="24"/>
              </w:rPr>
            </w:pPr>
          </w:p>
        </w:tc>
        <w:tc>
          <w:tcPr>
            <w:tcW w:w="1800" w:type="dxa"/>
          </w:tcPr>
          <w:p w14:paraId="5BA9F812" w14:textId="77777777" w:rsidR="00CC580E" w:rsidRDefault="00CC580E" w:rsidP="007B45C3">
            <w:pPr>
              <w:jc w:val="center"/>
              <w:rPr>
                <w:rFonts w:ascii="Arial" w:hAnsi="Arial" w:cs="Arial"/>
              </w:rPr>
            </w:pPr>
            <w:r w:rsidRPr="001D6D77">
              <w:rPr>
                <w:rFonts w:ascii="Arial" w:hAnsi="Arial" w:cs="Arial"/>
              </w:rPr>
              <w:t>E</w:t>
            </w:r>
          </w:p>
        </w:tc>
        <w:tc>
          <w:tcPr>
            <w:tcW w:w="1980" w:type="dxa"/>
            <w:shd w:val="clear" w:color="auto" w:fill="auto"/>
          </w:tcPr>
          <w:p w14:paraId="229EA43B" w14:textId="77777777" w:rsidR="00CC580E" w:rsidRDefault="00CC580E" w:rsidP="007B45C3">
            <w:pPr>
              <w:jc w:val="center"/>
              <w:rPr>
                <w:rFonts w:ascii="Arial" w:hAnsi="Arial" w:cs="Arial"/>
              </w:rPr>
            </w:pPr>
            <w:r w:rsidRPr="001D6D77">
              <w:rPr>
                <w:rFonts w:ascii="Arial" w:hAnsi="Arial" w:cs="Arial"/>
              </w:rPr>
              <w:t>AF/I</w:t>
            </w:r>
          </w:p>
        </w:tc>
      </w:tr>
      <w:tr w:rsidR="00276F0E" w14:paraId="5BC4BA4D" w14:textId="77777777" w:rsidTr="002C1B8D">
        <w:tc>
          <w:tcPr>
            <w:tcW w:w="6228" w:type="dxa"/>
            <w:vAlign w:val="center"/>
          </w:tcPr>
          <w:p w14:paraId="3FA93298" w14:textId="77777777" w:rsidR="00276F0E" w:rsidRPr="0088439F" w:rsidRDefault="00276F0E" w:rsidP="002C1B8D">
            <w:pPr>
              <w:pStyle w:val="ListParagraph"/>
              <w:numPr>
                <w:ilvl w:val="0"/>
                <w:numId w:val="19"/>
              </w:numPr>
              <w:jc w:val="both"/>
              <w:rPr>
                <w:rFonts w:ascii="Arial" w:hAnsi="Arial" w:cs="Arial"/>
              </w:rPr>
            </w:pPr>
            <w:r>
              <w:rPr>
                <w:rFonts w:ascii="Arial" w:hAnsi="Arial" w:cs="Arial"/>
              </w:rPr>
              <w:t>Experience</w:t>
            </w:r>
            <w:r w:rsidRPr="0088439F">
              <w:rPr>
                <w:rFonts w:ascii="Arial" w:hAnsi="Arial" w:cs="Arial"/>
              </w:rPr>
              <w:t xml:space="preserve"> of successful financial and project management, including resolving conflicting </w:t>
            </w:r>
            <w:r w:rsidRPr="0088439F">
              <w:rPr>
                <w:rFonts w:ascii="Arial" w:hAnsi="Arial" w:cs="Arial"/>
              </w:rPr>
              <w:lastRenderedPageBreak/>
              <w:t xml:space="preserve">priorities, and applying rigorous monitoring and control procedures. </w:t>
            </w:r>
          </w:p>
          <w:p w14:paraId="5906B913" w14:textId="77777777" w:rsidR="00276F0E" w:rsidRDefault="00276F0E" w:rsidP="002C1B8D">
            <w:pPr>
              <w:ind w:left="360"/>
              <w:rPr>
                <w:rFonts w:ascii="Arial" w:hAnsi="Arial" w:cs="Arial"/>
              </w:rPr>
            </w:pPr>
          </w:p>
        </w:tc>
        <w:tc>
          <w:tcPr>
            <w:tcW w:w="1800" w:type="dxa"/>
            <w:vAlign w:val="center"/>
          </w:tcPr>
          <w:p w14:paraId="71F6EF28" w14:textId="77777777" w:rsidR="00276F0E" w:rsidRDefault="00276F0E" w:rsidP="002C1B8D">
            <w:pPr>
              <w:jc w:val="center"/>
              <w:rPr>
                <w:rFonts w:ascii="Arial" w:hAnsi="Arial" w:cs="Arial"/>
              </w:rPr>
            </w:pPr>
            <w:r w:rsidRPr="00A94E1B">
              <w:rPr>
                <w:rFonts w:ascii="Arial" w:hAnsi="Arial" w:cs="Arial"/>
              </w:rPr>
              <w:lastRenderedPageBreak/>
              <w:t>E</w:t>
            </w:r>
          </w:p>
        </w:tc>
        <w:tc>
          <w:tcPr>
            <w:tcW w:w="1980" w:type="dxa"/>
            <w:shd w:val="clear" w:color="auto" w:fill="auto"/>
            <w:vAlign w:val="center"/>
          </w:tcPr>
          <w:p w14:paraId="2941C8E5" w14:textId="77777777" w:rsidR="00276F0E" w:rsidRDefault="00276F0E" w:rsidP="002C1B8D">
            <w:pPr>
              <w:jc w:val="center"/>
              <w:rPr>
                <w:rFonts w:ascii="Arial" w:hAnsi="Arial" w:cs="Arial"/>
              </w:rPr>
            </w:pPr>
            <w:r w:rsidRPr="00A94E1B">
              <w:rPr>
                <w:rFonts w:ascii="Arial" w:hAnsi="Arial" w:cs="Arial"/>
              </w:rPr>
              <w:t>AF/I</w:t>
            </w:r>
          </w:p>
        </w:tc>
      </w:tr>
      <w:tr w:rsidR="0018769B" w14:paraId="76C9A5C3" w14:textId="77777777" w:rsidTr="00036E60">
        <w:tc>
          <w:tcPr>
            <w:tcW w:w="6228" w:type="dxa"/>
            <w:vAlign w:val="center"/>
          </w:tcPr>
          <w:p w14:paraId="20AEE3C5" w14:textId="4E8C4C1D" w:rsidR="0033138C" w:rsidRDefault="0018769B" w:rsidP="00F75AEE">
            <w:pPr>
              <w:pStyle w:val="BodyText"/>
              <w:numPr>
                <w:ilvl w:val="0"/>
                <w:numId w:val="19"/>
              </w:numPr>
              <w:jc w:val="both"/>
              <w:rPr>
                <w:szCs w:val="24"/>
              </w:rPr>
            </w:pPr>
            <w:r w:rsidRPr="00F75AEE">
              <w:rPr>
                <w:szCs w:val="24"/>
              </w:rPr>
              <w:t>Experience of leading projects</w:t>
            </w:r>
            <w:r w:rsidR="00B67E5D">
              <w:rPr>
                <w:szCs w:val="24"/>
              </w:rPr>
              <w:t>,</w:t>
            </w:r>
            <w:r w:rsidRPr="00F75AEE">
              <w:rPr>
                <w:szCs w:val="24"/>
              </w:rPr>
              <w:t xml:space="preserve"> programmes</w:t>
            </w:r>
            <w:r w:rsidR="00952CEA">
              <w:rPr>
                <w:szCs w:val="24"/>
              </w:rPr>
              <w:t>,</w:t>
            </w:r>
            <w:r w:rsidR="00B67E5D">
              <w:rPr>
                <w:szCs w:val="24"/>
              </w:rPr>
              <w:t xml:space="preserve"> and organisational change</w:t>
            </w:r>
            <w:r w:rsidR="001C34A8">
              <w:rPr>
                <w:szCs w:val="24"/>
              </w:rPr>
              <w:t>,</w:t>
            </w:r>
            <w:r w:rsidRPr="00F75AEE">
              <w:rPr>
                <w:szCs w:val="24"/>
              </w:rPr>
              <w:t xml:space="preserve"> from </w:t>
            </w:r>
            <w:r w:rsidR="0033138C">
              <w:rPr>
                <w:szCs w:val="24"/>
              </w:rPr>
              <w:t>initiation, through implementation and completion</w:t>
            </w:r>
            <w:r w:rsidR="00952CEA">
              <w:rPr>
                <w:szCs w:val="24"/>
              </w:rPr>
              <w:t>, involving a range of stakeholders</w:t>
            </w:r>
            <w:r w:rsidRPr="00F75AEE">
              <w:rPr>
                <w:szCs w:val="24"/>
              </w:rPr>
              <w:t>.</w:t>
            </w:r>
          </w:p>
          <w:p w14:paraId="7F3DD073" w14:textId="07F016FF" w:rsidR="0018769B" w:rsidRPr="00F75AEE" w:rsidRDefault="0018769B" w:rsidP="0033138C">
            <w:pPr>
              <w:pStyle w:val="BodyText"/>
              <w:ind w:left="720"/>
              <w:jc w:val="both"/>
              <w:rPr>
                <w:szCs w:val="24"/>
              </w:rPr>
            </w:pPr>
            <w:r w:rsidRPr="00F75AEE">
              <w:rPr>
                <w:szCs w:val="24"/>
              </w:rPr>
              <w:t xml:space="preserve"> </w:t>
            </w:r>
          </w:p>
        </w:tc>
        <w:tc>
          <w:tcPr>
            <w:tcW w:w="1800" w:type="dxa"/>
            <w:vAlign w:val="center"/>
          </w:tcPr>
          <w:p w14:paraId="0172B62E" w14:textId="13F392BA" w:rsidR="0018769B" w:rsidRDefault="0018769B" w:rsidP="0018769B">
            <w:pPr>
              <w:jc w:val="center"/>
              <w:rPr>
                <w:rFonts w:ascii="Arial" w:hAnsi="Arial" w:cs="Arial"/>
              </w:rPr>
            </w:pPr>
            <w:r>
              <w:rPr>
                <w:rFonts w:ascii="Arial" w:hAnsi="Arial" w:cs="Arial"/>
              </w:rPr>
              <w:t>E</w:t>
            </w:r>
          </w:p>
        </w:tc>
        <w:tc>
          <w:tcPr>
            <w:tcW w:w="1980" w:type="dxa"/>
            <w:shd w:val="clear" w:color="auto" w:fill="auto"/>
            <w:vAlign w:val="center"/>
          </w:tcPr>
          <w:p w14:paraId="28C3B37E" w14:textId="0250B028" w:rsidR="0018769B" w:rsidRDefault="0018769B" w:rsidP="0018769B">
            <w:pPr>
              <w:jc w:val="center"/>
              <w:rPr>
                <w:rFonts w:ascii="Arial" w:hAnsi="Arial" w:cs="Arial"/>
              </w:rPr>
            </w:pPr>
            <w:r>
              <w:rPr>
                <w:rFonts w:ascii="Arial" w:hAnsi="Arial" w:cs="Arial"/>
              </w:rPr>
              <w:t>AF/I</w:t>
            </w:r>
          </w:p>
        </w:tc>
      </w:tr>
      <w:tr w:rsidR="005B324E" w14:paraId="39CF1B65" w14:textId="77777777" w:rsidTr="00BF6642">
        <w:tc>
          <w:tcPr>
            <w:tcW w:w="6228" w:type="dxa"/>
          </w:tcPr>
          <w:p w14:paraId="0E3AB297" w14:textId="0DAB91EF" w:rsidR="005B324E" w:rsidRDefault="005B324E" w:rsidP="00F75AEE">
            <w:pPr>
              <w:pStyle w:val="BodyText"/>
              <w:numPr>
                <w:ilvl w:val="0"/>
                <w:numId w:val="19"/>
              </w:numPr>
              <w:jc w:val="both"/>
              <w:rPr>
                <w:szCs w:val="24"/>
              </w:rPr>
            </w:pPr>
            <w:r w:rsidRPr="00F75AEE">
              <w:rPr>
                <w:szCs w:val="24"/>
              </w:rPr>
              <w:t xml:space="preserve">A proven track record of working effectively and delivering in co-operation and partnership with a wide range of </w:t>
            </w:r>
            <w:r w:rsidR="009E4184" w:rsidRPr="009E4184">
              <w:rPr>
                <w:szCs w:val="24"/>
              </w:rPr>
              <w:t>communities, partner agencies, private sector providers, public agencies, voluntary bodies and statutory authorities</w:t>
            </w:r>
            <w:r w:rsidRPr="00F75AEE">
              <w:rPr>
                <w:szCs w:val="24"/>
              </w:rPr>
              <w:t>.</w:t>
            </w:r>
          </w:p>
          <w:p w14:paraId="5E7A7351" w14:textId="5FEA9F9E" w:rsidR="0033138C" w:rsidRPr="00F75AEE" w:rsidRDefault="0033138C" w:rsidP="0033138C">
            <w:pPr>
              <w:pStyle w:val="BodyText"/>
              <w:ind w:left="720"/>
              <w:jc w:val="both"/>
              <w:rPr>
                <w:szCs w:val="24"/>
              </w:rPr>
            </w:pPr>
          </w:p>
        </w:tc>
        <w:tc>
          <w:tcPr>
            <w:tcW w:w="1800" w:type="dxa"/>
          </w:tcPr>
          <w:p w14:paraId="1AA6CE75" w14:textId="37CE9B56" w:rsidR="005B324E" w:rsidRDefault="005B324E" w:rsidP="005B324E">
            <w:pPr>
              <w:jc w:val="center"/>
              <w:rPr>
                <w:rFonts w:ascii="Arial" w:hAnsi="Arial" w:cs="Arial"/>
              </w:rPr>
            </w:pPr>
            <w:r w:rsidRPr="001D6D77">
              <w:rPr>
                <w:rFonts w:ascii="Arial" w:hAnsi="Arial" w:cs="Arial"/>
              </w:rPr>
              <w:t>E</w:t>
            </w:r>
          </w:p>
        </w:tc>
        <w:tc>
          <w:tcPr>
            <w:tcW w:w="1980" w:type="dxa"/>
            <w:shd w:val="clear" w:color="auto" w:fill="auto"/>
          </w:tcPr>
          <w:p w14:paraId="0C4B24CA" w14:textId="0C2A0B30" w:rsidR="005B324E" w:rsidRDefault="005B324E" w:rsidP="005B324E">
            <w:pPr>
              <w:jc w:val="center"/>
              <w:rPr>
                <w:rFonts w:ascii="Arial" w:hAnsi="Arial" w:cs="Arial"/>
              </w:rPr>
            </w:pPr>
            <w:r w:rsidRPr="001D6D77">
              <w:rPr>
                <w:rFonts w:ascii="Arial" w:hAnsi="Arial" w:cs="Arial"/>
              </w:rPr>
              <w:t>AF/I</w:t>
            </w:r>
          </w:p>
        </w:tc>
      </w:tr>
      <w:tr w:rsidR="00CC580E" w14:paraId="37888553" w14:textId="77777777" w:rsidTr="00B9452B">
        <w:tc>
          <w:tcPr>
            <w:tcW w:w="6228" w:type="dxa"/>
          </w:tcPr>
          <w:p w14:paraId="5F882F73" w14:textId="77777777" w:rsidR="00CC580E" w:rsidRDefault="00CC580E" w:rsidP="00B9452B">
            <w:pPr>
              <w:pStyle w:val="ListParagraph"/>
              <w:numPr>
                <w:ilvl w:val="0"/>
                <w:numId w:val="19"/>
              </w:numPr>
              <w:jc w:val="both"/>
              <w:rPr>
                <w:rFonts w:ascii="Arial" w:hAnsi="Arial" w:cs="Arial"/>
              </w:rPr>
            </w:pPr>
            <w:r w:rsidRPr="001C3621">
              <w:rPr>
                <w:rFonts w:ascii="Arial" w:hAnsi="Arial" w:cs="Arial"/>
              </w:rPr>
              <w:t>Experience of handling a diverse range of tasks and priorities within a changing and sensitive environment</w:t>
            </w:r>
            <w:r>
              <w:rPr>
                <w:rFonts w:ascii="Arial" w:hAnsi="Arial" w:cs="Arial"/>
              </w:rPr>
              <w:t>.</w:t>
            </w:r>
          </w:p>
          <w:p w14:paraId="069139DB" w14:textId="77777777" w:rsidR="00CC580E" w:rsidRDefault="00CC580E" w:rsidP="00B9452B">
            <w:pPr>
              <w:pStyle w:val="ListParagraph"/>
              <w:jc w:val="both"/>
              <w:rPr>
                <w:rFonts w:ascii="Arial" w:hAnsi="Arial" w:cs="Arial"/>
              </w:rPr>
            </w:pPr>
            <w:r w:rsidRPr="001C3621">
              <w:rPr>
                <w:rFonts w:ascii="Arial" w:hAnsi="Arial" w:cs="Arial"/>
              </w:rPr>
              <w:tab/>
            </w:r>
          </w:p>
        </w:tc>
        <w:tc>
          <w:tcPr>
            <w:tcW w:w="1800" w:type="dxa"/>
          </w:tcPr>
          <w:p w14:paraId="0C652954" w14:textId="77777777" w:rsidR="00CC580E" w:rsidRDefault="00CC580E" w:rsidP="00B9452B">
            <w:pPr>
              <w:jc w:val="center"/>
              <w:rPr>
                <w:rFonts w:ascii="Arial" w:hAnsi="Arial" w:cs="Arial"/>
              </w:rPr>
            </w:pPr>
            <w:r w:rsidRPr="001C3621">
              <w:rPr>
                <w:rFonts w:ascii="Arial" w:hAnsi="Arial" w:cs="Arial"/>
              </w:rPr>
              <w:t>E</w:t>
            </w:r>
          </w:p>
        </w:tc>
        <w:tc>
          <w:tcPr>
            <w:tcW w:w="1980" w:type="dxa"/>
            <w:shd w:val="clear" w:color="auto" w:fill="auto"/>
          </w:tcPr>
          <w:p w14:paraId="1FEF39C9" w14:textId="77777777" w:rsidR="00CC580E" w:rsidRDefault="00CC580E" w:rsidP="00B9452B">
            <w:pPr>
              <w:jc w:val="center"/>
              <w:rPr>
                <w:rFonts w:ascii="Arial" w:hAnsi="Arial" w:cs="Arial"/>
              </w:rPr>
            </w:pPr>
            <w:r w:rsidRPr="001C3621">
              <w:rPr>
                <w:rFonts w:ascii="Arial" w:hAnsi="Arial" w:cs="Arial"/>
              </w:rPr>
              <w:t>AF/I</w:t>
            </w:r>
          </w:p>
        </w:tc>
      </w:tr>
      <w:tr w:rsidR="0044478F" w14:paraId="4FED87E4" w14:textId="77777777" w:rsidTr="00F341E7">
        <w:tc>
          <w:tcPr>
            <w:tcW w:w="6228" w:type="dxa"/>
            <w:vAlign w:val="center"/>
          </w:tcPr>
          <w:p w14:paraId="05319131" w14:textId="3D52305C" w:rsidR="0044478F" w:rsidRDefault="00BC0DB0" w:rsidP="00F75AEE">
            <w:pPr>
              <w:pStyle w:val="BodyText"/>
              <w:numPr>
                <w:ilvl w:val="0"/>
                <w:numId w:val="19"/>
              </w:numPr>
              <w:jc w:val="both"/>
              <w:rPr>
                <w:szCs w:val="24"/>
              </w:rPr>
            </w:pPr>
            <w:r>
              <w:rPr>
                <w:szCs w:val="24"/>
              </w:rPr>
              <w:t>E</w:t>
            </w:r>
            <w:r w:rsidR="0044478F" w:rsidRPr="00F75AEE">
              <w:rPr>
                <w:szCs w:val="24"/>
              </w:rPr>
              <w:t xml:space="preserve">xperience of the procurement and management of </w:t>
            </w:r>
            <w:r w:rsidR="00AD245E">
              <w:rPr>
                <w:szCs w:val="24"/>
              </w:rPr>
              <w:t>goods and services,</w:t>
            </w:r>
            <w:r w:rsidR="0044478F" w:rsidRPr="00F75AEE">
              <w:rPr>
                <w:szCs w:val="24"/>
              </w:rPr>
              <w:t xml:space="preserve"> including the preparation of specifications, briefs and contracts.</w:t>
            </w:r>
          </w:p>
          <w:p w14:paraId="595ACC81" w14:textId="35FD2FE2" w:rsidR="0033138C" w:rsidRPr="00F75AEE" w:rsidRDefault="0033138C" w:rsidP="0033138C">
            <w:pPr>
              <w:pStyle w:val="BodyText"/>
              <w:ind w:left="720"/>
              <w:jc w:val="both"/>
              <w:rPr>
                <w:szCs w:val="24"/>
              </w:rPr>
            </w:pPr>
          </w:p>
        </w:tc>
        <w:tc>
          <w:tcPr>
            <w:tcW w:w="1800" w:type="dxa"/>
            <w:vAlign w:val="center"/>
          </w:tcPr>
          <w:p w14:paraId="0B645066" w14:textId="2E326E8B" w:rsidR="0044478F" w:rsidRDefault="00BC0DB0" w:rsidP="0044478F">
            <w:pPr>
              <w:jc w:val="center"/>
              <w:rPr>
                <w:rFonts w:ascii="Arial" w:hAnsi="Arial" w:cs="Arial"/>
              </w:rPr>
            </w:pPr>
            <w:r>
              <w:rPr>
                <w:rFonts w:ascii="Arial" w:hAnsi="Arial" w:cs="Arial"/>
              </w:rPr>
              <w:t>D</w:t>
            </w:r>
          </w:p>
        </w:tc>
        <w:tc>
          <w:tcPr>
            <w:tcW w:w="1980" w:type="dxa"/>
            <w:shd w:val="clear" w:color="auto" w:fill="auto"/>
            <w:vAlign w:val="center"/>
          </w:tcPr>
          <w:p w14:paraId="226D233C" w14:textId="480D3109" w:rsidR="0044478F" w:rsidRDefault="0044478F" w:rsidP="0044478F">
            <w:pPr>
              <w:jc w:val="center"/>
              <w:rPr>
                <w:rFonts w:ascii="Arial" w:hAnsi="Arial" w:cs="Arial"/>
              </w:rPr>
            </w:pPr>
            <w:r>
              <w:rPr>
                <w:rFonts w:ascii="Arial" w:hAnsi="Arial" w:cs="Arial"/>
              </w:rPr>
              <w:t>AF/I</w:t>
            </w:r>
          </w:p>
        </w:tc>
      </w:tr>
      <w:tr w:rsidR="00FC3478" w14:paraId="56E93870" w14:textId="77777777" w:rsidTr="00BF6642">
        <w:tc>
          <w:tcPr>
            <w:tcW w:w="6228" w:type="dxa"/>
            <w:tcBorders>
              <w:top w:val="single" w:sz="6" w:space="0" w:color="auto"/>
              <w:bottom w:val="single" w:sz="6" w:space="0" w:color="auto"/>
            </w:tcBorders>
          </w:tcPr>
          <w:p w14:paraId="3FEA5486" w14:textId="77777777" w:rsidR="00FC3478" w:rsidRDefault="00FC3478" w:rsidP="00FC3478">
            <w:pPr>
              <w:pStyle w:val="Heading2"/>
            </w:pPr>
            <w:r>
              <w:t>Ability, Skills &amp; Knowledge</w:t>
            </w:r>
          </w:p>
          <w:p w14:paraId="1BB95DEA" w14:textId="77777777" w:rsidR="00FC3478" w:rsidRDefault="00FC3478" w:rsidP="00FC3478">
            <w:pPr>
              <w:ind w:left="720" w:hanging="720"/>
              <w:rPr>
                <w:rFonts w:ascii="Arial" w:hAnsi="Arial" w:cs="Arial"/>
              </w:rPr>
            </w:pPr>
          </w:p>
        </w:tc>
        <w:tc>
          <w:tcPr>
            <w:tcW w:w="1800" w:type="dxa"/>
            <w:tcBorders>
              <w:top w:val="single" w:sz="6" w:space="0" w:color="auto"/>
              <w:bottom w:val="single" w:sz="6" w:space="0" w:color="auto"/>
            </w:tcBorders>
          </w:tcPr>
          <w:p w14:paraId="3154AD8E" w14:textId="77777777" w:rsidR="00FC3478" w:rsidRDefault="00FC3478" w:rsidP="00FC3478">
            <w:pPr>
              <w:jc w:val="center"/>
              <w:rPr>
                <w:rFonts w:ascii="Arial" w:hAnsi="Arial" w:cs="Arial"/>
              </w:rPr>
            </w:pPr>
          </w:p>
        </w:tc>
        <w:tc>
          <w:tcPr>
            <w:tcW w:w="1980" w:type="dxa"/>
            <w:tcBorders>
              <w:top w:val="single" w:sz="6" w:space="0" w:color="auto"/>
              <w:bottom w:val="single" w:sz="6" w:space="0" w:color="auto"/>
            </w:tcBorders>
            <w:shd w:val="clear" w:color="auto" w:fill="auto"/>
          </w:tcPr>
          <w:p w14:paraId="1892E85F" w14:textId="77777777" w:rsidR="00FC3478" w:rsidRDefault="00FC3478" w:rsidP="00FC3478">
            <w:pPr>
              <w:rPr>
                <w:rFonts w:ascii="Arial" w:hAnsi="Arial" w:cs="Arial"/>
              </w:rPr>
            </w:pPr>
          </w:p>
        </w:tc>
      </w:tr>
      <w:tr w:rsidR="00F769BE" w14:paraId="179AED0F" w14:textId="77777777" w:rsidTr="00BF6642">
        <w:tc>
          <w:tcPr>
            <w:tcW w:w="6228" w:type="dxa"/>
            <w:tcBorders>
              <w:top w:val="single" w:sz="6" w:space="0" w:color="auto"/>
              <w:bottom w:val="single" w:sz="6" w:space="0" w:color="auto"/>
            </w:tcBorders>
          </w:tcPr>
          <w:p w14:paraId="493FC2F8" w14:textId="06E18DE3" w:rsidR="00F769BE" w:rsidRDefault="00F769BE" w:rsidP="00F769BE">
            <w:pPr>
              <w:pStyle w:val="Heading2"/>
              <w:numPr>
                <w:ilvl w:val="0"/>
                <w:numId w:val="20"/>
              </w:numPr>
              <w:rPr>
                <w:b w:val="0"/>
                <w:bCs w:val="0"/>
                <w:u w:val="none"/>
              </w:rPr>
            </w:pPr>
            <w:r>
              <w:rPr>
                <w:b w:val="0"/>
                <w:bCs w:val="0"/>
                <w:u w:val="none"/>
              </w:rPr>
              <w:t>A</w:t>
            </w:r>
            <w:r w:rsidRPr="00F769BE">
              <w:rPr>
                <w:b w:val="0"/>
                <w:bCs w:val="0"/>
                <w:u w:val="none"/>
              </w:rPr>
              <w:t xml:space="preserve">bility </w:t>
            </w:r>
            <w:r w:rsidR="00B03858">
              <w:rPr>
                <w:b w:val="0"/>
                <w:bCs w:val="0"/>
                <w:u w:val="none"/>
              </w:rPr>
              <w:t xml:space="preserve">and skills needed </w:t>
            </w:r>
            <w:r w:rsidRPr="00F769BE">
              <w:rPr>
                <w:b w:val="0"/>
                <w:bCs w:val="0"/>
                <w:u w:val="none"/>
              </w:rPr>
              <w:t xml:space="preserve">to provide effective and motivational leadership &amp; management across </w:t>
            </w:r>
            <w:r w:rsidR="00543978">
              <w:rPr>
                <w:b w:val="0"/>
                <w:bCs w:val="0"/>
                <w:u w:val="none"/>
              </w:rPr>
              <w:t>the relevant service areas</w:t>
            </w:r>
            <w:r w:rsidRPr="00F769BE">
              <w:rPr>
                <w:b w:val="0"/>
                <w:bCs w:val="0"/>
                <w:u w:val="none"/>
              </w:rPr>
              <w:t xml:space="preserve">, </w:t>
            </w:r>
            <w:r w:rsidR="007B32FF" w:rsidRPr="00F769BE">
              <w:rPr>
                <w:b w:val="0"/>
                <w:bCs w:val="0"/>
                <w:u w:val="none"/>
              </w:rPr>
              <w:t>and contribut</w:t>
            </w:r>
            <w:r w:rsidR="00DF100A">
              <w:rPr>
                <w:b w:val="0"/>
                <w:bCs w:val="0"/>
                <w:u w:val="none"/>
              </w:rPr>
              <w:t>e</w:t>
            </w:r>
            <w:r w:rsidR="007B32FF">
              <w:rPr>
                <w:b w:val="0"/>
                <w:bCs w:val="0"/>
                <w:u w:val="none"/>
              </w:rPr>
              <w:t xml:space="preserve"> to</w:t>
            </w:r>
            <w:r w:rsidR="007B32FF" w:rsidRPr="00F769BE">
              <w:rPr>
                <w:b w:val="0"/>
                <w:bCs w:val="0"/>
                <w:u w:val="none"/>
              </w:rPr>
              <w:t xml:space="preserve"> the overall </w:t>
            </w:r>
            <w:r w:rsidR="007B32FF">
              <w:rPr>
                <w:b w:val="0"/>
                <w:bCs w:val="0"/>
                <w:u w:val="none"/>
              </w:rPr>
              <w:t>leadership of</w:t>
            </w:r>
            <w:r w:rsidR="007B32FF" w:rsidRPr="00F769BE">
              <w:rPr>
                <w:b w:val="0"/>
                <w:bCs w:val="0"/>
                <w:u w:val="none"/>
              </w:rPr>
              <w:t xml:space="preserve"> the </w:t>
            </w:r>
            <w:r w:rsidR="007B32FF">
              <w:rPr>
                <w:b w:val="0"/>
                <w:bCs w:val="0"/>
                <w:u w:val="none"/>
              </w:rPr>
              <w:t>department,</w:t>
            </w:r>
            <w:r w:rsidR="007B32FF" w:rsidRPr="00F769BE">
              <w:rPr>
                <w:b w:val="0"/>
                <w:bCs w:val="0"/>
                <w:u w:val="none"/>
              </w:rPr>
              <w:t xml:space="preserve"> as a member of its leadership team</w:t>
            </w:r>
            <w:r w:rsidR="00DF100A">
              <w:rPr>
                <w:b w:val="0"/>
                <w:bCs w:val="0"/>
                <w:u w:val="none"/>
              </w:rPr>
              <w:t>.</w:t>
            </w:r>
          </w:p>
          <w:p w14:paraId="5A861DE7" w14:textId="7CA6022D" w:rsidR="00F769BE" w:rsidRPr="00F769BE" w:rsidRDefault="00F769BE" w:rsidP="00F769BE"/>
        </w:tc>
        <w:tc>
          <w:tcPr>
            <w:tcW w:w="1800" w:type="dxa"/>
            <w:tcBorders>
              <w:top w:val="single" w:sz="6" w:space="0" w:color="auto"/>
              <w:bottom w:val="single" w:sz="6" w:space="0" w:color="auto"/>
            </w:tcBorders>
          </w:tcPr>
          <w:p w14:paraId="66362060" w14:textId="732F8B42" w:rsidR="00F769BE" w:rsidRDefault="00F769BE" w:rsidP="00F769BE">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shd w:val="clear" w:color="auto" w:fill="auto"/>
          </w:tcPr>
          <w:p w14:paraId="4584ED93" w14:textId="4C9C19E2" w:rsidR="00F769BE" w:rsidRDefault="00F769BE" w:rsidP="00F769BE">
            <w:pPr>
              <w:jc w:val="center"/>
              <w:rPr>
                <w:rFonts w:ascii="Arial" w:hAnsi="Arial" w:cs="Arial"/>
              </w:rPr>
            </w:pPr>
            <w:r>
              <w:rPr>
                <w:rFonts w:ascii="Arial" w:hAnsi="Arial" w:cs="Arial"/>
              </w:rPr>
              <w:t>AF/I</w:t>
            </w:r>
          </w:p>
        </w:tc>
      </w:tr>
      <w:tr w:rsidR="008D4FA7" w14:paraId="1FED0A60" w14:textId="77777777" w:rsidTr="00BF6642">
        <w:tc>
          <w:tcPr>
            <w:tcW w:w="6228" w:type="dxa"/>
            <w:tcBorders>
              <w:top w:val="single" w:sz="6" w:space="0" w:color="auto"/>
              <w:bottom w:val="single" w:sz="6" w:space="0" w:color="auto"/>
            </w:tcBorders>
          </w:tcPr>
          <w:p w14:paraId="75374451" w14:textId="2C072F03" w:rsidR="008D4FA7" w:rsidRPr="00B03858" w:rsidRDefault="008D4FA7" w:rsidP="008D4FA7">
            <w:pPr>
              <w:pStyle w:val="Heading2"/>
              <w:numPr>
                <w:ilvl w:val="0"/>
                <w:numId w:val="20"/>
              </w:numPr>
              <w:rPr>
                <w:b w:val="0"/>
                <w:bCs w:val="0"/>
                <w:u w:val="none"/>
              </w:rPr>
            </w:pPr>
            <w:r w:rsidRPr="00B03858">
              <w:rPr>
                <w:b w:val="0"/>
                <w:bCs w:val="0"/>
                <w:u w:val="none"/>
              </w:rPr>
              <w:t xml:space="preserve">Ability </w:t>
            </w:r>
            <w:r>
              <w:rPr>
                <w:b w:val="0"/>
                <w:bCs w:val="0"/>
                <w:u w:val="none"/>
              </w:rPr>
              <w:t xml:space="preserve">and skills </w:t>
            </w:r>
            <w:r w:rsidRPr="00B03858">
              <w:rPr>
                <w:b w:val="0"/>
                <w:bCs w:val="0"/>
                <w:u w:val="none"/>
              </w:rPr>
              <w:t>to build, lead and contribute to effective teams</w:t>
            </w:r>
            <w:r>
              <w:rPr>
                <w:b w:val="0"/>
                <w:bCs w:val="0"/>
                <w:u w:val="none"/>
              </w:rPr>
              <w:t xml:space="preserve">, demonstrating and </w:t>
            </w:r>
            <w:r w:rsidRPr="00B03858">
              <w:rPr>
                <w:b w:val="0"/>
                <w:bCs w:val="0"/>
                <w:u w:val="none"/>
              </w:rPr>
              <w:t>enable responsibility and ownership, in order to achieve a high level of performance</w:t>
            </w:r>
            <w:r>
              <w:rPr>
                <w:b w:val="0"/>
                <w:bCs w:val="0"/>
                <w:u w:val="none"/>
              </w:rPr>
              <w:t>.</w:t>
            </w:r>
          </w:p>
          <w:p w14:paraId="003531C5" w14:textId="77777777" w:rsidR="008D4FA7" w:rsidRDefault="008D4FA7" w:rsidP="008D4FA7">
            <w:pPr>
              <w:pStyle w:val="Heading2"/>
              <w:ind w:left="720"/>
              <w:rPr>
                <w:b w:val="0"/>
                <w:bCs w:val="0"/>
                <w:u w:val="none"/>
              </w:rPr>
            </w:pPr>
          </w:p>
        </w:tc>
        <w:tc>
          <w:tcPr>
            <w:tcW w:w="1800" w:type="dxa"/>
            <w:tcBorders>
              <w:top w:val="single" w:sz="6" w:space="0" w:color="auto"/>
              <w:bottom w:val="single" w:sz="6" w:space="0" w:color="auto"/>
            </w:tcBorders>
          </w:tcPr>
          <w:p w14:paraId="13C30D04" w14:textId="38A48853" w:rsidR="008D4FA7" w:rsidRDefault="008D4FA7" w:rsidP="008D4FA7">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shd w:val="clear" w:color="auto" w:fill="auto"/>
          </w:tcPr>
          <w:p w14:paraId="3CD70524" w14:textId="1B0E990B" w:rsidR="008D4FA7" w:rsidRDefault="008D4FA7" w:rsidP="008D4FA7">
            <w:pPr>
              <w:jc w:val="center"/>
              <w:rPr>
                <w:rFonts w:ascii="Arial" w:hAnsi="Arial" w:cs="Arial"/>
              </w:rPr>
            </w:pPr>
            <w:r>
              <w:rPr>
                <w:rFonts w:ascii="Arial" w:hAnsi="Arial" w:cs="Arial"/>
              </w:rPr>
              <w:t>AF/I</w:t>
            </w:r>
          </w:p>
        </w:tc>
      </w:tr>
      <w:tr w:rsidR="008D4FA7" w14:paraId="08542457" w14:textId="77777777" w:rsidTr="00BF6642">
        <w:tc>
          <w:tcPr>
            <w:tcW w:w="6228" w:type="dxa"/>
            <w:tcBorders>
              <w:top w:val="single" w:sz="6" w:space="0" w:color="auto"/>
              <w:bottom w:val="single" w:sz="6" w:space="0" w:color="auto"/>
            </w:tcBorders>
          </w:tcPr>
          <w:p w14:paraId="2CA9DA28" w14:textId="7F0D0E96" w:rsidR="008D4FA7" w:rsidRDefault="008D4FA7" w:rsidP="008D4FA7">
            <w:pPr>
              <w:pStyle w:val="Heading2"/>
              <w:numPr>
                <w:ilvl w:val="0"/>
                <w:numId w:val="20"/>
              </w:numPr>
              <w:rPr>
                <w:b w:val="0"/>
                <w:bCs w:val="0"/>
                <w:u w:val="none"/>
              </w:rPr>
            </w:pPr>
            <w:r>
              <w:rPr>
                <w:b w:val="0"/>
                <w:bCs w:val="0"/>
                <w:u w:val="none"/>
              </w:rPr>
              <w:t xml:space="preserve">Good practical and procedural </w:t>
            </w:r>
            <w:r w:rsidRPr="00193DD6">
              <w:rPr>
                <w:b w:val="0"/>
                <w:bCs w:val="0"/>
                <w:u w:val="none"/>
              </w:rPr>
              <w:t xml:space="preserve">knowledge </w:t>
            </w:r>
            <w:r>
              <w:rPr>
                <w:b w:val="0"/>
                <w:bCs w:val="0"/>
                <w:u w:val="none"/>
              </w:rPr>
              <w:t xml:space="preserve">and understanding </w:t>
            </w:r>
            <w:r w:rsidRPr="00193DD6">
              <w:rPr>
                <w:b w:val="0"/>
                <w:bCs w:val="0"/>
                <w:u w:val="none"/>
              </w:rPr>
              <w:t>of legislation, standards</w:t>
            </w:r>
            <w:r>
              <w:rPr>
                <w:b w:val="0"/>
                <w:bCs w:val="0"/>
                <w:u w:val="none"/>
              </w:rPr>
              <w:t>,</w:t>
            </w:r>
            <w:r w:rsidRPr="00193DD6">
              <w:rPr>
                <w:b w:val="0"/>
                <w:bCs w:val="0"/>
                <w:u w:val="none"/>
              </w:rPr>
              <w:t xml:space="preserve"> best practice, </w:t>
            </w:r>
            <w:r>
              <w:rPr>
                <w:b w:val="0"/>
                <w:bCs w:val="0"/>
                <w:u w:val="none"/>
              </w:rPr>
              <w:t xml:space="preserve">government policy, and developing issues </w:t>
            </w:r>
            <w:r w:rsidRPr="00193DD6">
              <w:rPr>
                <w:b w:val="0"/>
                <w:bCs w:val="0"/>
                <w:u w:val="none"/>
              </w:rPr>
              <w:t xml:space="preserve">relevant </w:t>
            </w:r>
            <w:r>
              <w:rPr>
                <w:b w:val="0"/>
                <w:bCs w:val="0"/>
                <w:u w:val="none"/>
              </w:rPr>
              <w:t xml:space="preserve">to the </w:t>
            </w:r>
            <w:r w:rsidRPr="00193DD6">
              <w:rPr>
                <w:b w:val="0"/>
                <w:bCs w:val="0"/>
                <w:u w:val="none"/>
              </w:rPr>
              <w:t>service areas</w:t>
            </w:r>
            <w:r>
              <w:rPr>
                <w:b w:val="0"/>
                <w:bCs w:val="0"/>
                <w:u w:val="none"/>
              </w:rPr>
              <w:t xml:space="preserve"> within the remit of the post.</w:t>
            </w:r>
          </w:p>
          <w:p w14:paraId="204DD064" w14:textId="09A7BABA" w:rsidR="008D4FA7" w:rsidRPr="002E2A84" w:rsidRDefault="008D4FA7" w:rsidP="008D4FA7"/>
        </w:tc>
        <w:tc>
          <w:tcPr>
            <w:tcW w:w="1800" w:type="dxa"/>
            <w:tcBorders>
              <w:top w:val="single" w:sz="6" w:space="0" w:color="auto"/>
              <w:bottom w:val="single" w:sz="6" w:space="0" w:color="auto"/>
            </w:tcBorders>
          </w:tcPr>
          <w:p w14:paraId="6440420D" w14:textId="0B22ECB4" w:rsidR="008D4FA7" w:rsidRDefault="008D4FA7" w:rsidP="008D4FA7">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shd w:val="clear" w:color="auto" w:fill="auto"/>
          </w:tcPr>
          <w:p w14:paraId="1032CFA2" w14:textId="22F83A16" w:rsidR="008D4FA7" w:rsidRDefault="008D4FA7" w:rsidP="008D4FA7">
            <w:pPr>
              <w:jc w:val="center"/>
              <w:rPr>
                <w:rFonts w:ascii="Arial" w:hAnsi="Arial" w:cs="Arial"/>
              </w:rPr>
            </w:pPr>
            <w:r>
              <w:rPr>
                <w:rFonts w:ascii="Arial" w:hAnsi="Arial" w:cs="Arial"/>
              </w:rPr>
              <w:t>AF/I</w:t>
            </w:r>
          </w:p>
        </w:tc>
      </w:tr>
    </w:tbl>
    <w:p w14:paraId="0FF1CF5A" w14:textId="77777777" w:rsidR="00A06029" w:rsidRDefault="00A06029"/>
    <w:tbl>
      <w:tblPr>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228"/>
        <w:gridCol w:w="1800"/>
        <w:gridCol w:w="1980"/>
      </w:tblGrid>
      <w:tr w:rsidR="008D4FA7" w14:paraId="45C76748" w14:textId="77777777" w:rsidTr="00BF6642">
        <w:tc>
          <w:tcPr>
            <w:tcW w:w="6228" w:type="dxa"/>
            <w:tcBorders>
              <w:top w:val="single" w:sz="6" w:space="0" w:color="auto"/>
              <w:bottom w:val="single" w:sz="6" w:space="0" w:color="auto"/>
            </w:tcBorders>
          </w:tcPr>
          <w:p w14:paraId="78CE10F3" w14:textId="67A28413" w:rsidR="008D4FA7" w:rsidRDefault="008D4FA7" w:rsidP="008D4FA7">
            <w:pPr>
              <w:pStyle w:val="Heading2"/>
              <w:numPr>
                <w:ilvl w:val="0"/>
                <w:numId w:val="20"/>
              </w:numPr>
              <w:rPr>
                <w:b w:val="0"/>
                <w:bCs w:val="0"/>
                <w:u w:val="none"/>
              </w:rPr>
            </w:pPr>
            <w:r>
              <w:rPr>
                <w:b w:val="0"/>
                <w:bCs w:val="0"/>
                <w:u w:val="none"/>
              </w:rPr>
              <w:lastRenderedPageBreak/>
              <w:t>A</w:t>
            </w:r>
            <w:r w:rsidRPr="00E618E3">
              <w:rPr>
                <w:b w:val="0"/>
                <w:bCs w:val="0"/>
                <w:u w:val="none"/>
              </w:rPr>
              <w:t xml:space="preserve">bility to use </w:t>
            </w:r>
            <w:r>
              <w:rPr>
                <w:b w:val="0"/>
                <w:bCs w:val="0"/>
                <w:u w:val="none"/>
              </w:rPr>
              <w:t xml:space="preserve">information and </w:t>
            </w:r>
            <w:r w:rsidRPr="00E618E3">
              <w:rPr>
                <w:b w:val="0"/>
                <w:bCs w:val="0"/>
                <w:u w:val="none"/>
              </w:rPr>
              <w:t>knowledge effectively</w:t>
            </w:r>
            <w:r>
              <w:rPr>
                <w:b w:val="0"/>
                <w:bCs w:val="0"/>
                <w:u w:val="none"/>
              </w:rPr>
              <w:t>,</w:t>
            </w:r>
            <w:r w:rsidRPr="00E618E3">
              <w:rPr>
                <w:b w:val="0"/>
                <w:bCs w:val="0"/>
                <w:u w:val="none"/>
              </w:rPr>
              <w:t xml:space="preserve"> </w:t>
            </w:r>
            <w:r>
              <w:rPr>
                <w:b w:val="0"/>
                <w:bCs w:val="0"/>
                <w:u w:val="none"/>
              </w:rPr>
              <w:t xml:space="preserve">and </w:t>
            </w:r>
            <w:r w:rsidRPr="00E618E3">
              <w:rPr>
                <w:b w:val="0"/>
                <w:bCs w:val="0"/>
                <w:u w:val="none"/>
              </w:rPr>
              <w:t xml:space="preserve">to think </w:t>
            </w:r>
            <w:r>
              <w:rPr>
                <w:b w:val="0"/>
                <w:bCs w:val="0"/>
                <w:u w:val="none"/>
              </w:rPr>
              <w:t>creatively</w:t>
            </w:r>
            <w:r w:rsidRPr="00E618E3">
              <w:rPr>
                <w:b w:val="0"/>
                <w:bCs w:val="0"/>
                <w:u w:val="none"/>
              </w:rPr>
              <w:t xml:space="preserve">, </w:t>
            </w:r>
            <w:r>
              <w:rPr>
                <w:b w:val="0"/>
                <w:bCs w:val="0"/>
                <w:u w:val="none"/>
              </w:rPr>
              <w:t xml:space="preserve">in order </w:t>
            </w:r>
            <w:r w:rsidRPr="00E618E3">
              <w:rPr>
                <w:b w:val="0"/>
                <w:bCs w:val="0"/>
                <w:u w:val="none"/>
              </w:rPr>
              <w:t xml:space="preserve">to influence </w:t>
            </w:r>
            <w:r>
              <w:rPr>
                <w:b w:val="0"/>
                <w:bCs w:val="0"/>
                <w:u w:val="none"/>
              </w:rPr>
              <w:t>other services and policy areas, maximising contribution to corporate objectives and achievement of better outcomes</w:t>
            </w:r>
            <w:r w:rsidRPr="00E618E3">
              <w:rPr>
                <w:b w:val="0"/>
                <w:bCs w:val="0"/>
                <w:u w:val="none"/>
              </w:rPr>
              <w:t>.</w:t>
            </w:r>
          </w:p>
          <w:p w14:paraId="12D75AB2" w14:textId="15E49387" w:rsidR="008D4FA7" w:rsidRPr="00A81FE3" w:rsidRDefault="008D4FA7" w:rsidP="008D4FA7"/>
        </w:tc>
        <w:tc>
          <w:tcPr>
            <w:tcW w:w="1800" w:type="dxa"/>
            <w:tcBorders>
              <w:top w:val="single" w:sz="6" w:space="0" w:color="auto"/>
              <w:bottom w:val="single" w:sz="6" w:space="0" w:color="auto"/>
            </w:tcBorders>
          </w:tcPr>
          <w:p w14:paraId="6ABF1369" w14:textId="60B1BC9E" w:rsidR="008D4FA7" w:rsidRDefault="008D4FA7" w:rsidP="008D4FA7">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shd w:val="clear" w:color="auto" w:fill="auto"/>
          </w:tcPr>
          <w:p w14:paraId="3F589E8D" w14:textId="21A98990" w:rsidR="008D4FA7" w:rsidRDefault="008D4FA7" w:rsidP="008D4FA7">
            <w:pPr>
              <w:jc w:val="center"/>
              <w:rPr>
                <w:rFonts w:ascii="Arial" w:hAnsi="Arial" w:cs="Arial"/>
              </w:rPr>
            </w:pPr>
            <w:r>
              <w:rPr>
                <w:rFonts w:ascii="Arial" w:hAnsi="Arial" w:cs="Arial"/>
              </w:rPr>
              <w:t>AF/I</w:t>
            </w:r>
          </w:p>
        </w:tc>
      </w:tr>
      <w:tr w:rsidR="008D4FA7" w14:paraId="7E1707B6" w14:textId="77777777" w:rsidTr="00BF6642">
        <w:tc>
          <w:tcPr>
            <w:tcW w:w="6228" w:type="dxa"/>
            <w:tcBorders>
              <w:top w:val="single" w:sz="6" w:space="0" w:color="auto"/>
              <w:bottom w:val="single" w:sz="6" w:space="0" w:color="auto"/>
            </w:tcBorders>
          </w:tcPr>
          <w:p w14:paraId="3FF4CE55" w14:textId="77777777" w:rsidR="008D4FA7" w:rsidRDefault="008D4FA7" w:rsidP="008D4FA7">
            <w:pPr>
              <w:pStyle w:val="Heading2"/>
              <w:numPr>
                <w:ilvl w:val="0"/>
                <w:numId w:val="20"/>
              </w:numPr>
              <w:rPr>
                <w:b w:val="0"/>
                <w:bCs w:val="0"/>
                <w:u w:val="none"/>
              </w:rPr>
            </w:pPr>
            <w:r>
              <w:rPr>
                <w:b w:val="0"/>
                <w:bCs w:val="0"/>
                <w:u w:val="none"/>
              </w:rPr>
              <w:t>Good knowledge and understanding of other related areas of service, such as other areas of environmental health; trading standards and consumer protection; health and wellbeing; social care.</w:t>
            </w:r>
          </w:p>
          <w:p w14:paraId="788B1C39" w14:textId="4E3E1D3F" w:rsidR="008D4FA7" w:rsidRPr="00193DD6" w:rsidRDefault="008D4FA7" w:rsidP="008D4FA7">
            <w:pPr>
              <w:pStyle w:val="Heading2"/>
              <w:ind w:left="720"/>
              <w:rPr>
                <w:b w:val="0"/>
                <w:bCs w:val="0"/>
                <w:u w:val="none"/>
              </w:rPr>
            </w:pPr>
            <w:r>
              <w:rPr>
                <w:b w:val="0"/>
                <w:bCs w:val="0"/>
                <w:u w:val="none"/>
              </w:rPr>
              <w:t xml:space="preserve"> </w:t>
            </w:r>
          </w:p>
        </w:tc>
        <w:tc>
          <w:tcPr>
            <w:tcW w:w="1800" w:type="dxa"/>
            <w:tcBorders>
              <w:top w:val="single" w:sz="6" w:space="0" w:color="auto"/>
              <w:bottom w:val="single" w:sz="6" w:space="0" w:color="auto"/>
            </w:tcBorders>
          </w:tcPr>
          <w:p w14:paraId="0BC6B377" w14:textId="2D9C618E" w:rsidR="008D4FA7" w:rsidRDefault="008D4FA7" w:rsidP="008D4FA7">
            <w:pPr>
              <w:jc w:val="center"/>
              <w:rPr>
                <w:rFonts w:ascii="Arial" w:hAnsi="Arial" w:cs="Arial"/>
              </w:rPr>
            </w:pPr>
            <w:r>
              <w:rPr>
                <w:rFonts w:ascii="Arial" w:hAnsi="Arial" w:cs="Arial"/>
              </w:rPr>
              <w:t>D</w:t>
            </w:r>
          </w:p>
        </w:tc>
        <w:tc>
          <w:tcPr>
            <w:tcW w:w="1980" w:type="dxa"/>
            <w:tcBorders>
              <w:top w:val="single" w:sz="6" w:space="0" w:color="auto"/>
              <w:bottom w:val="single" w:sz="6" w:space="0" w:color="auto"/>
            </w:tcBorders>
            <w:shd w:val="clear" w:color="auto" w:fill="auto"/>
          </w:tcPr>
          <w:p w14:paraId="60DFA057" w14:textId="2429BEF0" w:rsidR="008D4FA7" w:rsidRDefault="008D4FA7" w:rsidP="008D4FA7">
            <w:pPr>
              <w:jc w:val="center"/>
              <w:rPr>
                <w:rFonts w:ascii="Arial" w:hAnsi="Arial" w:cs="Arial"/>
              </w:rPr>
            </w:pPr>
            <w:r>
              <w:rPr>
                <w:rFonts w:ascii="Arial" w:hAnsi="Arial" w:cs="Arial"/>
              </w:rPr>
              <w:t>AF/I</w:t>
            </w:r>
          </w:p>
        </w:tc>
      </w:tr>
      <w:tr w:rsidR="008D4FA7" w14:paraId="6A73F8E5" w14:textId="77777777" w:rsidTr="00BF6642">
        <w:tc>
          <w:tcPr>
            <w:tcW w:w="6228" w:type="dxa"/>
            <w:tcBorders>
              <w:top w:val="single" w:sz="6" w:space="0" w:color="auto"/>
              <w:bottom w:val="single" w:sz="6" w:space="0" w:color="auto"/>
            </w:tcBorders>
          </w:tcPr>
          <w:p w14:paraId="6C8B0FBF" w14:textId="51BBEC2A" w:rsidR="008D4FA7" w:rsidRDefault="008D4FA7" w:rsidP="008D4FA7">
            <w:pPr>
              <w:pStyle w:val="Heading2"/>
              <w:numPr>
                <w:ilvl w:val="0"/>
                <w:numId w:val="20"/>
              </w:numPr>
              <w:rPr>
                <w:b w:val="0"/>
                <w:bCs w:val="0"/>
                <w:u w:val="none"/>
              </w:rPr>
            </w:pPr>
            <w:r>
              <w:rPr>
                <w:b w:val="0"/>
                <w:bCs w:val="0"/>
                <w:u w:val="none"/>
              </w:rPr>
              <w:t>Knowledge, understanding and ability to work in a commercial environment, and the establish monitor and manage contractual and commercial arrangements.</w:t>
            </w:r>
          </w:p>
          <w:p w14:paraId="5A927D03" w14:textId="169CD11C" w:rsidR="008D4FA7" w:rsidRPr="003C2348" w:rsidRDefault="008D4FA7" w:rsidP="008D4FA7"/>
        </w:tc>
        <w:tc>
          <w:tcPr>
            <w:tcW w:w="1800" w:type="dxa"/>
            <w:tcBorders>
              <w:top w:val="single" w:sz="6" w:space="0" w:color="auto"/>
              <w:bottom w:val="single" w:sz="6" w:space="0" w:color="auto"/>
            </w:tcBorders>
          </w:tcPr>
          <w:p w14:paraId="40D2D3FA" w14:textId="315FDF99" w:rsidR="008D4FA7" w:rsidRDefault="008D4FA7" w:rsidP="008D4FA7">
            <w:pPr>
              <w:jc w:val="center"/>
              <w:rPr>
                <w:rFonts w:ascii="Arial" w:hAnsi="Arial" w:cs="Arial"/>
              </w:rPr>
            </w:pPr>
            <w:r>
              <w:rPr>
                <w:rFonts w:ascii="Arial" w:hAnsi="Arial" w:cs="Arial"/>
              </w:rPr>
              <w:t>D</w:t>
            </w:r>
          </w:p>
        </w:tc>
        <w:tc>
          <w:tcPr>
            <w:tcW w:w="1980" w:type="dxa"/>
            <w:tcBorders>
              <w:top w:val="single" w:sz="6" w:space="0" w:color="auto"/>
              <w:bottom w:val="single" w:sz="6" w:space="0" w:color="auto"/>
            </w:tcBorders>
            <w:shd w:val="clear" w:color="auto" w:fill="auto"/>
          </w:tcPr>
          <w:p w14:paraId="731AE945" w14:textId="42B37931" w:rsidR="008D4FA7" w:rsidRDefault="008D4FA7" w:rsidP="008D4FA7">
            <w:pPr>
              <w:jc w:val="center"/>
              <w:rPr>
                <w:rFonts w:ascii="Arial" w:hAnsi="Arial" w:cs="Arial"/>
              </w:rPr>
            </w:pPr>
            <w:r>
              <w:rPr>
                <w:rFonts w:ascii="Arial" w:hAnsi="Arial" w:cs="Arial"/>
              </w:rPr>
              <w:t>AF/I</w:t>
            </w:r>
          </w:p>
        </w:tc>
      </w:tr>
      <w:tr w:rsidR="008D4FA7" w14:paraId="36EB109F" w14:textId="77777777" w:rsidTr="00BF6642">
        <w:tc>
          <w:tcPr>
            <w:tcW w:w="6228" w:type="dxa"/>
            <w:tcBorders>
              <w:top w:val="single" w:sz="6" w:space="0" w:color="auto"/>
              <w:bottom w:val="single" w:sz="6" w:space="0" w:color="auto"/>
            </w:tcBorders>
          </w:tcPr>
          <w:p w14:paraId="6738A08D" w14:textId="6C02AD4A" w:rsidR="008D4FA7" w:rsidRDefault="008D4FA7" w:rsidP="008D4FA7">
            <w:pPr>
              <w:pStyle w:val="Heading2"/>
              <w:numPr>
                <w:ilvl w:val="0"/>
                <w:numId w:val="20"/>
              </w:numPr>
              <w:rPr>
                <w:b w:val="0"/>
                <w:bCs w:val="0"/>
                <w:u w:val="none"/>
              </w:rPr>
            </w:pPr>
            <w:r w:rsidRPr="00C271F1">
              <w:rPr>
                <w:b w:val="0"/>
                <w:bCs w:val="0"/>
                <w:u w:val="none"/>
              </w:rPr>
              <w:t>Ability to handle a diverse and varied range of tasks, including regularly conflicting work demands and highly pressured deadlines.</w:t>
            </w:r>
          </w:p>
          <w:p w14:paraId="44E710E5" w14:textId="4281278D" w:rsidR="008D4FA7" w:rsidRPr="00245E92" w:rsidRDefault="008D4FA7" w:rsidP="008D4FA7"/>
        </w:tc>
        <w:tc>
          <w:tcPr>
            <w:tcW w:w="1800" w:type="dxa"/>
            <w:tcBorders>
              <w:top w:val="single" w:sz="6" w:space="0" w:color="auto"/>
              <w:bottom w:val="single" w:sz="6" w:space="0" w:color="auto"/>
            </w:tcBorders>
          </w:tcPr>
          <w:p w14:paraId="6F7FFEED" w14:textId="40C1D340" w:rsidR="008D4FA7" w:rsidRDefault="008D4FA7" w:rsidP="008D4FA7">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shd w:val="clear" w:color="auto" w:fill="auto"/>
          </w:tcPr>
          <w:p w14:paraId="1C63ACDB" w14:textId="37F5C11A" w:rsidR="008D4FA7" w:rsidRDefault="008D4FA7" w:rsidP="008D4FA7">
            <w:pPr>
              <w:jc w:val="center"/>
              <w:rPr>
                <w:rFonts w:ascii="Arial" w:hAnsi="Arial" w:cs="Arial"/>
              </w:rPr>
            </w:pPr>
            <w:r>
              <w:rPr>
                <w:rFonts w:ascii="Arial" w:hAnsi="Arial" w:cs="Arial"/>
              </w:rPr>
              <w:t>AF/!</w:t>
            </w:r>
          </w:p>
        </w:tc>
      </w:tr>
      <w:tr w:rsidR="008D4FA7" w14:paraId="5BD9C4C3" w14:textId="77777777" w:rsidTr="00BF6642">
        <w:tc>
          <w:tcPr>
            <w:tcW w:w="6228" w:type="dxa"/>
            <w:tcBorders>
              <w:top w:val="single" w:sz="6" w:space="0" w:color="auto"/>
              <w:bottom w:val="single" w:sz="6" w:space="0" w:color="auto"/>
            </w:tcBorders>
          </w:tcPr>
          <w:p w14:paraId="60FF7C1A" w14:textId="7A90509E" w:rsidR="008D4FA7" w:rsidRDefault="008D4FA7" w:rsidP="008D4FA7">
            <w:pPr>
              <w:pStyle w:val="Heading2"/>
              <w:numPr>
                <w:ilvl w:val="0"/>
                <w:numId w:val="20"/>
              </w:numPr>
              <w:rPr>
                <w:b w:val="0"/>
                <w:bCs w:val="0"/>
                <w:u w:val="none"/>
              </w:rPr>
            </w:pPr>
            <w:r>
              <w:rPr>
                <w:b w:val="0"/>
                <w:bCs w:val="0"/>
                <w:u w:val="none"/>
              </w:rPr>
              <w:t>A</w:t>
            </w:r>
            <w:r w:rsidRPr="00F8675D">
              <w:rPr>
                <w:b w:val="0"/>
                <w:bCs w:val="0"/>
                <w:u w:val="none"/>
              </w:rPr>
              <w:t xml:space="preserve"> high level of </w:t>
            </w:r>
            <w:r>
              <w:rPr>
                <w:b w:val="0"/>
                <w:bCs w:val="0"/>
                <w:u w:val="none"/>
              </w:rPr>
              <w:t xml:space="preserve">knowledge and skills in </w:t>
            </w:r>
            <w:r w:rsidRPr="00F8675D">
              <w:rPr>
                <w:b w:val="0"/>
                <w:bCs w:val="0"/>
                <w:u w:val="none"/>
              </w:rPr>
              <w:t>analytical</w:t>
            </w:r>
            <w:r>
              <w:rPr>
                <w:b w:val="0"/>
                <w:bCs w:val="0"/>
                <w:u w:val="none"/>
              </w:rPr>
              <w:t xml:space="preserve"> and</w:t>
            </w:r>
            <w:r w:rsidRPr="00F8675D">
              <w:rPr>
                <w:b w:val="0"/>
                <w:bCs w:val="0"/>
                <w:u w:val="none"/>
              </w:rPr>
              <w:t xml:space="preserve"> constructive thinking</w:t>
            </w:r>
            <w:r>
              <w:rPr>
                <w:b w:val="0"/>
                <w:bCs w:val="0"/>
                <w:u w:val="none"/>
              </w:rPr>
              <w:t>, negotiating, and problem-solving</w:t>
            </w:r>
            <w:r w:rsidRPr="00CD5B63">
              <w:rPr>
                <w:b w:val="0"/>
                <w:bCs w:val="0"/>
                <w:u w:val="none"/>
              </w:rPr>
              <w:t>, with proven ability to influence decision making.</w:t>
            </w:r>
          </w:p>
          <w:p w14:paraId="3F730A4B" w14:textId="2345410A" w:rsidR="008D4FA7" w:rsidRPr="00CD5B63" w:rsidRDefault="008D4FA7" w:rsidP="008D4FA7"/>
        </w:tc>
        <w:tc>
          <w:tcPr>
            <w:tcW w:w="1800" w:type="dxa"/>
            <w:tcBorders>
              <w:top w:val="single" w:sz="6" w:space="0" w:color="auto"/>
              <w:bottom w:val="single" w:sz="6" w:space="0" w:color="auto"/>
            </w:tcBorders>
          </w:tcPr>
          <w:p w14:paraId="3B5EA8E7" w14:textId="58A01198" w:rsidR="008D4FA7" w:rsidRDefault="008D4FA7" w:rsidP="008D4FA7">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shd w:val="clear" w:color="auto" w:fill="auto"/>
          </w:tcPr>
          <w:p w14:paraId="39826E99" w14:textId="7CA428E5" w:rsidR="008D4FA7" w:rsidRDefault="008D4FA7" w:rsidP="008D4FA7">
            <w:pPr>
              <w:jc w:val="center"/>
              <w:rPr>
                <w:rFonts w:ascii="Arial" w:hAnsi="Arial" w:cs="Arial"/>
              </w:rPr>
            </w:pPr>
            <w:r>
              <w:rPr>
                <w:rFonts w:ascii="Arial" w:hAnsi="Arial" w:cs="Arial"/>
              </w:rPr>
              <w:t>AF/I</w:t>
            </w:r>
          </w:p>
        </w:tc>
      </w:tr>
      <w:tr w:rsidR="008D4FA7" w14:paraId="650C5ABD" w14:textId="77777777" w:rsidTr="00BF6642">
        <w:tc>
          <w:tcPr>
            <w:tcW w:w="6228" w:type="dxa"/>
            <w:tcBorders>
              <w:top w:val="single" w:sz="6" w:space="0" w:color="auto"/>
              <w:bottom w:val="single" w:sz="6" w:space="0" w:color="auto"/>
            </w:tcBorders>
          </w:tcPr>
          <w:p w14:paraId="0A1DB848" w14:textId="77777777" w:rsidR="008D4FA7" w:rsidRDefault="008D4FA7" w:rsidP="008D4FA7">
            <w:pPr>
              <w:pStyle w:val="Heading2"/>
              <w:numPr>
                <w:ilvl w:val="0"/>
                <w:numId w:val="20"/>
              </w:numPr>
              <w:rPr>
                <w:b w:val="0"/>
                <w:bCs w:val="0"/>
                <w:u w:val="none"/>
              </w:rPr>
            </w:pPr>
            <w:r w:rsidRPr="00DE1251">
              <w:rPr>
                <w:b w:val="0"/>
                <w:bCs w:val="0"/>
                <w:u w:val="none"/>
              </w:rPr>
              <w:t>Excellent communication and interpersonal skills and the ability to establish and maintain effective relationships</w:t>
            </w:r>
            <w:r>
              <w:rPr>
                <w:b w:val="0"/>
                <w:bCs w:val="0"/>
                <w:u w:val="none"/>
              </w:rPr>
              <w:t>.</w:t>
            </w:r>
          </w:p>
          <w:p w14:paraId="6FC598FA" w14:textId="44AA1CEC" w:rsidR="008D4FA7" w:rsidRPr="00DE1251" w:rsidRDefault="008D4FA7" w:rsidP="008D4FA7"/>
        </w:tc>
        <w:tc>
          <w:tcPr>
            <w:tcW w:w="1800" w:type="dxa"/>
            <w:tcBorders>
              <w:top w:val="single" w:sz="6" w:space="0" w:color="auto"/>
              <w:bottom w:val="single" w:sz="6" w:space="0" w:color="auto"/>
            </w:tcBorders>
          </w:tcPr>
          <w:p w14:paraId="0A8A9FAA" w14:textId="09028781" w:rsidR="008D4FA7" w:rsidRDefault="008D4FA7" w:rsidP="008D4FA7">
            <w:pPr>
              <w:jc w:val="center"/>
              <w:rPr>
                <w:rFonts w:ascii="Arial" w:hAnsi="Arial" w:cs="Arial"/>
              </w:rPr>
            </w:pPr>
            <w:r>
              <w:rPr>
                <w:rFonts w:ascii="Arial" w:hAnsi="Arial" w:cs="Arial"/>
              </w:rPr>
              <w:t>E</w:t>
            </w:r>
          </w:p>
        </w:tc>
        <w:tc>
          <w:tcPr>
            <w:tcW w:w="1980" w:type="dxa"/>
            <w:tcBorders>
              <w:top w:val="single" w:sz="6" w:space="0" w:color="auto"/>
              <w:bottom w:val="single" w:sz="6" w:space="0" w:color="auto"/>
            </w:tcBorders>
            <w:shd w:val="clear" w:color="auto" w:fill="auto"/>
          </w:tcPr>
          <w:p w14:paraId="031C0584" w14:textId="3E07AD65" w:rsidR="008D4FA7" w:rsidRDefault="008D4FA7" w:rsidP="008D4FA7">
            <w:pPr>
              <w:jc w:val="center"/>
              <w:rPr>
                <w:rFonts w:ascii="Arial" w:hAnsi="Arial" w:cs="Arial"/>
              </w:rPr>
            </w:pPr>
            <w:r>
              <w:rPr>
                <w:rFonts w:ascii="Arial" w:hAnsi="Arial" w:cs="Arial"/>
              </w:rPr>
              <w:t>AF/I</w:t>
            </w:r>
          </w:p>
        </w:tc>
      </w:tr>
      <w:tr w:rsidR="008D4FA7" w14:paraId="15BE27AB" w14:textId="77777777" w:rsidTr="00BF6642">
        <w:tc>
          <w:tcPr>
            <w:tcW w:w="6228" w:type="dxa"/>
            <w:tcBorders>
              <w:top w:val="single" w:sz="6" w:space="0" w:color="auto"/>
              <w:bottom w:val="single" w:sz="6" w:space="0" w:color="auto"/>
            </w:tcBorders>
          </w:tcPr>
          <w:p w14:paraId="4C26F5CE" w14:textId="77777777" w:rsidR="008D4FA7" w:rsidRDefault="008D4FA7" w:rsidP="008D4FA7">
            <w:pPr>
              <w:ind w:left="720" w:hanging="720"/>
              <w:rPr>
                <w:rFonts w:ascii="Arial" w:hAnsi="Arial" w:cs="Arial"/>
                <w:b/>
                <w:u w:val="single"/>
              </w:rPr>
            </w:pPr>
            <w:r>
              <w:rPr>
                <w:rFonts w:ascii="Arial" w:hAnsi="Arial" w:cs="Arial"/>
                <w:b/>
                <w:u w:val="single"/>
              </w:rPr>
              <w:t>Personal Style and Behaviour</w:t>
            </w:r>
          </w:p>
          <w:p w14:paraId="0DB0C6DE" w14:textId="77777777" w:rsidR="008D4FA7" w:rsidRDefault="008D4FA7" w:rsidP="008D4FA7">
            <w:pPr>
              <w:ind w:left="720" w:hanging="720"/>
              <w:rPr>
                <w:rFonts w:ascii="Arial" w:hAnsi="Arial" w:cs="Arial"/>
              </w:rPr>
            </w:pPr>
          </w:p>
        </w:tc>
        <w:tc>
          <w:tcPr>
            <w:tcW w:w="1800" w:type="dxa"/>
            <w:tcBorders>
              <w:top w:val="single" w:sz="6" w:space="0" w:color="auto"/>
              <w:bottom w:val="single" w:sz="6" w:space="0" w:color="auto"/>
            </w:tcBorders>
          </w:tcPr>
          <w:p w14:paraId="51C9DCC2" w14:textId="77777777" w:rsidR="008D4FA7" w:rsidRDefault="008D4FA7" w:rsidP="008D4FA7">
            <w:pPr>
              <w:jc w:val="center"/>
              <w:rPr>
                <w:rFonts w:ascii="Arial" w:hAnsi="Arial" w:cs="Arial"/>
              </w:rPr>
            </w:pPr>
          </w:p>
        </w:tc>
        <w:tc>
          <w:tcPr>
            <w:tcW w:w="1980" w:type="dxa"/>
            <w:tcBorders>
              <w:bottom w:val="single" w:sz="6" w:space="0" w:color="auto"/>
            </w:tcBorders>
            <w:shd w:val="clear" w:color="auto" w:fill="auto"/>
          </w:tcPr>
          <w:p w14:paraId="4826DB76" w14:textId="77777777" w:rsidR="008D4FA7" w:rsidRDefault="008D4FA7" w:rsidP="008D4FA7">
            <w:pPr>
              <w:jc w:val="center"/>
              <w:rPr>
                <w:rFonts w:ascii="Arial" w:hAnsi="Arial" w:cs="Arial"/>
              </w:rPr>
            </w:pPr>
          </w:p>
        </w:tc>
      </w:tr>
      <w:tr w:rsidR="008D4FA7" w14:paraId="12E07462" w14:textId="77777777" w:rsidTr="00BF6642">
        <w:tc>
          <w:tcPr>
            <w:tcW w:w="6228" w:type="dxa"/>
            <w:tcBorders>
              <w:top w:val="single" w:sz="6" w:space="0" w:color="auto"/>
              <w:bottom w:val="single" w:sz="6" w:space="0" w:color="auto"/>
            </w:tcBorders>
          </w:tcPr>
          <w:p w14:paraId="719CCDB4" w14:textId="0E676627" w:rsidR="008D4FA7" w:rsidRDefault="008D4FA7" w:rsidP="008D4FA7">
            <w:pPr>
              <w:pStyle w:val="Heading2"/>
              <w:numPr>
                <w:ilvl w:val="0"/>
                <w:numId w:val="21"/>
              </w:numPr>
              <w:rPr>
                <w:b w:val="0"/>
                <w:bCs w:val="0"/>
                <w:u w:val="none"/>
              </w:rPr>
            </w:pPr>
            <w:r w:rsidRPr="000454EE">
              <w:rPr>
                <w:b w:val="0"/>
                <w:bCs w:val="0"/>
                <w:u w:val="none"/>
              </w:rPr>
              <w:t xml:space="preserve">An inclusive team worker who fosters partnerships, works collaboratively across boundaries, </w:t>
            </w:r>
            <w:r>
              <w:rPr>
                <w:b w:val="0"/>
                <w:bCs w:val="0"/>
                <w:u w:val="none"/>
              </w:rPr>
              <w:t xml:space="preserve">and </w:t>
            </w:r>
            <w:r w:rsidRPr="000454EE">
              <w:rPr>
                <w:b w:val="0"/>
                <w:bCs w:val="0"/>
                <w:u w:val="none"/>
              </w:rPr>
              <w:t>think</w:t>
            </w:r>
            <w:r>
              <w:rPr>
                <w:b w:val="0"/>
                <w:bCs w:val="0"/>
                <w:u w:val="none"/>
              </w:rPr>
              <w:t>s</w:t>
            </w:r>
            <w:r w:rsidRPr="000454EE">
              <w:rPr>
                <w:b w:val="0"/>
                <w:bCs w:val="0"/>
                <w:u w:val="none"/>
              </w:rPr>
              <w:t xml:space="preserve"> beyond own area of expertise.  </w:t>
            </w:r>
          </w:p>
          <w:p w14:paraId="4B4EC4B3" w14:textId="0D869572" w:rsidR="008D4FA7" w:rsidRPr="00E4161B" w:rsidRDefault="008D4FA7" w:rsidP="008D4FA7"/>
        </w:tc>
        <w:tc>
          <w:tcPr>
            <w:tcW w:w="1800" w:type="dxa"/>
            <w:tcBorders>
              <w:top w:val="single" w:sz="6" w:space="0" w:color="auto"/>
              <w:bottom w:val="single" w:sz="6" w:space="0" w:color="auto"/>
            </w:tcBorders>
          </w:tcPr>
          <w:p w14:paraId="27DCE00B" w14:textId="278C5440" w:rsidR="008D4FA7" w:rsidRDefault="008D4FA7" w:rsidP="008D4FA7">
            <w:pPr>
              <w:jc w:val="center"/>
              <w:rPr>
                <w:rFonts w:ascii="Arial" w:hAnsi="Arial" w:cs="Arial"/>
              </w:rPr>
            </w:pPr>
            <w:r>
              <w:rPr>
                <w:rFonts w:ascii="Arial" w:hAnsi="Arial" w:cs="Arial"/>
              </w:rPr>
              <w:t>E</w:t>
            </w:r>
          </w:p>
        </w:tc>
        <w:tc>
          <w:tcPr>
            <w:tcW w:w="1980" w:type="dxa"/>
            <w:tcBorders>
              <w:bottom w:val="single" w:sz="6" w:space="0" w:color="auto"/>
            </w:tcBorders>
            <w:shd w:val="clear" w:color="auto" w:fill="auto"/>
          </w:tcPr>
          <w:p w14:paraId="5F8BD7BE" w14:textId="1D53815B" w:rsidR="008D4FA7" w:rsidRDefault="008D4FA7" w:rsidP="008D4FA7">
            <w:pPr>
              <w:jc w:val="center"/>
              <w:rPr>
                <w:rFonts w:ascii="Arial" w:hAnsi="Arial" w:cs="Arial"/>
              </w:rPr>
            </w:pPr>
            <w:r>
              <w:rPr>
                <w:rFonts w:ascii="Arial" w:hAnsi="Arial" w:cs="Arial"/>
              </w:rPr>
              <w:t>AF/I</w:t>
            </w:r>
          </w:p>
        </w:tc>
      </w:tr>
      <w:tr w:rsidR="008D4FA7" w14:paraId="5812C705" w14:textId="77777777" w:rsidTr="00BF6642">
        <w:tc>
          <w:tcPr>
            <w:tcW w:w="6228" w:type="dxa"/>
            <w:tcBorders>
              <w:top w:val="single" w:sz="6" w:space="0" w:color="auto"/>
              <w:bottom w:val="single" w:sz="6" w:space="0" w:color="auto"/>
            </w:tcBorders>
          </w:tcPr>
          <w:p w14:paraId="5A42DEC5" w14:textId="77777777" w:rsidR="008D4FA7" w:rsidRPr="00E4161B" w:rsidRDefault="008D4FA7" w:rsidP="008D4FA7">
            <w:pPr>
              <w:pStyle w:val="ListParagraph"/>
              <w:numPr>
                <w:ilvl w:val="0"/>
                <w:numId w:val="21"/>
              </w:numPr>
              <w:rPr>
                <w:rFonts w:ascii="Arial" w:hAnsi="Arial" w:cs="Arial"/>
              </w:rPr>
            </w:pPr>
            <w:r w:rsidRPr="00E4161B">
              <w:rPr>
                <w:rFonts w:ascii="Arial" w:hAnsi="Arial" w:cs="Arial"/>
              </w:rPr>
              <w:t>Motivated, optimistic and enthusiastic with the ability to respond to challenge and not be discouraged.</w:t>
            </w:r>
          </w:p>
          <w:p w14:paraId="55B5C0E8" w14:textId="77777777" w:rsidR="008D4FA7" w:rsidRPr="000454EE" w:rsidRDefault="008D4FA7" w:rsidP="008D4FA7">
            <w:pPr>
              <w:pStyle w:val="Heading2"/>
              <w:ind w:left="720"/>
              <w:rPr>
                <w:b w:val="0"/>
                <w:bCs w:val="0"/>
                <w:u w:val="none"/>
              </w:rPr>
            </w:pPr>
          </w:p>
        </w:tc>
        <w:tc>
          <w:tcPr>
            <w:tcW w:w="1800" w:type="dxa"/>
            <w:tcBorders>
              <w:top w:val="single" w:sz="6" w:space="0" w:color="auto"/>
              <w:bottom w:val="single" w:sz="6" w:space="0" w:color="auto"/>
            </w:tcBorders>
          </w:tcPr>
          <w:p w14:paraId="38B67220" w14:textId="4D88D76B" w:rsidR="008D4FA7" w:rsidRDefault="008D4FA7" w:rsidP="008D4FA7">
            <w:pPr>
              <w:jc w:val="center"/>
              <w:rPr>
                <w:rFonts w:ascii="Arial" w:hAnsi="Arial" w:cs="Arial"/>
              </w:rPr>
            </w:pPr>
            <w:r>
              <w:rPr>
                <w:rFonts w:ascii="Arial" w:hAnsi="Arial" w:cs="Arial"/>
              </w:rPr>
              <w:t>E</w:t>
            </w:r>
          </w:p>
        </w:tc>
        <w:tc>
          <w:tcPr>
            <w:tcW w:w="1980" w:type="dxa"/>
            <w:tcBorders>
              <w:bottom w:val="single" w:sz="6" w:space="0" w:color="auto"/>
            </w:tcBorders>
            <w:shd w:val="clear" w:color="auto" w:fill="auto"/>
          </w:tcPr>
          <w:p w14:paraId="4A451A67" w14:textId="4A2F6A54" w:rsidR="008D4FA7" w:rsidRDefault="008D4FA7" w:rsidP="008D4FA7">
            <w:pPr>
              <w:jc w:val="center"/>
              <w:rPr>
                <w:rFonts w:ascii="Arial" w:hAnsi="Arial" w:cs="Arial"/>
              </w:rPr>
            </w:pPr>
            <w:r>
              <w:rPr>
                <w:rFonts w:ascii="Arial" w:hAnsi="Arial" w:cs="Arial"/>
              </w:rPr>
              <w:t>AF/I</w:t>
            </w:r>
          </w:p>
        </w:tc>
      </w:tr>
      <w:tr w:rsidR="008D4FA7" w14:paraId="56AB4503" w14:textId="77777777" w:rsidTr="00BF6642">
        <w:tc>
          <w:tcPr>
            <w:tcW w:w="6228" w:type="dxa"/>
            <w:tcBorders>
              <w:top w:val="single" w:sz="6" w:space="0" w:color="auto"/>
              <w:bottom w:val="single" w:sz="6" w:space="0" w:color="auto"/>
            </w:tcBorders>
          </w:tcPr>
          <w:p w14:paraId="4F707549" w14:textId="77777777" w:rsidR="008D4FA7" w:rsidRPr="003F3A50" w:rsidRDefault="008D4FA7" w:rsidP="008D4FA7">
            <w:pPr>
              <w:pStyle w:val="Heading2"/>
              <w:numPr>
                <w:ilvl w:val="0"/>
                <w:numId w:val="21"/>
              </w:numPr>
              <w:rPr>
                <w:b w:val="0"/>
                <w:bCs w:val="0"/>
                <w:u w:val="none"/>
              </w:rPr>
            </w:pPr>
            <w:r w:rsidRPr="003F3A50">
              <w:rPr>
                <w:b w:val="0"/>
                <w:bCs w:val="0"/>
                <w:u w:val="none"/>
              </w:rPr>
              <w:t>Customer focused with a commitment to continuous improvement.</w:t>
            </w:r>
          </w:p>
          <w:p w14:paraId="7DAEF7D6" w14:textId="77777777" w:rsidR="008D4FA7" w:rsidRPr="000454EE" w:rsidRDefault="008D4FA7" w:rsidP="008D4FA7">
            <w:pPr>
              <w:pStyle w:val="Heading2"/>
              <w:rPr>
                <w:b w:val="0"/>
                <w:bCs w:val="0"/>
                <w:u w:val="none"/>
              </w:rPr>
            </w:pPr>
          </w:p>
        </w:tc>
        <w:tc>
          <w:tcPr>
            <w:tcW w:w="1800" w:type="dxa"/>
            <w:tcBorders>
              <w:top w:val="single" w:sz="6" w:space="0" w:color="auto"/>
              <w:bottom w:val="single" w:sz="6" w:space="0" w:color="auto"/>
            </w:tcBorders>
          </w:tcPr>
          <w:p w14:paraId="3C66BB0A" w14:textId="7F6B6157" w:rsidR="008D4FA7" w:rsidRDefault="008D4FA7" w:rsidP="008D4FA7">
            <w:pPr>
              <w:jc w:val="center"/>
              <w:rPr>
                <w:rFonts w:ascii="Arial" w:hAnsi="Arial" w:cs="Arial"/>
              </w:rPr>
            </w:pPr>
            <w:r>
              <w:rPr>
                <w:rFonts w:ascii="Arial" w:hAnsi="Arial" w:cs="Arial"/>
              </w:rPr>
              <w:t>E</w:t>
            </w:r>
          </w:p>
        </w:tc>
        <w:tc>
          <w:tcPr>
            <w:tcW w:w="1980" w:type="dxa"/>
            <w:tcBorders>
              <w:bottom w:val="single" w:sz="6" w:space="0" w:color="auto"/>
            </w:tcBorders>
            <w:shd w:val="clear" w:color="auto" w:fill="auto"/>
          </w:tcPr>
          <w:p w14:paraId="4C22307F" w14:textId="558253B2" w:rsidR="008D4FA7" w:rsidRDefault="008D4FA7" w:rsidP="008D4FA7">
            <w:pPr>
              <w:jc w:val="center"/>
              <w:rPr>
                <w:rFonts w:ascii="Arial" w:hAnsi="Arial" w:cs="Arial"/>
              </w:rPr>
            </w:pPr>
            <w:r>
              <w:rPr>
                <w:rFonts w:ascii="Arial" w:hAnsi="Arial" w:cs="Arial"/>
              </w:rPr>
              <w:t>AF/I</w:t>
            </w:r>
          </w:p>
        </w:tc>
      </w:tr>
      <w:tr w:rsidR="008D4FA7" w14:paraId="2F714D0E" w14:textId="77777777" w:rsidTr="00BF6642">
        <w:tc>
          <w:tcPr>
            <w:tcW w:w="6228" w:type="dxa"/>
            <w:tcBorders>
              <w:top w:val="single" w:sz="6" w:space="0" w:color="auto"/>
              <w:bottom w:val="single" w:sz="6" w:space="0" w:color="auto"/>
            </w:tcBorders>
          </w:tcPr>
          <w:p w14:paraId="7D77CE7D" w14:textId="2E0F2686" w:rsidR="008D4FA7" w:rsidRPr="00420BE2" w:rsidRDefault="008D4FA7" w:rsidP="008D4FA7">
            <w:pPr>
              <w:pStyle w:val="ListParagraph"/>
              <w:numPr>
                <w:ilvl w:val="0"/>
                <w:numId w:val="21"/>
              </w:numPr>
              <w:rPr>
                <w:rFonts w:ascii="Arial" w:hAnsi="Arial" w:cs="Arial"/>
              </w:rPr>
            </w:pPr>
            <w:r w:rsidRPr="00420BE2">
              <w:rPr>
                <w:rFonts w:ascii="Arial" w:hAnsi="Arial" w:cs="Arial"/>
              </w:rPr>
              <w:t>Demonstrates and promotes openness, trust</w:t>
            </w:r>
            <w:r>
              <w:rPr>
                <w:rFonts w:ascii="Arial" w:hAnsi="Arial" w:cs="Arial"/>
              </w:rPr>
              <w:t xml:space="preserve">, </w:t>
            </w:r>
            <w:r w:rsidRPr="00420BE2">
              <w:rPr>
                <w:rFonts w:ascii="Arial" w:hAnsi="Arial" w:cs="Arial"/>
              </w:rPr>
              <w:t>respect</w:t>
            </w:r>
            <w:r>
              <w:rPr>
                <w:rFonts w:ascii="Arial" w:hAnsi="Arial" w:cs="Arial"/>
              </w:rPr>
              <w:t xml:space="preserve"> and inclusion</w:t>
            </w:r>
            <w:r w:rsidRPr="00420BE2">
              <w:rPr>
                <w:rFonts w:ascii="Arial" w:hAnsi="Arial" w:cs="Arial"/>
              </w:rPr>
              <w:t xml:space="preserve">. </w:t>
            </w:r>
          </w:p>
          <w:p w14:paraId="533739E6" w14:textId="77777777" w:rsidR="008D4FA7" w:rsidRPr="000454EE" w:rsidRDefault="008D4FA7" w:rsidP="008D4FA7">
            <w:pPr>
              <w:pStyle w:val="Heading2"/>
              <w:ind w:left="720"/>
              <w:rPr>
                <w:b w:val="0"/>
                <w:bCs w:val="0"/>
                <w:u w:val="none"/>
              </w:rPr>
            </w:pPr>
          </w:p>
        </w:tc>
        <w:tc>
          <w:tcPr>
            <w:tcW w:w="1800" w:type="dxa"/>
            <w:tcBorders>
              <w:top w:val="single" w:sz="6" w:space="0" w:color="auto"/>
              <w:bottom w:val="single" w:sz="6" w:space="0" w:color="auto"/>
            </w:tcBorders>
          </w:tcPr>
          <w:p w14:paraId="08B50A98" w14:textId="0C863228" w:rsidR="008D4FA7" w:rsidRDefault="008D4FA7" w:rsidP="008D4FA7">
            <w:pPr>
              <w:jc w:val="center"/>
              <w:rPr>
                <w:rFonts w:ascii="Arial" w:hAnsi="Arial" w:cs="Arial"/>
              </w:rPr>
            </w:pPr>
            <w:r>
              <w:rPr>
                <w:rFonts w:ascii="Arial" w:hAnsi="Arial" w:cs="Arial"/>
              </w:rPr>
              <w:t>E</w:t>
            </w:r>
          </w:p>
        </w:tc>
        <w:tc>
          <w:tcPr>
            <w:tcW w:w="1980" w:type="dxa"/>
            <w:tcBorders>
              <w:bottom w:val="single" w:sz="6" w:space="0" w:color="auto"/>
            </w:tcBorders>
            <w:shd w:val="clear" w:color="auto" w:fill="auto"/>
          </w:tcPr>
          <w:p w14:paraId="24641B1F" w14:textId="133EE3A7" w:rsidR="008D4FA7" w:rsidRDefault="008D4FA7" w:rsidP="008D4FA7">
            <w:pPr>
              <w:jc w:val="center"/>
              <w:rPr>
                <w:rFonts w:ascii="Arial" w:hAnsi="Arial" w:cs="Arial"/>
              </w:rPr>
            </w:pPr>
            <w:r>
              <w:rPr>
                <w:rFonts w:ascii="Arial" w:hAnsi="Arial" w:cs="Arial"/>
              </w:rPr>
              <w:t>AF/I</w:t>
            </w:r>
          </w:p>
        </w:tc>
      </w:tr>
      <w:tr w:rsidR="008D4FA7" w14:paraId="236D377B" w14:textId="77777777" w:rsidTr="00BF6642">
        <w:tc>
          <w:tcPr>
            <w:tcW w:w="6228" w:type="dxa"/>
            <w:tcBorders>
              <w:top w:val="single" w:sz="6" w:space="0" w:color="auto"/>
              <w:bottom w:val="single" w:sz="6" w:space="0" w:color="auto"/>
            </w:tcBorders>
          </w:tcPr>
          <w:p w14:paraId="0E827DBA" w14:textId="52FA1EF7" w:rsidR="008D4FA7" w:rsidRPr="00175E43" w:rsidRDefault="008D4FA7" w:rsidP="008D4FA7">
            <w:pPr>
              <w:pStyle w:val="ListParagraph"/>
              <w:numPr>
                <w:ilvl w:val="0"/>
                <w:numId w:val="21"/>
              </w:numPr>
              <w:rPr>
                <w:rFonts w:ascii="Arial" w:hAnsi="Arial" w:cs="Arial"/>
              </w:rPr>
            </w:pPr>
            <w:r w:rsidRPr="00175E43">
              <w:rPr>
                <w:rFonts w:ascii="Arial" w:hAnsi="Arial" w:cs="Arial"/>
              </w:rPr>
              <w:t>Take</w:t>
            </w:r>
            <w:r>
              <w:rPr>
                <w:rFonts w:ascii="Arial" w:hAnsi="Arial" w:cs="Arial"/>
              </w:rPr>
              <w:t>s</w:t>
            </w:r>
            <w:r w:rsidRPr="00175E43">
              <w:rPr>
                <w:rFonts w:ascii="Arial" w:hAnsi="Arial" w:cs="Arial"/>
              </w:rPr>
              <w:t xml:space="preserve"> personal responsibility and prepared to make</w:t>
            </w:r>
            <w:r>
              <w:rPr>
                <w:rFonts w:ascii="Arial" w:hAnsi="Arial" w:cs="Arial"/>
              </w:rPr>
              <w:t>, communicate</w:t>
            </w:r>
            <w:r w:rsidRPr="00175E43">
              <w:rPr>
                <w:rFonts w:ascii="Arial" w:hAnsi="Arial" w:cs="Arial"/>
              </w:rPr>
              <w:t xml:space="preserve"> </w:t>
            </w:r>
            <w:r>
              <w:rPr>
                <w:rFonts w:ascii="Arial" w:hAnsi="Arial" w:cs="Arial"/>
              </w:rPr>
              <w:t xml:space="preserve">and implement </w:t>
            </w:r>
            <w:r w:rsidRPr="00175E43">
              <w:rPr>
                <w:rFonts w:ascii="Arial" w:hAnsi="Arial" w:cs="Arial"/>
              </w:rPr>
              <w:t>difficult decision</w:t>
            </w:r>
            <w:r>
              <w:rPr>
                <w:rFonts w:ascii="Arial" w:hAnsi="Arial" w:cs="Arial"/>
              </w:rPr>
              <w:t>s</w:t>
            </w:r>
            <w:r w:rsidRPr="00175E43">
              <w:rPr>
                <w:rFonts w:ascii="Arial" w:hAnsi="Arial" w:cs="Arial"/>
              </w:rPr>
              <w:t xml:space="preserve"> when necessary.</w:t>
            </w:r>
          </w:p>
          <w:p w14:paraId="534377D3" w14:textId="77777777" w:rsidR="008D4FA7" w:rsidRPr="000454EE" w:rsidRDefault="008D4FA7" w:rsidP="008D4FA7">
            <w:pPr>
              <w:pStyle w:val="Heading2"/>
              <w:ind w:left="720"/>
              <w:rPr>
                <w:b w:val="0"/>
                <w:bCs w:val="0"/>
                <w:u w:val="none"/>
              </w:rPr>
            </w:pPr>
          </w:p>
        </w:tc>
        <w:tc>
          <w:tcPr>
            <w:tcW w:w="1800" w:type="dxa"/>
            <w:tcBorders>
              <w:top w:val="single" w:sz="6" w:space="0" w:color="auto"/>
              <w:bottom w:val="single" w:sz="6" w:space="0" w:color="auto"/>
            </w:tcBorders>
          </w:tcPr>
          <w:p w14:paraId="5E58B883" w14:textId="00C38F7B" w:rsidR="008D4FA7" w:rsidRDefault="008D4FA7" w:rsidP="008D4FA7">
            <w:pPr>
              <w:jc w:val="center"/>
              <w:rPr>
                <w:rFonts w:ascii="Arial" w:hAnsi="Arial" w:cs="Arial"/>
              </w:rPr>
            </w:pPr>
            <w:r>
              <w:rPr>
                <w:rFonts w:ascii="Arial" w:hAnsi="Arial" w:cs="Arial"/>
              </w:rPr>
              <w:t>E</w:t>
            </w:r>
          </w:p>
        </w:tc>
        <w:tc>
          <w:tcPr>
            <w:tcW w:w="1980" w:type="dxa"/>
            <w:tcBorders>
              <w:bottom w:val="single" w:sz="6" w:space="0" w:color="auto"/>
            </w:tcBorders>
            <w:shd w:val="clear" w:color="auto" w:fill="auto"/>
          </w:tcPr>
          <w:p w14:paraId="0CAB51C9" w14:textId="69641C20" w:rsidR="008D4FA7" w:rsidRDefault="008D4FA7" w:rsidP="008D4FA7">
            <w:pPr>
              <w:jc w:val="center"/>
              <w:rPr>
                <w:rFonts w:ascii="Arial" w:hAnsi="Arial" w:cs="Arial"/>
              </w:rPr>
            </w:pPr>
            <w:r>
              <w:rPr>
                <w:rFonts w:ascii="Arial" w:hAnsi="Arial" w:cs="Arial"/>
              </w:rPr>
              <w:t>AF/I</w:t>
            </w:r>
          </w:p>
        </w:tc>
      </w:tr>
      <w:tr w:rsidR="008D4FA7" w14:paraId="1763DAE1" w14:textId="77777777" w:rsidTr="00E26866">
        <w:tc>
          <w:tcPr>
            <w:tcW w:w="6228" w:type="dxa"/>
            <w:tcBorders>
              <w:top w:val="single" w:sz="6" w:space="0" w:color="auto"/>
              <w:bottom w:val="single" w:sz="6" w:space="0" w:color="auto"/>
            </w:tcBorders>
          </w:tcPr>
          <w:p w14:paraId="2902AE11" w14:textId="2B690A9C" w:rsidR="008D4FA7" w:rsidRPr="00727527" w:rsidRDefault="008D4FA7" w:rsidP="008D4FA7">
            <w:pPr>
              <w:ind w:left="720" w:hanging="720"/>
              <w:rPr>
                <w:rFonts w:ascii="Arial" w:hAnsi="Arial" w:cs="Arial"/>
                <w:b/>
                <w:u w:val="single"/>
              </w:rPr>
            </w:pPr>
            <w:r>
              <w:rPr>
                <w:rFonts w:ascii="Arial" w:hAnsi="Arial" w:cs="Arial"/>
                <w:b/>
                <w:u w:val="single"/>
              </w:rPr>
              <w:lastRenderedPageBreak/>
              <w:t>Other</w:t>
            </w:r>
          </w:p>
        </w:tc>
        <w:tc>
          <w:tcPr>
            <w:tcW w:w="1800" w:type="dxa"/>
            <w:tcBorders>
              <w:top w:val="single" w:sz="6" w:space="0" w:color="auto"/>
              <w:bottom w:val="single" w:sz="6" w:space="0" w:color="auto"/>
            </w:tcBorders>
          </w:tcPr>
          <w:p w14:paraId="75FF0E1F" w14:textId="77777777" w:rsidR="008D4FA7" w:rsidRDefault="008D4FA7" w:rsidP="008D4FA7">
            <w:pPr>
              <w:rPr>
                <w:rFonts w:ascii="Arial" w:hAnsi="Arial" w:cs="Arial"/>
              </w:rPr>
            </w:pPr>
          </w:p>
          <w:p w14:paraId="66DC7EA4" w14:textId="77777777" w:rsidR="008D4FA7" w:rsidRDefault="008D4FA7" w:rsidP="008D4FA7">
            <w:pPr>
              <w:jc w:val="center"/>
              <w:rPr>
                <w:rFonts w:ascii="Arial" w:hAnsi="Arial" w:cs="Arial"/>
              </w:rPr>
            </w:pPr>
          </w:p>
        </w:tc>
        <w:tc>
          <w:tcPr>
            <w:tcW w:w="1980" w:type="dxa"/>
            <w:shd w:val="clear" w:color="auto" w:fill="auto"/>
          </w:tcPr>
          <w:p w14:paraId="33F349D2" w14:textId="77777777" w:rsidR="008D4FA7" w:rsidRDefault="008D4FA7" w:rsidP="008D4FA7">
            <w:pPr>
              <w:jc w:val="center"/>
              <w:rPr>
                <w:rFonts w:ascii="Arial" w:hAnsi="Arial" w:cs="Arial"/>
              </w:rPr>
            </w:pPr>
          </w:p>
        </w:tc>
      </w:tr>
      <w:tr w:rsidR="008D4FA7" w14:paraId="5445C47D" w14:textId="77777777" w:rsidTr="00E26866">
        <w:tc>
          <w:tcPr>
            <w:tcW w:w="6228" w:type="dxa"/>
            <w:tcBorders>
              <w:top w:val="single" w:sz="6" w:space="0" w:color="auto"/>
              <w:bottom w:val="single" w:sz="6" w:space="0" w:color="auto"/>
            </w:tcBorders>
          </w:tcPr>
          <w:p w14:paraId="5727F28B" w14:textId="77777777" w:rsidR="008D4FA7" w:rsidRDefault="008D4FA7" w:rsidP="008D4FA7">
            <w:pPr>
              <w:numPr>
                <w:ilvl w:val="0"/>
                <w:numId w:val="6"/>
              </w:numPr>
              <w:tabs>
                <w:tab w:val="clear" w:pos="720"/>
              </w:tabs>
              <w:ind w:left="360"/>
              <w:rPr>
                <w:rFonts w:ascii="Arial" w:hAnsi="Arial" w:cs="Arial"/>
              </w:rPr>
            </w:pPr>
            <w:r w:rsidRPr="00E4604D">
              <w:rPr>
                <w:rFonts w:ascii="Arial" w:hAnsi="Arial" w:cs="Arial"/>
              </w:rPr>
              <w:t>Ability to work flexible hours</w:t>
            </w:r>
            <w:r>
              <w:rPr>
                <w:rFonts w:ascii="Arial" w:hAnsi="Arial" w:cs="Arial"/>
              </w:rPr>
              <w:t xml:space="preserve"> and</w:t>
            </w:r>
            <w:r w:rsidRPr="00E4604D">
              <w:rPr>
                <w:rFonts w:ascii="Arial" w:hAnsi="Arial" w:cs="Arial"/>
              </w:rPr>
              <w:t xml:space="preserve"> attend evening meetings of the Council's Committees, Executive Boards, and partnerships etc</w:t>
            </w:r>
            <w:r>
              <w:rPr>
                <w:rFonts w:ascii="Arial" w:hAnsi="Arial" w:cs="Arial"/>
              </w:rPr>
              <w:t>.</w:t>
            </w:r>
          </w:p>
          <w:p w14:paraId="1945D57E" w14:textId="77777777" w:rsidR="008D4FA7" w:rsidRDefault="008D4FA7" w:rsidP="008D4FA7">
            <w:pPr>
              <w:ind w:left="720" w:hanging="720"/>
              <w:rPr>
                <w:rFonts w:ascii="Arial" w:hAnsi="Arial" w:cs="Arial"/>
                <w:b/>
                <w:u w:val="single"/>
              </w:rPr>
            </w:pPr>
          </w:p>
        </w:tc>
        <w:tc>
          <w:tcPr>
            <w:tcW w:w="1800" w:type="dxa"/>
            <w:tcBorders>
              <w:top w:val="single" w:sz="6" w:space="0" w:color="auto"/>
              <w:bottom w:val="single" w:sz="6" w:space="0" w:color="auto"/>
            </w:tcBorders>
          </w:tcPr>
          <w:p w14:paraId="271C05C3" w14:textId="748F4FF8" w:rsidR="008D4FA7" w:rsidRDefault="008D4FA7" w:rsidP="008D4FA7">
            <w:pPr>
              <w:jc w:val="center"/>
              <w:rPr>
                <w:rFonts w:ascii="Arial" w:hAnsi="Arial" w:cs="Arial"/>
              </w:rPr>
            </w:pPr>
            <w:r>
              <w:rPr>
                <w:rFonts w:ascii="Arial" w:hAnsi="Arial" w:cs="Arial"/>
              </w:rPr>
              <w:t>E</w:t>
            </w:r>
          </w:p>
        </w:tc>
        <w:tc>
          <w:tcPr>
            <w:tcW w:w="1980" w:type="dxa"/>
            <w:shd w:val="clear" w:color="auto" w:fill="auto"/>
          </w:tcPr>
          <w:p w14:paraId="7915CC26" w14:textId="3E4D227B" w:rsidR="008D4FA7" w:rsidRDefault="008D4FA7" w:rsidP="008D4FA7">
            <w:pPr>
              <w:jc w:val="center"/>
              <w:rPr>
                <w:rFonts w:ascii="Arial" w:hAnsi="Arial" w:cs="Arial"/>
              </w:rPr>
            </w:pPr>
            <w:r>
              <w:rPr>
                <w:rFonts w:ascii="Arial" w:hAnsi="Arial" w:cs="Arial"/>
              </w:rPr>
              <w:t>AF/I</w:t>
            </w:r>
          </w:p>
        </w:tc>
      </w:tr>
      <w:tr w:rsidR="008D4FA7" w14:paraId="4EEE46A9" w14:textId="77777777" w:rsidTr="00E26866">
        <w:tc>
          <w:tcPr>
            <w:tcW w:w="6228" w:type="dxa"/>
            <w:tcBorders>
              <w:top w:val="single" w:sz="6" w:space="0" w:color="auto"/>
              <w:bottom w:val="single" w:sz="6" w:space="0" w:color="auto"/>
            </w:tcBorders>
          </w:tcPr>
          <w:p w14:paraId="313133C8" w14:textId="77777777" w:rsidR="008D4FA7" w:rsidRPr="002574FB" w:rsidRDefault="008D4FA7" w:rsidP="008D4FA7">
            <w:pPr>
              <w:numPr>
                <w:ilvl w:val="0"/>
                <w:numId w:val="6"/>
              </w:numPr>
              <w:tabs>
                <w:tab w:val="clear" w:pos="720"/>
              </w:tabs>
              <w:ind w:left="360"/>
              <w:rPr>
                <w:rFonts w:ascii="Arial" w:hAnsi="Arial" w:cs="Arial"/>
              </w:rPr>
            </w:pPr>
            <w:r>
              <w:rPr>
                <w:rFonts w:ascii="Arial" w:eastAsiaTheme="minorHAnsi" w:hAnsi="Arial" w:cs="Arial"/>
              </w:rPr>
              <w:t xml:space="preserve">Ability to attend premises and businesses </w:t>
            </w:r>
            <w:r w:rsidRPr="005654B3">
              <w:rPr>
                <w:rFonts w:ascii="Arial" w:eastAsiaTheme="minorHAnsi" w:hAnsi="Arial" w:cs="Arial"/>
              </w:rPr>
              <w:t>within the working day and on occasion outside normal working hours.</w:t>
            </w:r>
          </w:p>
          <w:p w14:paraId="22B72ADE" w14:textId="538D7DE0" w:rsidR="008D4FA7" w:rsidRPr="00E26866" w:rsidRDefault="008D4FA7" w:rsidP="008D4FA7">
            <w:pPr>
              <w:ind w:left="360"/>
              <w:rPr>
                <w:rFonts w:ascii="Arial" w:hAnsi="Arial" w:cs="Arial"/>
              </w:rPr>
            </w:pPr>
          </w:p>
        </w:tc>
        <w:tc>
          <w:tcPr>
            <w:tcW w:w="1800" w:type="dxa"/>
            <w:tcBorders>
              <w:top w:val="single" w:sz="6" w:space="0" w:color="auto"/>
              <w:bottom w:val="single" w:sz="6" w:space="0" w:color="auto"/>
            </w:tcBorders>
          </w:tcPr>
          <w:p w14:paraId="67F44343" w14:textId="45CE1015" w:rsidR="008D4FA7" w:rsidRDefault="008D4FA7" w:rsidP="008D4FA7">
            <w:pPr>
              <w:jc w:val="center"/>
              <w:rPr>
                <w:rFonts w:ascii="Arial" w:hAnsi="Arial" w:cs="Arial"/>
              </w:rPr>
            </w:pPr>
            <w:r>
              <w:rPr>
                <w:rFonts w:ascii="Arial" w:hAnsi="Arial" w:cs="Arial"/>
              </w:rPr>
              <w:t>E</w:t>
            </w:r>
          </w:p>
        </w:tc>
        <w:tc>
          <w:tcPr>
            <w:tcW w:w="1980" w:type="dxa"/>
            <w:shd w:val="clear" w:color="auto" w:fill="auto"/>
          </w:tcPr>
          <w:p w14:paraId="20C55F85" w14:textId="0D4BDA7C" w:rsidR="008D4FA7" w:rsidRDefault="008D4FA7" w:rsidP="008D4FA7">
            <w:pPr>
              <w:jc w:val="center"/>
              <w:rPr>
                <w:rFonts w:ascii="Arial" w:hAnsi="Arial" w:cs="Arial"/>
              </w:rPr>
            </w:pPr>
            <w:r>
              <w:rPr>
                <w:rFonts w:ascii="Arial" w:hAnsi="Arial" w:cs="Arial"/>
              </w:rPr>
              <w:t>AF/I</w:t>
            </w:r>
          </w:p>
        </w:tc>
      </w:tr>
      <w:tr w:rsidR="008D4FA7" w14:paraId="4101284D" w14:textId="77777777" w:rsidTr="00BF6642">
        <w:tc>
          <w:tcPr>
            <w:tcW w:w="6228" w:type="dxa"/>
            <w:tcBorders>
              <w:top w:val="single" w:sz="6" w:space="0" w:color="auto"/>
            </w:tcBorders>
          </w:tcPr>
          <w:p w14:paraId="585EE263" w14:textId="77777777" w:rsidR="008D4FA7" w:rsidRDefault="008D4FA7" w:rsidP="008D4FA7">
            <w:pPr>
              <w:numPr>
                <w:ilvl w:val="0"/>
                <w:numId w:val="6"/>
              </w:numPr>
              <w:tabs>
                <w:tab w:val="clear" w:pos="720"/>
              </w:tabs>
              <w:ind w:left="360"/>
              <w:rPr>
                <w:rFonts w:ascii="Arial" w:hAnsi="Arial" w:cs="Arial"/>
              </w:rPr>
            </w:pPr>
            <w:r w:rsidRPr="00AE4582">
              <w:rPr>
                <w:rFonts w:ascii="Arial" w:hAnsi="Arial" w:cs="Arial"/>
              </w:rPr>
              <w:t>Possess a full current driving licence and use of own car.</w:t>
            </w:r>
            <w:r>
              <w:rPr>
                <w:rFonts w:ascii="Arial" w:hAnsi="Arial" w:cs="Arial"/>
              </w:rPr>
              <w:t xml:space="preserve"> </w:t>
            </w:r>
          </w:p>
          <w:p w14:paraId="1C6A4838" w14:textId="7F69C4A1" w:rsidR="008D4FA7" w:rsidRPr="00131FB8" w:rsidRDefault="008D4FA7" w:rsidP="008D4FA7">
            <w:pPr>
              <w:ind w:left="360"/>
              <w:rPr>
                <w:rFonts w:ascii="Arial" w:hAnsi="Arial" w:cs="Arial"/>
              </w:rPr>
            </w:pPr>
          </w:p>
        </w:tc>
        <w:tc>
          <w:tcPr>
            <w:tcW w:w="1800" w:type="dxa"/>
            <w:tcBorders>
              <w:top w:val="single" w:sz="6" w:space="0" w:color="auto"/>
            </w:tcBorders>
          </w:tcPr>
          <w:p w14:paraId="34613AA7" w14:textId="278E7AEF" w:rsidR="008D4FA7" w:rsidRDefault="008D4FA7" w:rsidP="008D4FA7">
            <w:pPr>
              <w:jc w:val="center"/>
              <w:rPr>
                <w:rFonts w:ascii="Arial" w:hAnsi="Arial" w:cs="Arial"/>
              </w:rPr>
            </w:pPr>
            <w:r>
              <w:rPr>
                <w:rFonts w:ascii="Arial" w:hAnsi="Arial" w:cs="Arial"/>
              </w:rPr>
              <w:t>D</w:t>
            </w:r>
          </w:p>
        </w:tc>
        <w:tc>
          <w:tcPr>
            <w:tcW w:w="1980" w:type="dxa"/>
            <w:shd w:val="clear" w:color="auto" w:fill="auto"/>
          </w:tcPr>
          <w:p w14:paraId="1113D5E3" w14:textId="072D3601" w:rsidR="008D4FA7" w:rsidRDefault="008D4FA7" w:rsidP="008D4FA7">
            <w:pPr>
              <w:jc w:val="center"/>
              <w:rPr>
                <w:rFonts w:ascii="Arial" w:hAnsi="Arial" w:cs="Arial"/>
              </w:rPr>
            </w:pPr>
            <w:r>
              <w:rPr>
                <w:rFonts w:ascii="Arial" w:hAnsi="Arial" w:cs="Arial"/>
              </w:rPr>
              <w:t>AF/I</w:t>
            </w:r>
          </w:p>
        </w:tc>
      </w:tr>
    </w:tbl>
    <w:p w14:paraId="6CD09831" w14:textId="77777777" w:rsidR="00071B88" w:rsidRDefault="00071B88" w:rsidP="00071B88">
      <w:pPr>
        <w:ind w:left="720" w:hanging="720"/>
        <w:rPr>
          <w:rFonts w:ascii="Arial" w:hAnsi="Arial" w:cs="Arial"/>
        </w:rPr>
      </w:pPr>
    </w:p>
    <w:p w14:paraId="196B8152" w14:textId="77777777" w:rsidR="00071B88" w:rsidRDefault="00071B88" w:rsidP="00071B88">
      <w:pPr>
        <w:jc w:val="both"/>
        <w:rPr>
          <w:rFonts w:ascii="Arial" w:hAnsi="Arial" w:cs="Arial"/>
          <w:b/>
        </w:rPr>
      </w:pPr>
    </w:p>
    <w:p w14:paraId="4C4CE175" w14:textId="77777777" w:rsidR="00071B88" w:rsidRDefault="00071B88" w:rsidP="00071B88">
      <w:pPr>
        <w:jc w:val="both"/>
        <w:rPr>
          <w:rFonts w:ascii="Arial" w:hAnsi="Arial" w:cs="Arial"/>
          <w:b/>
        </w:rPr>
      </w:pPr>
    </w:p>
    <w:p w14:paraId="3C7227F6" w14:textId="77777777" w:rsidR="00071B88" w:rsidRDefault="00071B88" w:rsidP="00071B88">
      <w:pPr>
        <w:rPr>
          <w:rFonts w:ascii="Arial" w:hAnsi="Arial" w:cs="Arial"/>
          <w:b/>
        </w:rPr>
      </w:pPr>
    </w:p>
    <w:p w14:paraId="0273D5C6" w14:textId="77777777" w:rsidR="00071B88" w:rsidRDefault="00071B88" w:rsidP="00071B88">
      <w:pPr>
        <w:rPr>
          <w:rFonts w:ascii="Arial" w:hAnsi="Arial" w:cs="Arial"/>
        </w:rPr>
      </w:pPr>
      <w:r>
        <w:rPr>
          <w:rFonts w:ascii="Arial" w:hAnsi="Arial" w:cs="Arial"/>
          <w:b/>
        </w:rPr>
        <w:t xml:space="preserve">Assessment Methods Key:  </w:t>
      </w:r>
    </w:p>
    <w:p w14:paraId="30DCB265" w14:textId="77777777" w:rsidR="00071B88" w:rsidRDefault="00071B88" w:rsidP="00071B88">
      <w:pPr>
        <w:rPr>
          <w:rFonts w:ascii="Arial" w:hAnsi="Arial" w:cs="Arial"/>
        </w:rPr>
      </w:pPr>
    </w:p>
    <w:p w14:paraId="1DB49FA4" w14:textId="77777777" w:rsidR="00071B88" w:rsidRDefault="00071B88" w:rsidP="00071B88">
      <w:pPr>
        <w:rPr>
          <w:rFonts w:ascii="Arial" w:hAnsi="Arial" w:cs="Arial"/>
        </w:rPr>
      </w:pPr>
    </w:p>
    <w:p w14:paraId="355D23FB" w14:textId="77777777" w:rsidR="00071B88" w:rsidRDefault="00071B88" w:rsidP="00071B88">
      <w:pPr>
        <w:rPr>
          <w:rFonts w:ascii="Arial" w:hAnsi="Arial" w:cs="Arial"/>
        </w:rPr>
      </w:pPr>
      <w:r>
        <w:rPr>
          <w:rFonts w:ascii="Arial" w:hAnsi="Arial" w:cs="Arial"/>
        </w:rPr>
        <w:t xml:space="preserve">AF – Application Form </w:t>
      </w:r>
    </w:p>
    <w:p w14:paraId="513A2003" w14:textId="77777777" w:rsidR="00071B88" w:rsidRDefault="00071B88" w:rsidP="00071B88">
      <w:pPr>
        <w:rPr>
          <w:rFonts w:ascii="Arial" w:hAnsi="Arial" w:cs="Arial"/>
        </w:rPr>
      </w:pPr>
      <w:r>
        <w:rPr>
          <w:rFonts w:ascii="Arial" w:hAnsi="Arial" w:cs="Arial"/>
        </w:rPr>
        <w:t xml:space="preserve">C – Certificates </w:t>
      </w:r>
    </w:p>
    <w:p w14:paraId="3DEAE609" w14:textId="77777777" w:rsidR="00071B88" w:rsidRDefault="00071B88" w:rsidP="00071B88">
      <w:pPr>
        <w:rPr>
          <w:rFonts w:ascii="Arial" w:hAnsi="Arial" w:cs="Arial"/>
        </w:rPr>
      </w:pPr>
      <w:r>
        <w:rPr>
          <w:rFonts w:ascii="Arial" w:hAnsi="Arial" w:cs="Arial"/>
        </w:rPr>
        <w:t xml:space="preserve">I – Interview </w:t>
      </w:r>
    </w:p>
    <w:p w14:paraId="7787C407" w14:textId="77777777" w:rsidR="00071B88" w:rsidRDefault="00071B88" w:rsidP="00071B88">
      <w:pPr>
        <w:ind w:left="720" w:hanging="720"/>
        <w:jc w:val="both"/>
        <w:rPr>
          <w:rFonts w:ascii="Arial" w:hAnsi="Arial" w:cs="Arial"/>
        </w:rPr>
      </w:pPr>
    </w:p>
    <w:p w14:paraId="2E783BCD" w14:textId="77777777" w:rsidR="00C73139" w:rsidRDefault="00C73139"/>
    <w:sectPr w:rsidR="00C73139" w:rsidSect="009261C4">
      <w:pgSz w:w="11906" w:h="16838"/>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870C8" w14:textId="77777777" w:rsidR="000225ED" w:rsidRDefault="000225ED">
      <w:r>
        <w:separator/>
      </w:r>
    </w:p>
  </w:endnote>
  <w:endnote w:type="continuationSeparator" w:id="0">
    <w:p w14:paraId="02142269" w14:textId="77777777" w:rsidR="000225ED" w:rsidRDefault="0002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6DE6F" w14:textId="77777777" w:rsidR="00C73139" w:rsidRDefault="00071B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E04561" w14:textId="77777777" w:rsidR="00C73139" w:rsidRDefault="00C731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7AA56" w14:textId="77777777" w:rsidR="00C73139" w:rsidRDefault="00071B88">
    <w:pPr>
      <w:pStyle w:val="Footer"/>
      <w:framePr w:wrap="around" w:vAnchor="text" w:hAnchor="margin" w:xAlign="center" w:y="1"/>
      <w:rPr>
        <w:rStyle w:val="PageNumber"/>
        <w:rFonts w:ascii="Arial" w:hAnsi="Arial" w:cs="Arial"/>
        <w:sz w:val="16"/>
      </w:rPr>
    </w:pPr>
    <w:r>
      <w:rPr>
        <w:rStyle w:val="PageNumber"/>
        <w:rFonts w:ascii="Arial" w:hAnsi="Arial" w:cs="Arial"/>
        <w:sz w:val="16"/>
      </w:rPr>
      <w:fldChar w:fldCharType="begin"/>
    </w:r>
    <w:r>
      <w:rPr>
        <w:rStyle w:val="PageNumber"/>
        <w:rFonts w:ascii="Arial" w:hAnsi="Arial" w:cs="Arial"/>
        <w:sz w:val="16"/>
      </w:rPr>
      <w:instrText xml:space="preserve">PAGE  </w:instrText>
    </w:r>
    <w:r>
      <w:rPr>
        <w:rStyle w:val="PageNumber"/>
        <w:rFonts w:ascii="Arial" w:hAnsi="Arial" w:cs="Arial"/>
        <w:sz w:val="16"/>
      </w:rPr>
      <w:fldChar w:fldCharType="separate"/>
    </w:r>
    <w:r>
      <w:rPr>
        <w:rStyle w:val="PageNumber"/>
        <w:rFonts w:ascii="Arial" w:hAnsi="Arial" w:cs="Arial"/>
        <w:noProof/>
        <w:sz w:val="16"/>
      </w:rPr>
      <w:t>1</w:t>
    </w:r>
    <w:r>
      <w:rPr>
        <w:rStyle w:val="PageNumber"/>
        <w:rFonts w:ascii="Arial" w:hAnsi="Arial" w:cs="Arial"/>
        <w:sz w:val="16"/>
      </w:rPr>
      <w:fldChar w:fldCharType="end"/>
    </w:r>
  </w:p>
  <w:p w14:paraId="4F3E5F9C" w14:textId="77777777" w:rsidR="00C73139" w:rsidRDefault="00071B88">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1576F" w14:textId="77777777" w:rsidR="000225ED" w:rsidRDefault="000225ED">
      <w:r>
        <w:separator/>
      </w:r>
    </w:p>
  </w:footnote>
  <w:footnote w:type="continuationSeparator" w:id="0">
    <w:p w14:paraId="54A455AC" w14:textId="77777777" w:rsidR="000225ED" w:rsidRDefault="000225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B94E45"/>
    <w:multiLevelType w:val="hybridMultilevel"/>
    <w:tmpl w:val="DA52F62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42A3C68"/>
    <w:multiLevelType w:val="hybridMultilevel"/>
    <w:tmpl w:val="62CE0246"/>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015058"/>
    <w:multiLevelType w:val="hybridMultilevel"/>
    <w:tmpl w:val="638E9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06B4F03"/>
    <w:multiLevelType w:val="hybridMultilevel"/>
    <w:tmpl w:val="1FC40DEC"/>
    <w:lvl w:ilvl="0" w:tplc="0409000F">
      <w:start w:val="1"/>
      <w:numFmt w:val="decimal"/>
      <w:lvlText w:val="%1."/>
      <w:lvlJc w:val="left"/>
      <w:pPr>
        <w:tabs>
          <w:tab w:val="num" w:pos="720"/>
        </w:tabs>
        <w:ind w:left="720" w:hanging="360"/>
      </w:pPr>
    </w:lvl>
    <w:lvl w:ilvl="1" w:tplc="08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60312C"/>
    <w:multiLevelType w:val="multilevel"/>
    <w:tmpl w:val="44528170"/>
    <w:lvl w:ilvl="0">
      <w:start w:val="1"/>
      <w:numFmt w:val="bullet"/>
      <w:lvlText w:val=""/>
      <w:lvlJc w:val="left"/>
      <w:pPr>
        <w:tabs>
          <w:tab w:val="num" w:pos="426"/>
        </w:tabs>
        <w:ind w:left="426" w:hanging="360"/>
      </w:pPr>
      <w:rPr>
        <w:rFonts w:ascii="Symbol" w:hAnsi="Symbol" w:hint="default"/>
        <w:sz w:val="20"/>
      </w:rPr>
    </w:lvl>
    <w:lvl w:ilvl="1">
      <w:start w:val="1"/>
      <w:numFmt w:val="bullet"/>
      <w:lvlText w:val=""/>
      <w:lvlJc w:val="left"/>
      <w:pPr>
        <w:tabs>
          <w:tab w:val="num" w:pos="1146"/>
        </w:tabs>
        <w:ind w:left="1146" w:hanging="360"/>
      </w:pPr>
      <w:rPr>
        <w:rFonts w:ascii="Symbol" w:hAnsi="Symbol" w:hint="default"/>
        <w:sz w:val="20"/>
      </w:rPr>
    </w:lvl>
    <w:lvl w:ilvl="2" w:tentative="1">
      <w:start w:val="1"/>
      <w:numFmt w:val="bullet"/>
      <w:lvlText w:val=""/>
      <w:lvlJc w:val="left"/>
      <w:pPr>
        <w:tabs>
          <w:tab w:val="num" w:pos="1866"/>
        </w:tabs>
        <w:ind w:left="1866" w:hanging="360"/>
      </w:pPr>
      <w:rPr>
        <w:rFonts w:ascii="Wingdings" w:hAnsi="Wingdings" w:hint="default"/>
        <w:sz w:val="20"/>
      </w:rPr>
    </w:lvl>
    <w:lvl w:ilvl="3" w:tentative="1">
      <w:start w:val="1"/>
      <w:numFmt w:val="bullet"/>
      <w:lvlText w:val=""/>
      <w:lvlJc w:val="left"/>
      <w:pPr>
        <w:tabs>
          <w:tab w:val="num" w:pos="2586"/>
        </w:tabs>
        <w:ind w:left="2586" w:hanging="360"/>
      </w:pPr>
      <w:rPr>
        <w:rFonts w:ascii="Wingdings" w:hAnsi="Wingdings" w:hint="default"/>
        <w:sz w:val="20"/>
      </w:rPr>
    </w:lvl>
    <w:lvl w:ilvl="4" w:tentative="1">
      <w:start w:val="1"/>
      <w:numFmt w:val="bullet"/>
      <w:lvlText w:val=""/>
      <w:lvlJc w:val="left"/>
      <w:pPr>
        <w:tabs>
          <w:tab w:val="num" w:pos="3306"/>
        </w:tabs>
        <w:ind w:left="3306" w:hanging="360"/>
      </w:pPr>
      <w:rPr>
        <w:rFonts w:ascii="Wingdings" w:hAnsi="Wingdings" w:hint="default"/>
        <w:sz w:val="20"/>
      </w:rPr>
    </w:lvl>
    <w:lvl w:ilvl="5" w:tentative="1">
      <w:start w:val="1"/>
      <w:numFmt w:val="bullet"/>
      <w:lvlText w:val=""/>
      <w:lvlJc w:val="left"/>
      <w:pPr>
        <w:tabs>
          <w:tab w:val="num" w:pos="4026"/>
        </w:tabs>
        <w:ind w:left="4026" w:hanging="360"/>
      </w:pPr>
      <w:rPr>
        <w:rFonts w:ascii="Wingdings" w:hAnsi="Wingdings" w:hint="default"/>
        <w:sz w:val="20"/>
      </w:rPr>
    </w:lvl>
    <w:lvl w:ilvl="6" w:tentative="1">
      <w:start w:val="1"/>
      <w:numFmt w:val="bullet"/>
      <w:lvlText w:val=""/>
      <w:lvlJc w:val="left"/>
      <w:pPr>
        <w:tabs>
          <w:tab w:val="num" w:pos="4746"/>
        </w:tabs>
        <w:ind w:left="4746" w:hanging="360"/>
      </w:pPr>
      <w:rPr>
        <w:rFonts w:ascii="Wingdings" w:hAnsi="Wingdings" w:hint="default"/>
        <w:sz w:val="20"/>
      </w:rPr>
    </w:lvl>
    <w:lvl w:ilvl="7" w:tentative="1">
      <w:start w:val="1"/>
      <w:numFmt w:val="bullet"/>
      <w:lvlText w:val=""/>
      <w:lvlJc w:val="left"/>
      <w:pPr>
        <w:tabs>
          <w:tab w:val="num" w:pos="5466"/>
        </w:tabs>
        <w:ind w:left="5466" w:hanging="360"/>
      </w:pPr>
      <w:rPr>
        <w:rFonts w:ascii="Wingdings" w:hAnsi="Wingdings" w:hint="default"/>
        <w:sz w:val="20"/>
      </w:rPr>
    </w:lvl>
    <w:lvl w:ilvl="8" w:tentative="1">
      <w:start w:val="1"/>
      <w:numFmt w:val="bullet"/>
      <w:lvlText w:val=""/>
      <w:lvlJc w:val="left"/>
      <w:pPr>
        <w:tabs>
          <w:tab w:val="num" w:pos="6186"/>
        </w:tabs>
        <w:ind w:left="6186" w:hanging="360"/>
      </w:pPr>
      <w:rPr>
        <w:rFonts w:ascii="Wingdings" w:hAnsi="Wingdings" w:hint="default"/>
        <w:sz w:val="20"/>
      </w:rPr>
    </w:lvl>
  </w:abstractNum>
  <w:abstractNum w:abstractNumId="8" w15:restartNumberingAfterBreak="0">
    <w:nsid w:val="2CA03CAE"/>
    <w:multiLevelType w:val="hybridMultilevel"/>
    <w:tmpl w:val="460CC64E"/>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4705CE"/>
    <w:multiLevelType w:val="hybridMultilevel"/>
    <w:tmpl w:val="640EDD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AB4EAC"/>
    <w:multiLevelType w:val="hybridMultilevel"/>
    <w:tmpl w:val="DA52F624"/>
    <w:lvl w:ilvl="0" w:tplc="1478A6AC">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51DD5D18"/>
    <w:multiLevelType w:val="hybridMultilevel"/>
    <w:tmpl w:val="638E992C"/>
    <w:lvl w:ilvl="0" w:tplc="B27E43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305AA3"/>
    <w:multiLevelType w:val="hybridMultilevel"/>
    <w:tmpl w:val="B05E932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9A560F0"/>
    <w:multiLevelType w:val="hybridMultilevel"/>
    <w:tmpl w:val="DA52F62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5D5310C0"/>
    <w:multiLevelType w:val="hybridMultilevel"/>
    <w:tmpl w:val="0A944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D74015"/>
    <w:multiLevelType w:val="hybridMultilevel"/>
    <w:tmpl w:val="6F48BF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DA238E3"/>
    <w:multiLevelType w:val="hybridMultilevel"/>
    <w:tmpl w:val="8FB6D222"/>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E852BDE"/>
    <w:multiLevelType w:val="hybridMultilevel"/>
    <w:tmpl w:val="640EDDE2"/>
    <w:lvl w:ilvl="0" w:tplc="0026F3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3A2583"/>
    <w:multiLevelType w:val="hybridMultilevel"/>
    <w:tmpl w:val="D94010FA"/>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05820816">
    <w:abstractNumId w:val="0"/>
  </w:num>
  <w:num w:numId="2" w16cid:durableId="1102725698">
    <w:abstractNumId w:val="18"/>
  </w:num>
  <w:num w:numId="3" w16cid:durableId="278805251">
    <w:abstractNumId w:val="3"/>
  </w:num>
  <w:num w:numId="4" w16cid:durableId="310406890">
    <w:abstractNumId w:val="12"/>
  </w:num>
  <w:num w:numId="5" w16cid:durableId="2137795893">
    <w:abstractNumId w:val="8"/>
  </w:num>
  <w:num w:numId="6" w16cid:durableId="892738758">
    <w:abstractNumId w:val="5"/>
  </w:num>
  <w:num w:numId="7" w16cid:durableId="1728071279">
    <w:abstractNumId w:val="16"/>
  </w:num>
  <w:num w:numId="8" w16cid:durableId="549802210">
    <w:abstractNumId w:val="2"/>
  </w:num>
  <w:num w:numId="9" w16cid:durableId="1060714113">
    <w:abstractNumId w:val="15"/>
  </w:num>
  <w:num w:numId="10" w16cid:durableId="1851288369">
    <w:abstractNumId w:val="10"/>
  </w:num>
  <w:num w:numId="11" w16cid:durableId="1115716044">
    <w:abstractNumId w:val="0"/>
  </w:num>
  <w:num w:numId="12" w16cid:durableId="775711097">
    <w:abstractNumId w:val="0"/>
  </w:num>
  <w:num w:numId="13" w16cid:durableId="690454495">
    <w:abstractNumId w:val="0"/>
  </w:num>
  <w:num w:numId="14" w16cid:durableId="400756980">
    <w:abstractNumId w:val="6"/>
  </w:num>
  <w:num w:numId="15" w16cid:durableId="147595249">
    <w:abstractNumId w:val="7"/>
  </w:num>
  <w:num w:numId="16" w16cid:durableId="602543140">
    <w:abstractNumId w:val="0"/>
  </w:num>
  <w:num w:numId="17" w16cid:durableId="296766797">
    <w:abstractNumId w:val="13"/>
  </w:num>
  <w:num w:numId="18" w16cid:durableId="1885170330">
    <w:abstractNumId w:val="1"/>
  </w:num>
  <w:num w:numId="19" w16cid:durableId="750006292">
    <w:abstractNumId w:val="14"/>
  </w:num>
  <w:num w:numId="20" w16cid:durableId="1424571871">
    <w:abstractNumId w:val="11"/>
  </w:num>
  <w:num w:numId="21" w16cid:durableId="1242906437">
    <w:abstractNumId w:val="17"/>
  </w:num>
  <w:num w:numId="22" w16cid:durableId="1875462262">
    <w:abstractNumId w:val="9"/>
  </w:num>
  <w:num w:numId="23" w16cid:durableId="2124288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1B88"/>
    <w:rsid w:val="000129E1"/>
    <w:rsid w:val="000225ED"/>
    <w:rsid w:val="0003516B"/>
    <w:rsid w:val="0004146C"/>
    <w:rsid w:val="0004500A"/>
    <w:rsid w:val="000454EE"/>
    <w:rsid w:val="0004659A"/>
    <w:rsid w:val="000468C2"/>
    <w:rsid w:val="00060CB8"/>
    <w:rsid w:val="00071B88"/>
    <w:rsid w:val="000B1C42"/>
    <w:rsid w:val="000E3C02"/>
    <w:rsid w:val="000F05D3"/>
    <w:rsid w:val="00114D08"/>
    <w:rsid w:val="00131FB8"/>
    <w:rsid w:val="001573C0"/>
    <w:rsid w:val="00175E43"/>
    <w:rsid w:val="00181268"/>
    <w:rsid w:val="0018769B"/>
    <w:rsid w:val="00193DD6"/>
    <w:rsid w:val="001C34A8"/>
    <w:rsid w:val="001C3621"/>
    <w:rsid w:val="001C76DB"/>
    <w:rsid w:val="001D5C9D"/>
    <w:rsid w:val="001D6D77"/>
    <w:rsid w:val="001E1D50"/>
    <w:rsid w:val="00215FD1"/>
    <w:rsid w:val="00216882"/>
    <w:rsid w:val="00220BA6"/>
    <w:rsid w:val="00232C0E"/>
    <w:rsid w:val="002339E6"/>
    <w:rsid w:val="00241EFE"/>
    <w:rsid w:val="00242757"/>
    <w:rsid w:val="00245E92"/>
    <w:rsid w:val="00247577"/>
    <w:rsid w:val="002574FB"/>
    <w:rsid w:val="00260754"/>
    <w:rsid w:val="00276F0E"/>
    <w:rsid w:val="002A2056"/>
    <w:rsid w:val="002A2BC2"/>
    <w:rsid w:val="002A3EBA"/>
    <w:rsid w:val="002A74CF"/>
    <w:rsid w:val="002B5484"/>
    <w:rsid w:val="002B7B5D"/>
    <w:rsid w:val="002D1EC9"/>
    <w:rsid w:val="002E2A84"/>
    <w:rsid w:val="002E3ABD"/>
    <w:rsid w:val="00313C57"/>
    <w:rsid w:val="0033138C"/>
    <w:rsid w:val="00357202"/>
    <w:rsid w:val="00363600"/>
    <w:rsid w:val="003637C5"/>
    <w:rsid w:val="00381404"/>
    <w:rsid w:val="00387962"/>
    <w:rsid w:val="003B1790"/>
    <w:rsid w:val="003C028F"/>
    <w:rsid w:val="003C2348"/>
    <w:rsid w:val="003C5F09"/>
    <w:rsid w:val="003D0FB4"/>
    <w:rsid w:val="003F3A50"/>
    <w:rsid w:val="00420BE2"/>
    <w:rsid w:val="0044478F"/>
    <w:rsid w:val="00457C1D"/>
    <w:rsid w:val="00460278"/>
    <w:rsid w:val="00486431"/>
    <w:rsid w:val="004A015B"/>
    <w:rsid w:val="004A6D06"/>
    <w:rsid w:val="004B5ADC"/>
    <w:rsid w:val="004E1733"/>
    <w:rsid w:val="004F4BC4"/>
    <w:rsid w:val="00506E1B"/>
    <w:rsid w:val="00507BB8"/>
    <w:rsid w:val="00543978"/>
    <w:rsid w:val="0055298E"/>
    <w:rsid w:val="00570B11"/>
    <w:rsid w:val="00574707"/>
    <w:rsid w:val="005933ED"/>
    <w:rsid w:val="005B324E"/>
    <w:rsid w:val="005B7B3C"/>
    <w:rsid w:val="005D026F"/>
    <w:rsid w:val="005F3BE3"/>
    <w:rsid w:val="006204F8"/>
    <w:rsid w:val="00640B38"/>
    <w:rsid w:val="00660E5E"/>
    <w:rsid w:val="00667EF5"/>
    <w:rsid w:val="00682530"/>
    <w:rsid w:val="00682874"/>
    <w:rsid w:val="006A1FD1"/>
    <w:rsid w:val="006A6340"/>
    <w:rsid w:val="006D20AF"/>
    <w:rsid w:val="006F3C52"/>
    <w:rsid w:val="00706F91"/>
    <w:rsid w:val="00717050"/>
    <w:rsid w:val="00726088"/>
    <w:rsid w:val="00727527"/>
    <w:rsid w:val="007615BB"/>
    <w:rsid w:val="00771B2C"/>
    <w:rsid w:val="007B1EB6"/>
    <w:rsid w:val="007B32FF"/>
    <w:rsid w:val="007B5013"/>
    <w:rsid w:val="007D3C69"/>
    <w:rsid w:val="007E47A2"/>
    <w:rsid w:val="00805D17"/>
    <w:rsid w:val="00825962"/>
    <w:rsid w:val="00836F2D"/>
    <w:rsid w:val="00872F0A"/>
    <w:rsid w:val="008D4FA7"/>
    <w:rsid w:val="008E2158"/>
    <w:rsid w:val="008E4309"/>
    <w:rsid w:val="008F2FFF"/>
    <w:rsid w:val="009261C4"/>
    <w:rsid w:val="0093599C"/>
    <w:rsid w:val="00952CEA"/>
    <w:rsid w:val="00960CC6"/>
    <w:rsid w:val="009914FB"/>
    <w:rsid w:val="00992A0C"/>
    <w:rsid w:val="009A1721"/>
    <w:rsid w:val="009A21C5"/>
    <w:rsid w:val="009B5AEC"/>
    <w:rsid w:val="009D6886"/>
    <w:rsid w:val="009E4184"/>
    <w:rsid w:val="00A06029"/>
    <w:rsid w:val="00A30986"/>
    <w:rsid w:val="00A32598"/>
    <w:rsid w:val="00A35092"/>
    <w:rsid w:val="00A408D3"/>
    <w:rsid w:val="00A416E7"/>
    <w:rsid w:val="00A75CA5"/>
    <w:rsid w:val="00A768F0"/>
    <w:rsid w:val="00A77CBD"/>
    <w:rsid w:val="00A81FE3"/>
    <w:rsid w:val="00A82779"/>
    <w:rsid w:val="00A909C3"/>
    <w:rsid w:val="00A96101"/>
    <w:rsid w:val="00AB4269"/>
    <w:rsid w:val="00AD245E"/>
    <w:rsid w:val="00AE4582"/>
    <w:rsid w:val="00AE5154"/>
    <w:rsid w:val="00AF0452"/>
    <w:rsid w:val="00AF4050"/>
    <w:rsid w:val="00B03858"/>
    <w:rsid w:val="00B26B46"/>
    <w:rsid w:val="00B549EC"/>
    <w:rsid w:val="00B56EFC"/>
    <w:rsid w:val="00B67E5D"/>
    <w:rsid w:val="00B85E3F"/>
    <w:rsid w:val="00B8708F"/>
    <w:rsid w:val="00B909DC"/>
    <w:rsid w:val="00B91283"/>
    <w:rsid w:val="00B976FF"/>
    <w:rsid w:val="00BA4C1A"/>
    <w:rsid w:val="00BB05B8"/>
    <w:rsid w:val="00BB5A3D"/>
    <w:rsid w:val="00BC0DB0"/>
    <w:rsid w:val="00BC4588"/>
    <w:rsid w:val="00BC5FD5"/>
    <w:rsid w:val="00BD6FF6"/>
    <w:rsid w:val="00BF1E89"/>
    <w:rsid w:val="00BF441A"/>
    <w:rsid w:val="00C01892"/>
    <w:rsid w:val="00C0645A"/>
    <w:rsid w:val="00C178CF"/>
    <w:rsid w:val="00C237AF"/>
    <w:rsid w:val="00C25B04"/>
    <w:rsid w:val="00C271F1"/>
    <w:rsid w:val="00C53193"/>
    <w:rsid w:val="00C65DCF"/>
    <w:rsid w:val="00C73139"/>
    <w:rsid w:val="00CC0ECB"/>
    <w:rsid w:val="00CC580E"/>
    <w:rsid w:val="00CC7DE2"/>
    <w:rsid w:val="00CD5B63"/>
    <w:rsid w:val="00D5322D"/>
    <w:rsid w:val="00D5364D"/>
    <w:rsid w:val="00D7568D"/>
    <w:rsid w:val="00D83C6E"/>
    <w:rsid w:val="00D9678B"/>
    <w:rsid w:val="00DB21EE"/>
    <w:rsid w:val="00DD0CFB"/>
    <w:rsid w:val="00DD2EDD"/>
    <w:rsid w:val="00DD47A8"/>
    <w:rsid w:val="00DE1251"/>
    <w:rsid w:val="00DE2F3A"/>
    <w:rsid w:val="00DE4D36"/>
    <w:rsid w:val="00DF100A"/>
    <w:rsid w:val="00E0214F"/>
    <w:rsid w:val="00E13944"/>
    <w:rsid w:val="00E26866"/>
    <w:rsid w:val="00E32E0C"/>
    <w:rsid w:val="00E4161B"/>
    <w:rsid w:val="00E4604D"/>
    <w:rsid w:val="00E618E3"/>
    <w:rsid w:val="00E674BA"/>
    <w:rsid w:val="00E805DD"/>
    <w:rsid w:val="00EA5EE8"/>
    <w:rsid w:val="00EB2297"/>
    <w:rsid w:val="00ED7667"/>
    <w:rsid w:val="00EE5322"/>
    <w:rsid w:val="00F00C11"/>
    <w:rsid w:val="00F12C88"/>
    <w:rsid w:val="00F33DC9"/>
    <w:rsid w:val="00F64B73"/>
    <w:rsid w:val="00F75AEE"/>
    <w:rsid w:val="00F769BE"/>
    <w:rsid w:val="00F8675D"/>
    <w:rsid w:val="00FB08EA"/>
    <w:rsid w:val="00FB09F3"/>
    <w:rsid w:val="00FB1FD4"/>
    <w:rsid w:val="00FC0E66"/>
    <w:rsid w:val="00FC2A0C"/>
    <w:rsid w:val="00FC3478"/>
    <w:rsid w:val="00FD78A1"/>
    <w:rsid w:val="00FE5FCF"/>
    <w:rsid w:val="00FE6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87E45CD"/>
  <w15:docId w15:val="{11ED0004-768B-428F-991A-9F4333526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B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71B88"/>
    <w:pPr>
      <w:keepNext/>
      <w:jc w:val="both"/>
      <w:outlineLvl w:val="0"/>
    </w:pPr>
    <w:rPr>
      <w:rFonts w:ascii="Arial" w:hAnsi="Arial" w:cs="Arial"/>
      <w:b/>
      <w:bCs/>
      <w:noProof/>
      <w:u w:val="single"/>
      <w:lang w:val="en-US"/>
    </w:rPr>
  </w:style>
  <w:style w:type="paragraph" w:styleId="Heading2">
    <w:name w:val="heading 2"/>
    <w:basedOn w:val="Normal"/>
    <w:next w:val="Normal"/>
    <w:link w:val="Heading2Char"/>
    <w:qFormat/>
    <w:rsid w:val="00071B88"/>
    <w:pPr>
      <w:keepNext/>
      <w:outlineLvl w:val="1"/>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1B88"/>
    <w:rPr>
      <w:rFonts w:ascii="Arial" w:eastAsia="Times New Roman" w:hAnsi="Arial" w:cs="Arial"/>
      <w:b/>
      <w:bCs/>
      <w:noProof/>
      <w:sz w:val="24"/>
      <w:szCs w:val="24"/>
      <w:u w:val="single"/>
      <w:lang w:val="en-US"/>
    </w:rPr>
  </w:style>
  <w:style w:type="character" w:customStyle="1" w:styleId="Heading2Char">
    <w:name w:val="Heading 2 Char"/>
    <w:basedOn w:val="DefaultParagraphFont"/>
    <w:link w:val="Heading2"/>
    <w:rsid w:val="00071B88"/>
    <w:rPr>
      <w:rFonts w:ascii="Arial" w:eastAsia="Times New Roman" w:hAnsi="Arial" w:cs="Arial"/>
      <w:b/>
      <w:bCs/>
      <w:sz w:val="24"/>
      <w:szCs w:val="24"/>
      <w:u w:val="single"/>
    </w:rPr>
  </w:style>
  <w:style w:type="paragraph" w:styleId="Title">
    <w:name w:val="Title"/>
    <w:basedOn w:val="Normal"/>
    <w:link w:val="TitleChar"/>
    <w:qFormat/>
    <w:rsid w:val="00071B88"/>
    <w:pPr>
      <w:jc w:val="center"/>
    </w:pPr>
    <w:rPr>
      <w:rFonts w:ascii="Arial" w:hAnsi="Arial" w:cs="Arial"/>
      <w:b/>
      <w:bCs/>
      <w:u w:val="single"/>
    </w:rPr>
  </w:style>
  <w:style w:type="character" w:customStyle="1" w:styleId="TitleChar">
    <w:name w:val="Title Char"/>
    <w:basedOn w:val="DefaultParagraphFont"/>
    <w:link w:val="Title"/>
    <w:rsid w:val="00071B88"/>
    <w:rPr>
      <w:rFonts w:ascii="Arial" w:eastAsia="Times New Roman" w:hAnsi="Arial" w:cs="Arial"/>
      <w:b/>
      <w:bCs/>
      <w:sz w:val="24"/>
      <w:szCs w:val="24"/>
      <w:u w:val="single"/>
    </w:rPr>
  </w:style>
  <w:style w:type="paragraph" w:styleId="BodyText">
    <w:name w:val="Body Text"/>
    <w:basedOn w:val="Normal"/>
    <w:link w:val="BodyTextChar"/>
    <w:rsid w:val="00071B88"/>
    <w:rPr>
      <w:rFonts w:ascii="Arial" w:hAnsi="Arial"/>
      <w:szCs w:val="20"/>
      <w:lang w:eastAsia="en-GB"/>
    </w:rPr>
  </w:style>
  <w:style w:type="character" w:customStyle="1" w:styleId="BodyTextChar">
    <w:name w:val="Body Text Char"/>
    <w:basedOn w:val="DefaultParagraphFont"/>
    <w:link w:val="BodyText"/>
    <w:rsid w:val="00071B88"/>
    <w:rPr>
      <w:rFonts w:ascii="Arial" w:eastAsia="Times New Roman" w:hAnsi="Arial" w:cs="Times New Roman"/>
      <w:sz w:val="24"/>
      <w:szCs w:val="20"/>
      <w:lang w:eastAsia="en-GB"/>
    </w:rPr>
  </w:style>
  <w:style w:type="paragraph" w:styleId="BodyText2">
    <w:name w:val="Body Text 2"/>
    <w:basedOn w:val="Normal"/>
    <w:link w:val="BodyText2Char"/>
    <w:rsid w:val="00071B88"/>
    <w:pPr>
      <w:jc w:val="center"/>
    </w:pPr>
    <w:rPr>
      <w:rFonts w:ascii="Arial" w:hAnsi="Arial" w:cs="Arial"/>
      <w:b/>
      <w:bCs/>
      <w:u w:val="single"/>
    </w:rPr>
  </w:style>
  <w:style w:type="character" w:customStyle="1" w:styleId="BodyText2Char">
    <w:name w:val="Body Text 2 Char"/>
    <w:basedOn w:val="DefaultParagraphFont"/>
    <w:link w:val="BodyText2"/>
    <w:rsid w:val="00071B88"/>
    <w:rPr>
      <w:rFonts w:ascii="Arial" w:eastAsia="Times New Roman" w:hAnsi="Arial" w:cs="Arial"/>
      <w:b/>
      <w:bCs/>
      <w:sz w:val="24"/>
      <w:szCs w:val="24"/>
      <w:u w:val="single"/>
    </w:rPr>
  </w:style>
  <w:style w:type="paragraph" w:styleId="ListBullet">
    <w:name w:val="List Bullet"/>
    <w:basedOn w:val="Normal"/>
    <w:rsid w:val="00071B88"/>
    <w:pPr>
      <w:numPr>
        <w:numId w:val="1"/>
      </w:numPr>
    </w:pPr>
    <w:rPr>
      <w:rFonts w:ascii="Times" w:hAnsi="Times"/>
      <w:sz w:val="20"/>
      <w:szCs w:val="20"/>
      <w:lang w:eastAsia="en-GB"/>
    </w:rPr>
  </w:style>
  <w:style w:type="paragraph" w:styleId="Header">
    <w:name w:val="header"/>
    <w:basedOn w:val="Normal"/>
    <w:link w:val="HeaderChar"/>
    <w:rsid w:val="00071B88"/>
    <w:pPr>
      <w:tabs>
        <w:tab w:val="center" w:pos="4153"/>
        <w:tab w:val="right" w:pos="8306"/>
      </w:tabs>
    </w:pPr>
  </w:style>
  <w:style w:type="character" w:customStyle="1" w:styleId="HeaderChar">
    <w:name w:val="Header Char"/>
    <w:basedOn w:val="DefaultParagraphFont"/>
    <w:link w:val="Header"/>
    <w:rsid w:val="00071B88"/>
    <w:rPr>
      <w:rFonts w:ascii="Times New Roman" w:eastAsia="Times New Roman" w:hAnsi="Times New Roman" w:cs="Times New Roman"/>
      <w:sz w:val="24"/>
      <w:szCs w:val="24"/>
    </w:rPr>
  </w:style>
  <w:style w:type="paragraph" w:styleId="Footer">
    <w:name w:val="footer"/>
    <w:basedOn w:val="Normal"/>
    <w:link w:val="FooterChar"/>
    <w:rsid w:val="00071B88"/>
    <w:pPr>
      <w:tabs>
        <w:tab w:val="center" w:pos="4153"/>
        <w:tab w:val="right" w:pos="8306"/>
      </w:tabs>
    </w:pPr>
  </w:style>
  <w:style w:type="character" w:customStyle="1" w:styleId="FooterChar">
    <w:name w:val="Footer Char"/>
    <w:basedOn w:val="DefaultParagraphFont"/>
    <w:link w:val="Footer"/>
    <w:rsid w:val="00071B88"/>
    <w:rPr>
      <w:rFonts w:ascii="Times New Roman" w:eastAsia="Times New Roman" w:hAnsi="Times New Roman" w:cs="Times New Roman"/>
      <w:sz w:val="24"/>
      <w:szCs w:val="24"/>
    </w:rPr>
  </w:style>
  <w:style w:type="character" w:styleId="PageNumber">
    <w:name w:val="page number"/>
    <w:basedOn w:val="DefaultParagraphFont"/>
    <w:rsid w:val="00071B88"/>
  </w:style>
  <w:style w:type="paragraph" w:styleId="BodyTextIndent">
    <w:name w:val="Body Text Indent"/>
    <w:basedOn w:val="Normal"/>
    <w:link w:val="BodyTextIndentChar"/>
    <w:rsid w:val="00071B88"/>
    <w:pPr>
      <w:ind w:left="720" w:hanging="720"/>
    </w:pPr>
    <w:rPr>
      <w:rFonts w:ascii="Arial" w:hAnsi="Arial" w:cs="Arial"/>
      <w:szCs w:val="20"/>
      <w:lang w:eastAsia="en-GB"/>
    </w:rPr>
  </w:style>
  <w:style w:type="character" w:customStyle="1" w:styleId="BodyTextIndentChar">
    <w:name w:val="Body Text Indent Char"/>
    <w:basedOn w:val="DefaultParagraphFont"/>
    <w:link w:val="BodyTextIndent"/>
    <w:rsid w:val="00071B88"/>
    <w:rPr>
      <w:rFonts w:ascii="Arial" w:eastAsia="Times New Roman" w:hAnsi="Arial" w:cs="Arial"/>
      <w:sz w:val="24"/>
      <w:szCs w:val="20"/>
      <w:lang w:eastAsia="en-GB"/>
    </w:rPr>
  </w:style>
  <w:style w:type="paragraph" w:styleId="ListParagraph">
    <w:name w:val="List Paragraph"/>
    <w:basedOn w:val="Normal"/>
    <w:uiPriority w:val="34"/>
    <w:qFormat/>
    <w:rsid w:val="00B26B46"/>
    <w:pPr>
      <w:ind w:left="720"/>
      <w:contextualSpacing/>
    </w:pPr>
  </w:style>
  <w:style w:type="paragraph" w:customStyle="1" w:styleId="Default">
    <w:name w:val="Default"/>
    <w:rsid w:val="00682874"/>
    <w:pPr>
      <w:autoSpaceDE w:val="0"/>
      <w:autoSpaceDN w:val="0"/>
      <w:adjustRightInd w:val="0"/>
      <w:spacing w:after="0" w:line="240" w:lineRule="auto"/>
    </w:pPr>
    <w:rPr>
      <w:rFonts w:ascii="Arial" w:eastAsia="SimSun" w:hAnsi="Arial" w:cs="Arial"/>
      <w:color w:val="000000"/>
      <w:sz w:val="24"/>
      <w:szCs w:val="24"/>
      <w:lang w:eastAsia="zh-CN"/>
    </w:rPr>
  </w:style>
  <w:style w:type="character" w:styleId="CommentReference">
    <w:name w:val="annotation reference"/>
    <w:basedOn w:val="DefaultParagraphFont"/>
    <w:uiPriority w:val="99"/>
    <w:semiHidden/>
    <w:unhideWhenUsed/>
    <w:rsid w:val="009914FB"/>
    <w:rPr>
      <w:sz w:val="16"/>
      <w:szCs w:val="16"/>
    </w:rPr>
  </w:style>
  <w:style w:type="paragraph" w:styleId="CommentText">
    <w:name w:val="annotation text"/>
    <w:basedOn w:val="Normal"/>
    <w:link w:val="CommentTextChar"/>
    <w:uiPriority w:val="99"/>
    <w:unhideWhenUsed/>
    <w:rsid w:val="009914FB"/>
    <w:rPr>
      <w:sz w:val="20"/>
      <w:szCs w:val="20"/>
    </w:rPr>
  </w:style>
  <w:style w:type="character" w:customStyle="1" w:styleId="CommentTextChar">
    <w:name w:val="Comment Text Char"/>
    <w:basedOn w:val="DefaultParagraphFont"/>
    <w:link w:val="CommentText"/>
    <w:uiPriority w:val="99"/>
    <w:rsid w:val="009914FB"/>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2302</Words>
  <Characters>13123</Characters>
  <Application>Microsoft Office Word</Application>
  <DocSecurity>0</DocSecurity>
  <Lines>109</Lines>
  <Paragraphs>30</Paragraphs>
  <ScaleCrop>false</ScaleCrop>
  <Company>arvato UK &amp; Ireland</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EARLL</dc:creator>
  <cp:keywords/>
  <dc:description/>
  <cp:lastModifiedBy>Peter Moore</cp:lastModifiedBy>
  <cp:revision>11</cp:revision>
  <dcterms:created xsi:type="dcterms:W3CDTF">2023-10-13T14:52:00Z</dcterms:created>
  <dcterms:modified xsi:type="dcterms:W3CDTF">2023-10-13T15:05:00Z</dcterms:modified>
</cp:coreProperties>
</file>