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11C232" w14:textId="77777777" w:rsidR="00C71CB7" w:rsidRPr="00C71CB7" w:rsidRDefault="00C71CB7" w:rsidP="00C71CB7">
      <w:pPr>
        <w:pStyle w:val="Heading7"/>
        <w:keepLines w:val="0"/>
        <w:tabs>
          <w:tab w:val="left" w:pos="8160"/>
        </w:tabs>
        <w:spacing w:before="0"/>
        <w:ind w:left="720" w:right="242"/>
        <w:jc w:val="center"/>
        <w:rPr>
          <w:rFonts w:ascii="Arial" w:eastAsia="Times New Roman" w:hAnsi="Arial" w:cs="Times New Roman"/>
          <w:b/>
          <w:i w:val="0"/>
          <w:iCs w:val="0"/>
          <w:color w:val="auto"/>
          <w:szCs w:val="20"/>
          <w:lang w:val="en-GB"/>
        </w:rPr>
      </w:pPr>
      <w:r w:rsidRPr="00C71CB7">
        <w:rPr>
          <w:rFonts w:ascii="Arial" w:eastAsia="Times New Roman" w:hAnsi="Arial" w:cs="Times New Roman"/>
          <w:b/>
          <w:i w:val="0"/>
          <w:iCs w:val="0"/>
          <w:color w:val="auto"/>
          <w:szCs w:val="20"/>
          <w:lang w:val="en-GB"/>
        </w:rPr>
        <w:t>SEFTON METROPOLITAN BOROUGH COUNCIL</w:t>
      </w:r>
    </w:p>
    <w:p w14:paraId="7953C6D6" w14:textId="77777777" w:rsidR="00C71CB7" w:rsidRPr="00C71CB7" w:rsidRDefault="00C71CB7" w:rsidP="00C71CB7">
      <w:pPr>
        <w:pStyle w:val="Heading7"/>
        <w:keepLines w:val="0"/>
        <w:tabs>
          <w:tab w:val="left" w:pos="8160"/>
        </w:tabs>
        <w:spacing w:before="0"/>
        <w:ind w:left="720" w:right="242"/>
        <w:jc w:val="center"/>
        <w:rPr>
          <w:rFonts w:ascii="Arial" w:eastAsia="Times New Roman" w:hAnsi="Arial" w:cs="Times New Roman"/>
          <w:b/>
          <w:i w:val="0"/>
          <w:iCs w:val="0"/>
          <w:color w:val="auto"/>
          <w:szCs w:val="20"/>
          <w:lang w:val="en-GB"/>
        </w:rPr>
      </w:pPr>
      <w:r w:rsidRPr="00C71CB7">
        <w:rPr>
          <w:rFonts w:ascii="Arial" w:eastAsia="Times New Roman" w:hAnsi="Arial" w:cs="Times New Roman"/>
          <w:b/>
          <w:i w:val="0"/>
          <w:iCs w:val="0"/>
          <w:color w:val="auto"/>
          <w:szCs w:val="20"/>
          <w:lang w:val="en-GB"/>
        </w:rPr>
        <w:t>JOB DESCRIPTION</w:t>
      </w:r>
    </w:p>
    <w:p w14:paraId="1DFFF54F" w14:textId="77777777" w:rsidR="00C71CB7" w:rsidRDefault="00C71CB7" w:rsidP="00C71CB7">
      <w:pPr>
        <w:jc w:val="center"/>
        <w:rPr>
          <w:b/>
          <w:sz w:val="22"/>
          <w:u w:val="single"/>
        </w:rPr>
      </w:pPr>
    </w:p>
    <w:p w14:paraId="7F728B06" w14:textId="77777777" w:rsidR="00C71CB7" w:rsidRPr="00EA0FBE" w:rsidRDefault="00C71CB7" w:rsidP="00C71CB7">
      <w:pPr>
        <w:tabs>
          <w:tab w:val="left" w:pos="5760"/>
        </w:tabs>
        <w:rPr>
          <w:sz w:val="22"/>
        </w:rPr>
      </w:pPr>
      <w:r>
        <w:rPr>
          <w:b/>
          <w:sz w:val="22"/>
          <w:u w:val="single"/>
        </w:rPr>
        <w:t>Department:</w:t>
      </w:r>
      <w:r w:rsidR="00EA0FBE">
        <w:rPr>
          <w:b/>
          <w:sz w:val="22"/>
        </w:rPr>
        <w:t xml:space="preserve">  </w:t>
      </w:r>
      <w:r w:rsidR="00EA0FBE" w:rsidRPr="00EA0FBE">
        <w:rPr>
          <w:sz w:val="22"/>
        </w:rPr>
        <w:t>Health &amp; Wellbeing</w:t>
      </w:r>
      <w:r w:rsidR="00EA0FBE">
        <w:rPr>
          <w:b/>
          <w:sz w:val="22"/>
        </w:rPr>
        <w:t xml:space="preserve"> </w:t>
      </w:r>
      <w:r w:rsidR="00EA0FBE">
        <w:rPr>
          <w:b/>
          <w:sz w:val="22"/>
        </w:rPr>
        <w:tab/>
      </w:r>
      <w:r>
        <w:rPr>
          <w:b/>
          <w:sz w:val="22"/>
          <w:u w:val="single"/>
        </w:rPr>
        <w:t>Location:</w:t>
      </w:r>
      <w:r w:rsidR="00EA0FBE">
        <w:rPr>
          <w:sz w:val="22"/>
        </w:rPr>
        <w:t xml:space="preserve"> Magdalen House, Bootle</w:t>
      </w:r>
    </w:p>
    <w:p w14:paraId="684C4F47" w14:textId="77777777" w:rsidR="00C71CB7" w:rsidRDefault="00C71CB7" w:rsidP="00C71CB7">
      <w:pPr>
        <w:tabs>
          <w:tab w:val="left" w:pos="5760"/>
        </w:tabs>
        <w:rPr>
          <w:b/>
          <w:sz w:val="22"/>
          <w:u w:val="single"/>
        </w:rPr>
      </w:pPr>
    </w:p>
    <w:p w14:paraId="528A386C" w14:textId="77777777" w:rsidR="00C71CB7" w:rsidRPr="00EA0FBE" w:rsidRDefault="00C71CB7" w:rsidP="00C71CB7">
      <w:pPr>
        <w:tabs>
          <w:tab w:val="left" w:pos="5760"/>
        </w:tabs>
      </w:pPr>
      <w:r>
        <w:rPr>
          <w:b/>
          <w:sz w:val="22"/>
          <w:u w:val="single"/>
        </w:rPr>
        <w:t>Division:</w:t>
      </w:r>
      <w:r w:rsidR="00EA0FBE">
        <w:rPr>
          <w:sz w:val="22"/>
        </w:rPr>
        <w:t xml:space="preserve">  Public Health Senior Team</w:t>
      </w:r>
      <w:r w:rsidR="00EA0FBE">
        <w:rPr>
          <w:sz w:val="22"/>
        </w:rPr>
        <w:tab/>
      </w:r>
      <w:r>
        <w:rPr>
          <w:b/>
          <w:sz w:val="22"/>
          <w:u w:val="single"/>
        </w:rPr>
        <w:t>Post No:</w:t>
      </w:r>
      <w:r w:rsidR="00EA0FBE">
        <w:t xml:space="preserve"> </w:t>
      </w:r>
    </w:p>
    <w:p w14:paraId="1BA37B13" w14:textId="77777777" w:rsidR="00C71CB7" w:rsidRDefault="00C71CB7" w:rsidP="00C71CB7">
      <w:pPr>
        <w:tabs>
          <w:tab w:val="left" w:pos="5760"/>
        </w:tabs>
        <w:rPr>
          <w:b/>
          <w:sz w:val="22"/>
          <w:u w:val="single"/>
        </w:rPr>
      </w:pPr>
    </w:p>
    <w:p w14:paraId="69B55AB2" w14:textId="77777777" w:rsidR="00C71CB7" w:rsidRPr="00F35975" w:rsidRDefault="00EA0FBE" w:rsidP="00C71CB7">
      <w:pPr>
        <w:tabs>
          <w:tab w:val="left" w:pos="5760"/>
        </w:tabs>
        <w:rPr>
          <w:b/>
          <w:sz w:val="22"/>
          <w:szCs w:val="22"/>
          <w:u w:val="single"/>
        </w:rPr>
      </w:pPr>
      <w:r w:rsidRPr="00EA0FBE">
        <w:rPr>
          <w:b/>
          <w:sz w:val="22"/>
          <w:u w:val="single"/>
        </w:rPr>
        <w:t>Post:</w:t>
      </w:r>
      <w:r>
        <w:rPr>
          <w:sz w:val="22"/>
        </w:rPr>
        <w:t xml:space="preserve">  Population Health Programme Officer</w:t>
      </w:r>
      <w:r>
        <w:rPr>
          <w:sz w:val="22"/>
        </w:rPr>
        <w:tab/>
      </w:r>
      <w:r w:rsidR="00C71CB7">
        <w:rPr>
          <w:rFonts w:cs="Arial"/>
          <w:b/>
          <w:sz w:val="22"/>
          <w:szCs w:val="22"/>
          <w:u w:val="single"/>
        </w:rPr>
        <w:t>Job Evaluation Number</w:t>
      </w:r>
      <w:r w:rsidR="00C71CB7" w:rsidRPr="00F35975">
        <w:rPr>
          <w:rFonts w:cs="Arial"/>
          <w:b/>
          <w:sz w:val="22"/>
          <w:szCs w:val="22"/>
        </w:rPr>
        <w:t>:</w:t>
      </w:r>
    </w:p>
    <w:p w14:paraId="6D6553D9" w14:textId="77777777" w:rsidR="00C71CB7" w:rsidRDefault="00C71CB7" w:rsidP="00C71CB7">
      <w:pPr>
        <w:tabs>
          <w:tab w:val="left" w:pos="5760"/>
        </w:tabs>
        <w:rPr>
          <w:b/>
          <w:sz w:val="22"/>
          <w:u w:val="single"/>
        </w:rPr>
      </w:pPr>
    </w:p>
    <w:p w14:paraId="634EAF54" w14:textId="77777777" w:rsidR="00C71CB7" w:rsidRPr="00EA0FBE" w:rsidRDefault="00C71CB7" w:rsidP="00C71CB7">
      <w:pPr>
        <w:tabs>
          <w:tab w:val="left" w:pos="5760"/>
        </w:tabs>
        <w:rPr>
          <w:sz w:val="22"/>
        </w:rPr>
      </w:pPr>
      <w:r>
        <w:rPr>
          <w:b/>
          <w:sz w:val="22"/>
          <w:u w:val="single"/>
        </w:rPr>
        <w:t>Grade:</w:t>
      </w:r>
      <w:r w:rsidR="00EA0FBE">
        <w:rPr>
          <w:sz w:val="22"/>
        </w:rPr>
        <w:t xml:space="preserve">  I</w:t>
      </w:r>
    </w:p>
    <w:p w14:paraId="5CA92153" w14:textId="77777777" w:rsidR="00C71CB7" w:rsidRDefault="00C71CB7" w:rsidP="00C71CB7">
      <w:pPr>
        <w:tabs>
          <w:tab w:val="left" w:pos="5760"/>
        </w:tabs>
        <w:rPr>
          <w:b/>
          <w:sz w:val="22"/>
          <w:u w:val="single"/>
        </w:rPr>
      </w:pPr>
    </w:p>
    <w:p w14:paraId="5F705800" w14:textId="77777777" w:rsidR="00C71CB7" w:rsidRDefault="00C71CB7" w:rsidP="00C71CB7">
      <w:pPr>
        <w:pBdr>
          <w:top w:val="single" w:sz="4" w:space="1" w:color="auto"/>
        </w:pBdr>
        <w:tabs>
          <w:tab w:val="left" w:pos="5760"/>
        </w:tabs>
        <w:ind w:right="-118"/>
        <w:rPr>
          <w:b/>
          <w:sz w:val="22"/>
          <w:u w:val="single"/>
        </w:rPr>
      </w:pPr>
      <w:r>
        <w:rPr>
          <w:b/>
          <w:noProof/>
          <w:sz w:val="22"/>
          <w:u w:val="single"/>
        </w:rPr>
        <mc:AlternateContent>
          <mc:Choice Requires="wps">
            <w:drawing>
              <wp:anchor distT="0" distB="0" distL="114300" distR="114300" simplePos="0" relativeHeight="251660288" behindDoc="0" locked="0" layoutInCell="0" allowOverlap="1" wp14:anchorId="0089B6EE" wp14:editId="3E3B7C9D">
                <wp:simplePos x="0" y="0"/>
                <wp:positionH relativeFrom="column">
                  <wp:posOffset>1295400</wp:posOffset>
                </wp:positionH>
                <wp:positionV relativeFrom="paragraph">
                  <wp:posOffset>44450</wp:posOffset>
                </wp:positionV>
                <wp:extent cx="4876800" cy="342900"/>
                <wp:effectExtent l="6985" t="11430" r="12065" b="762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342900"/>
                        </a:xfrm>
                        <a:prstGeom prst="rect">
                          <a:avLst/>
                        </a:prstGeom>
                        <a:solidFill>
                          <a:srgbClr val="FFFFFF"/>
                        </a:solidFill>
                        <a:ln w="9525">
                          <a:solidFill>
                            <a:srgbClr val="000000"/>
                          </a:solidFill>
                          <a:miter lim="800000"/>
                          <a:headEnd/>
                          <a:tailEnd/>
                        </a:ln>
                      </wps:spPr>
                      <wps:txbx>
                        <w:txbxContent>
                          <w:p w14:paraId="6822056A" w14:textId="1F27DEEC" w:rsidR="00C71CB7" w:rsidRPr="00F35975" w:rsidRDefault="00B91737" w:rsidP="00C71CB7">
                            <w:pPr>
                              <w:rPr>
                                <w:rFonts w:cs="Arial"/>
                                <w:sz w:val="22"/>
                                <w:szCs w:val="22"/>
                              </w:rPr>
                            </w:pPr>
                            <w:r>
                              <w:rPr>
                                <w:rFonts w:cs="Arial"/>
                                <w:sz w:val="22"/>
                                <w:szCs w:val="22"/>
                              </w:rPr>
                              <w:t>Advanced Public Health Practitioner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89B6EE" id="_x0000_t202" coordsize="21600,21600" o:spt="202" path="m,l,21600r21600,l21600,xe">
                <v:stroke joinstyle="miter"/>
                <v:path gradientshapeok="t" o:connecttype="rect"/>
              </v:shapetype>
              <v:shape id="Text Box 17" o:spid="_x0000_s1026" type="#_x0000_t202" style="position:absolute;margin-left:102pt;margin-top:3.5pt;width:384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" o:allowincell="f">
                <v:textbox>
                  <w:txbxContent>
                    <w:p w14:paraId="6822056A" w14:textId="1F27DEEC" w:rsidR="00C71CB7" w:rsidRPr="00F35975" w:rsidRDefault="00B91737" w:rsidP="00C71CB7">
                      <w:pPr>
                        <w:rPr>
                          <w:rFonts w:cs="Arial"/>
                          <w:sz w:val="22"/>
                          <w:szCs w:val="22"/>
                        </w:rPr>
                      </w:pPr>
                      <w:r>
                        <w:rPr>
                          <w:rFonts w:cs="Arial"/>
                          <w:sz w:val="22"/>
                          <w:szCs w:val="22"/>
                        </w:rPr>
                        <w:t>Advanced Public Health Practitioner</w:t>
                      </w:r>
                    </w:p>
                  </w:txbxContent>
                </v:textbox>
              </v:shape>
            </w:pict>
          </mc:Fallback>
        </mc:AlternateContent>
      </w:r>
      <w:r>
        <w:rPr>
          <w:b/>
          <w:sz w:val="22"/>
          <w:u w:val="single"/>
        </w:rPr>
        <w:t>Responsible To:</w:t>
      </w:r>
    </w:p>
    <w:p w14:paraId="73ECD296" w14:textId="77777777" w:rsidR="00C71CB7" w:rsidRDefault="00C71CB7" w:rsidP="00C71CB7">
      <w:pPr>
        <w:tabs>
          <w:tab w:val="left" w:pos="5760"/>
        </w:tabs>
        <w:rPr>
          <w:b/>
          <w:sz w:val="22"/>
          <w:u w:val="single"/>
        </w:rPr>
      </w:pPr>
    </w:p>
    <w:p w14:paraId="5F57B57C" w14:textId="77777777" w:rsidR="00C71CB7" w:rsidRDefault="00C71CB7" w:rsidP="00C71CB7">
      <w:pPr>
        <w:tabs>
          <w:tab w:val="left" w:pos="5760"/>
        </w:tabs>
        <w:rPr>
          <w:b/>
          <w:sz w:val="22"/>
          <w:u w:val="single"/>
        </w:rPr>
      </w:pPr>
      <w:r>
        <w:rPr>
          <w:b/>
          <w:noProof/>
          <w:sz w:val="22"/>
          <w:u w:val="single"/>
        </w:rPr>
        <mc:AlternateContent>
          <mc:Choice Requires="wps">
            <w:drawing>
              <wp:anchor distT="0" distB="0" distL="114300" distR="114300" simplePos="0" relativeHeight="251661312" behindDoc="0" locked="0" layoutInCell="0" allowOverlap="1" wp14:anchorId="0B2856B3" wp14:editId="0FCE37AE">
                <wp:simplePos x="0" y="0"/>
                <wp:positionH relativeFrom="column">
                  <wp:posOffset>1294765</wp:posOffset>
                </wp:positionH>
                <wp:positionV relativeFrom="paragraph">
                  <wp:posOffset>88265</wp:posOffset>
                </wp:positionV>
                <wp:extent cx="4876800" cy="440690"/>
                <wp:effectExtent l="0" t="0" r="19050" b="1651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440690"/>
                        </a:xfrm>
                        <a:prstGeom prst="rect">
                          <a:avLst/>
                        </a:prstGeom>
                        <a:solidFill>
                          <a:srgbClr val="FFFFFF"/>
                        </a:solidFill>
                        <a:ln w="9525">
                          <a:solidFill>
                            <a:srgbClr val="000000"/>
                          </a:solidFill>
                          <a:miter lim="800000"/>
                          <a:headEnd/>
                          <a:tailEnd/>
                        </a:ln>
                      </wps:spPr>
                      <wps:txbx>
                        <w:txbxContent>
                          <w:p w14:paraId="55FB886E" w14:textId="57D7AF43" w:rsidR="00C71CB7" w:rsidRPr="00F35975" w:rsidRDefault="00131550" w:rsidP="00C71CB7">
                            <w:pPr>
                              <w:rPr>
                                <w:rFonts w:cs="Arial"/>
                                <w:sz w:val="22"/>
                                <w:szCs w:val="22"/>
                              </w:rPr>
                            </w:pPr>
                            <w:r>
                              <w:rPr>
                                <w:rFonts w:cs="Arial"/>
                                <w:noProof/>
                              </w:rPr>
                              <w:t>S</w:t>
                            </w:r>
                            <w:r w:rsidRPr="006676DD">
                              <w:rPr>
                                <w:rFonts w:cs="Arial"/>
                                <w:noProof/>
                              </w:rPr>
                              <w:t xml:space="preserve">upport </w:t>
                            </w:r>
                            <w:r>
                              <w:rPr>
                                <w:rFonts w:cs="Arial"/>
                                <w:noProof/>
                              </w:rPr>
                              <w:t xml:space="preserve">for </w:t>
                            </w:r>
                            <w:r w:rsidRPr="006676DD">
                              <w:rPr>
                                <w:rFonts w:cs="Arial"/>
                                <w:noProof/>
                              </w:rPr>
                              <w:t>a broad portfolio of health improvement programmes and services</w:t>
                            </w:r>
                            <w:r>
                              <w:rPr>
                                <w:rFonts w:cs="Arial"/>
                                <w:noProof/>
                              </w:rPr>
                              <w:t>, including obesity, smoking and screening &amp; immunisations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2856B3" id="Text Box 16" o:spid="_x0000_s1027" type="#_x0000_t202" style="position:absolute;margin-left:101.95pt;margin-top:6.95pt;width:384pt;height:34.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" o:allowincell="f">
                <v:textbox>
                  <w:txbxContent>
                    <w:p w14:paraId="55FB886E" w14:textId="57D7AF43" w:rsidR="00C71CB7" w:rsidRPr="00F35975" w:rsidRDefault="00131550" w:rsidP="00C71CB7">
                      <w:pPr>
                        <w:rPr>
                          <w:rFonts w:cs="Arial"/>
                          <w:sz w:val="22"/>
                          <w:szCs w:val="22"/>
                        </w:rPr>
                      </w:pPr>
                      <w:r>
                        <w:rPr>
                          <w:rFonts w:cs="Arial"/>
                          <w:noProof/>
                        </w:rPr>
                        <w:t>S</w:t>
                      </w:r>
                      <w:r w:rsidRPr="006676DD">
                        <w:rPr>
                          <w:rFonts w:cs="Arial"/>
                          <w:noProof/>
                        </w:rPr>
                        <w:t xml:space="preserve">upport </w:t>
                      </w:r>
                      <w:r>
                        <w:rPr>
                          <w:rFonts w:cs="Arial"/>
                          <w:noProof/>
                        </w:rPr>
                        <w:t xml:space="preserve">for </w:t>
                      </w:r>
                      <w:r w:rsidRPr="006676DD">
                        <w:rPr>
                          <w:rFonts w:cs="Arial"/>
                          <w:noProof/>
                        </w:rPr>
                        <w:t>a broad portfolio of health improvement programmes and services</w:t>
                      </w:r>
                      <w:r>
                        <w:rPr>
                          <w:rFonts w:cs="Arial"/>
                          <w:noProof/>
                        </w:rPr>
                        <w:t>, including obesity, smoking and screening &amp; immunisations</w:t>
                      </w:r>
                    </w:p>
                  </w:txbxContent>
                </v:textbox>
              </v:shape>
            </w:pict>
          </mc:Fallback>
        </mc:AlternateContent>
      </w:r>
      <w:r>
        <w:rPr>
          <w:b/>
          <w:sz w:val="22"/>
          <w:u w:val="single"/>
        </w:rPr>
        <w:t>Responsible For:</w:t>
      </w:r>
    </w:p>
    <w:p w14:paraId="42DA2C97" w14:textId="77777777" w:rsidR="00C71CB7" w:rsidRDefault="00C71CB7" w:rsidP="00C71CB7">
      <w:pPr>
        <w:tabs>
          <w:tab w:val="left" w:pos="5760"/>
        </w:tabs>
        <w:rPr>
          <w:b/>
          <w:sz w:val="22"/>
          <w:u w:val="single"/>
        </w:rPr>
      </w:pPr>
    </w:p>
    <w:p w14:paraId="46ED6ED4" w14:textId="086B838C" w:rsidR="00C71CB7" w:rsidRDefault="00C71CB7" w:rsidP="00C71CB7">
      <w:pPr>
        <w:tabs>
          <w:tab w:val="left" w:pos="5760"/>
        </w:tabs>
        <w:rPr>
          <w:b/>
          <w:sz w:val="22"/>
          <w:u w:val="single"/>
        </w:rPr>
      </w:pPr>
    </w:p>
    <w:p w14:paraId="36ED2D64" w14:textId="77777777" w:rsidR="00131550" w:rsidRDefault="00131550" w:rsidP="00C71CB7">
      <w:pPr>
        <w:tabs>
          <w:tab w:val="left" w:pos="5760"/>
        </w:tabs>
        <w:rPr>
          <w:b/>
          <w:sz w:val="22"/>
          <w:u w:val="single"/>
        </w:rPr>
      </w:pPr>
    </w:p>
    <w:p w14:paraId="1DC189EB" w14:textId="77777777" w:rsidR="00C71CB7" w:rsidRDefault="00C71CB7" w:rsidP="00C71CB7">
      <w:pPr>
        <w:pBdr>
          <w:top w:val="single" w:sz="4" w:space="1" w:color="auto"/>
        </w:pBdr>
        <w:tabs>
          <w:tab w:val="left" w:pos="5760"/>
        </w:tabs>
        <w:rPr>
          <w:b/>
          <w:sz w:val="22"/>
          <w:u w:val="single"/>
        </w:rPr>
      </w:pPr>
      <w:r>
        <w:rPr>
          <w:b/>
          <w:sz w:val="22"/>
          <w:u w:val="single"/>
        </w:rPr>
        <w:t>JOB PURPOSE</w:t>
      </w:r>
    </w:p>
    <w:p w14:paraId="24D4BA1D" w14:textId="77777777" w:rsidR="00C71CB7" w:rsidRDefault="00C71CB7" w:rsidP="00C71CB7">
      <w:pPr>
        <w:tabs>
          <w:tab w:val="left" w:pos="5760"/>
        </w:tabs>
        <w:rPr>
          <w:b/>
          <w:sz w:val="22"/>
          <w:u w:val="single"/>
        </w:rPr>
      </w:pPr>
      <w:r>
        <w:rPr>
          <w:b/>
          <w:noProof/>
          <w:sz w:val="22"/>
          <w:u w:val="single"/>
        </w:rPr>
        <mc:AlternateContent>
          <mc:Choice Requires="wps">
            <w:drawing>
              <wp:anchor distT="0" distB="0" distL="114300" distR="114300" simplePos="0" relativeHeight="251662336" behindDoc="0" locked="0" layoutInCell="0" allowOverlap="1" wp14:anchorId="0C60C554" wp14:editId="1DECD322">
                <wp:simplePos x="0" y="0"/>
                <wp:positionH relativeFrom="column">
                  <wp:posOffset>0</wp:posOffset>
                </wp:positionH>
                <wp:positionV relativeFrom="paragraph">
                  <wp:posOffset>95885</wp:posOffset>
                </wp:positionV>
                <wp:extent cx="6172200" cy="510540"/>
                <wp:effectExtent l="0" t="0" r="19050" b="2286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510540"/>
                        </a:xfrm>
                        <a:prstGeom prst="rect">
                          <a:avLst/>
                        </a:prstGeom>
                        <a:solidFill>
                          <a:srgbClr val="FFFFFF"/>
                        </a:solidFill>
                        <a:ln w="9525">
                          <a:solidFill>
                            <a:srgbClr val="000000"/>
                          </a:solidFill>
                          <a:miter lim="800000"/>
                          <a:headEnd/>
                          <a:tailEnd/>
                        </a:ln>
                      </wps:spPr>
                      <wps:txbx>
                        <w:txbxContent>
                          <w:p w14:paraId="00AA0CDE" w14:textId="680F807A" w:rsidR="00C71CB7" w:rsidRPr="00F35975" w:rsidRDefault="000105F2" w:rsidP="000105F2">
                            <w:pPr>
                              <w:tabs>
                                <w:tab w:val="left" w:pos="2977"/>
                              </w:tabs>
                              <w:rPr>
                                <w:rFonts w:cs="Arial"/>
                                <w:sz w:val="22"/>
                                <w:szCs w:val="22"/>
                              </w:rPr>
                            </w:pPr>
                            <w:r w:rsidRPr="00F90E6F">
                              <w:rPr>
                                <w:rFonts w:cs="Arial"/>
                              </w:rPr>
                              <w:t>Support Public health strategy and programme development to improve health and reduce health inequalities within and across Sefton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60C554" id="Text Box 15" o:spid="_x0000_s1028" type="#_x0000_t202" style="position:absolute;margin-left:0;margin-top:7.55pt;width:486pt;height:40.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" o:allowincell="f">
                <v:textbox>
                  <w:txbxContent>
                    <w:p w14:paraId="00AA0CDE" w14:textId="680F807A" w:rsidR="00C71CB7" w:rsidRPr="00F35975" w:rsidRDefault="000105F2" w:rsidP="000105F2">
                      <w:pPr>
                        <w:tabs>
                          <w:tab w:val="left" w:pos="2977"/>
                        </w:tabs>
                        <w:rPr>
                          <w:rFonts w:cs="Arial"/>
                          <w:sz w:val="22"/>
                          <w:szCs w:val="22"/>
                        </w:rPr>
                      </w:pPr>
                      <w:r w:rsidRPr="00F90E6F">
                        <w:rPr>
                          <w:rFonts w:cs="Arial"/>
                        </w:rPr>
                        <w:t>Support Public health strategy and programme development to improve health and reduce health inequalities within and across Sefton</w:t>
                      </w:r>
                    </w:p>
                  </w:txbxContent>
                </v:textbox>
              </v:shape>
            </w:pict>
          </mc:Fallback>
        </mc:AlternateContent>
      </w:r>
    </w:p>
    <w:p w14:paraId="0FF4B7CA" w14:textId="77777777" w:rsidR="00C71CB7" w:rsidRDefault="00C71CB7" w:rsidP="00C71CB7">
      <w:pPr>
        <w:tabs>
          <w:tab w:val="left" w:pos="5760"/>
        </w:tabs>
        <w:rPr>
          <w:b/>
          <w:sz w:val="22"/>
          <w:u w:val="single"/>
        </w:rPr>
      </w:pPr>
    </w:p>
    <w:p w14:paraId="3A3B7E46" w14:textId="77777777" w:rsidR="00C71CB7" w:rsidRDefault="00C71CB7" w:rsidP="00C71CB7">
      <w:pPr>
        <w:tabs>
          <w:tab w:val="left" w:pos="5760"/>
        </w:tabs>
        <w:rPr>
          <w:b/>
          <w:sz w:val="22"/>
          <w:u w:val="single"/>
        </w:rPr>
      </w:pPr>
    </w:p>
    <w:p w14:paraId="17681E9F" w14:textId="77777777" w:rsidR="00C71CB7" w:rsidRDefault="00C71CB7" w:rsidP="00C71CB7">
      <w:pPr>
        <w:tabs>
          <w:tab w:val="left" w:pos="5760"/>
        </w:tabs>
        <w:rPr>
          <w:b/>
          <w:sz w:val="22"/>
          <w:u w:val="single"/>
        </w:rPr>
      </w:pPr>
    </w:p>
    <w:p w14:paraId="12B6751A" w14:textId="77777777" w:rsidR="000105F2" w:rsidRDefault="000105F2" w:rsidP="00C71CB7">
      <w:pPr>
        <w:tabs>
          <w:tab w:val="left" w:pos="5760"/>
        </w:tabs>
        <w:rPr>
          <w:b/>
          <w:sz w:val="22"/>
          <w:u w:val="single"/>
        </w:rPr>
      </w:pPr>
    </w:p>
    <w:p w14:paraId="106B6F6A" w14:textId="0B9FF63F" w:rsidR="00C71CB7" w:rsidRDefault="00C71CB7" w:rsidP="00C71CB7">
      <w:pPr>
        <w:tabs>
          <w:tab w:val="left" w:pos="5760"/>
        </w:tabs>
        <w:rPr>
          <w:b/>
          <w:sz w:val="22"/>
          <w:u w:val="single"/>
        </w:rPr>
      </w:pPr>
      <w:r>
        <w:rPr>
          <w:b/>
          <w:sz w:val="22"/>
          <w:u w:val="single"/>
        </w:rPr>
        <w:t>MAIN DUTIES</w:t>
      </w:r>
    </w:p>
    <w:p w14:paraId="049DEB16" w14:textId="77777777" w:rsidR="00C71CB7" w:rsidRDefault="00C71CB7" w:rsidP="00C71CB7">
      <w:pPr>
        <w:tabs>
          <w:tab w:val="left" w:pos="5760"/>
        </w:tabs>
        <w:rPr>
          <w:b/>
          <w:sz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C71CB7" w14:paraId="44651201" w14:textId="77777777" w:rsidTr="009A2D6E">
        <w:tc>
          <w:tcPr>
            <w:tcW w:w="9818" w:type="dxa"/>
          </w:tcPr>
          <w:p w14:paraId="56DD26DD" w14:textId="77777777" w:rsidR="00D64D24" w:rsidRDefault="00D64D24" w:rsidP="00D64D24">
            <w:pPr>
              <w:jc w:val="both"/>
              <w:rPr>
                <w:rFonts w:cs="Arial"/>
              </w:rPr>
            </w:pPr>
            <w:r w:rsidRPr="006676DD">
              <w:rPr>
                <w:rFonts w:cs="Arial"/>
                <w:noProof/>
              </w:rPr>
              <w:t xml:space="preserve">The </w:t>
            </w:r>
            <w:r>
              <w:rPr>
                <w:rFonts w:cs="Arial"/>
                <w:noProof/>
              </w:rPr>
              <w:t xml:space="preserve">role will </w:t>
            </w:r>
            <w:r w:rsidRPr="006676DD">
              <w:rPr>
                <w:rFonts w:cs="Arial"/>
                <w:noProof/>
              </w:rPr>
              <w:t>support a</w:t>
            </w:r>
            <w:r>
              <w:rPr>
                <w:rFonts w:cs="Arial"/>
                <w:noProof/>
              </w:rPr>
              <w:t xml:space="preserve"> senior team a</w:t>
            </w:r>
            <w:r w:rsidRPr="006676DD">
              <w:rPr>
                <w:rFonts w:cs="Arial"/>
                <w:noProof/>
              </w:rPr>
              <w:t>r</w:t>
            </w:r>
            <w:r>
              <w:rPr>
                <w:rFonts w:cs="Arial"/>
                <w:noProof/>
              </w:rPr>
              <w:t>o</w:t>
            </w:r>
            <w:r w:rsidRPr="006676DD">
              <w:rPr>
                <w:rFonts w:cs="Arial"/>
                <w:noProof/>
              </w:rPr>
              <w:t>und a broad portfolio of health improvement programmes and services</w:t>
            </w:r>
            <w:r>
              <w:rPr>
                <w:rFonts w:cs="Arial"/>
                <w:noProof/>
              </w:rPr>
              <w:t xml:space="preserve">, including obesity, smoking and screening &amp; imms </w:t>
            </w:r>
            <w:r w:rsidRPr="006676DD">
              <w:rPr>
                <w:rFonts w:cs="Arial"/>
                <w:noProof/>
              </w:rPr>
              <w:t xml:space="preserve">which aim to maximise health and wellbeing opportunities for local people </w:t>
            </w:r>
            <w:r>
              <w:rPr>
                <w:rFonts w:cs="Arial"/>
                <w:noProof/>
              </w:rPr>
              <w:t xml:space="preserve">across the lifecourse </w:t>
            </w:r>
            <w:r w:rsidRPr="006676DD">
              <w:rPr>
                <w:rFonts w:cs="Arial"/>
                <w:noProof/>
              </w:rPr>
              <w:t>and reduce health inequalities in Sefton.</w:t>
            </w:r>
          </w:p>
          <w:p w14:paraId="7D28CDB0" w14:textId="77777777" w:rsidR="00D64D24" w:rsidRDefault="00D64D24" w:rsidP="00D64D24">
            <w:pPr>
              <w:jc w:val="both"/>
              <w:rPr>
                <w:rFonts w:cs="Arial"/>
              </w:rPr>
            </w:pPr>
          </w:p>
          <w:p w14:paraId="2167DE3D" w14:textId="77777777" w:rsidR="00D64D24" w:rsidRDefault="00D64D24" w:rsidP="00D64D24">
            <w:pPr>
              <w:jc w:val="both"/>
              <w:rPr>
                <w:rFonts w:cs="Arial"/>
              </w:rPr>
            </w:pPr>
            <w:r>
              <w:rPr>
                <w:rFonts w:cs="Arial"/>
              </w:rPr>
              <w:t xml:space="preserve">The post holder will use public health methods to assess the health and wellbeing needs and assets of communities within the target population group, to inform priorities for the commissioning and provision of health and wellbeing programmes and services. S/he will assess evidence and good practice and make recommendations for its implementation in Sefton. </w:t>
            </w:r>
          </w:p>
          <w:p w14:paraId="28C58308" w14:textId="77777777" w:rsidR="00D64D24" w:rsidRDefault="00D64D24" w:rsidP="00D64D24">
            <w:pPr>
              <w:jc w:val="both"/>
              <w:rPr>
                <w:rFonts w:cs="Arial"/>
              </w:rPr>
            </w:pPr>
          </w:p>
          <w:p w14:paraId="3C409E93" w14:textId="77777777" w:rsidR="00D64D24" w:rsidRDefault="00D64D24" w:rsidP="00D64D24">
            <w:pPr>
              <w:jc w:val="both"/>
              <w:rPr>
                <w:rFonts w:cs="Arial"/>
              </w:rPr>
            </w:pPr>
            <w:r>
              <w:rPr>
                <w:rFonts w:cs="Arial"/>
              </w:rPr>
              <w:t xml:space="preserve">The post holder will develop and maintain effective multi agency delivery partnerships to ensure the necessary skills and capacity are available to deliver agreed objectives. S/he will support the commissioning, monitoring and evaluation of health improvement services and will contribute to the redesign of health improvement programmes across the borough. S/he will undertake engagement with staff, and partners building public health capacity and credibility. </w:t>
            </w:r>
          </w:p>
          <w:p w14:paraId="161050FC" w14:textId="77777777" w:rsidR="00D64D24" w:rsidRDefault="00D64D24" w:rsidP="00D64D24">
            <w:pPr>
              <w:jc w:val="both"/>
              <w:rPr>
                <w:rFonts w:cs="Arial"/>
              </w:rPr>
            </w:pPr>
          </w:p>
          <w:p w14:paraId="0AFF9663" w14:textId="77777777" w:rsidR="00D64D24" w:rsidRDefault="00D64D24" w:rsidP="00D64D24">
            <w:pPr>
              <w:jc w:val="both"/>
              <w:rPr>
                <w:rFonts w:cs="Arial"/>
              </w:rPr>
            </w:pPr>
            <w:r>
              <w:rPr>
                <w:rFonts w:cs="Arial"/>
              </w:rPr>
              <w:t xml:space="preserve">Specific areas of work will be agreed each year with the Public Health Practitioner reflecting the priorities within the public health business plan. </w:t>
            </w:r>
          </w:p>
          <w:p w14:paraId="0A390858" w14:textId="77777777" w:rsidR="00D64D24" w:rsidRDefault="00D64D24" w:rsidP="00D64D24">
            <w:pPr>
              <w:jc w:val="both"/>
              <w:rPr>
                <w:rFonts w:cs="Arial"/>
                <w:noProof/>
              </w:rPr>
            </w:pPr>
          </w:p>
          <w:p w14:paraId="4901CA2C" w14:textId="77777777" w:rsidR="00D64D24" w:rsidRDefault="00D64D24" w:rsidP="00D64D24">
            <w:pPr>
              <w:jc w:val="both"/>
              <w:rPr>
                <w:rFonts w:cs="Arial"/>
                <w:bCs/>
              </w:rPr>
            </w:pPr>
            <w:r>
              <w:rPr>
                <w:rFonts w:cs="Arial"/>
                <w:bCs/>
              </w:rPr>
              <w:t>The post holder will work within ethical and professional boundaries while promoting population health and wellbeing and addressing health inequalities in a way that reflects the professional and ethical underpinnings of the Public Health Skills and Knowledge Framework 2016.</w:t>
            </w:r>
          </w:p>
          <w:p w14:paraId="64B5C848" w14:textId="77777777" w:rsidR="00D64D24" w:rsidRDefault="00D64D24" w:rsidP="00D64D24">
            <w:pPr>
              <w:jc w:val="both"/>
              <w:rPr>
                <w:rFonts w:cs="Arial"/>
                <w:bCs/>
              </w:rPr>
            </w:pPr>
          </w:p>
          <w:p w14:paraId="2CD16B3E" w14:textId="2EEEA908" w:rsidR="00D64D24" w:rsidRDefault="00D64D24" w:rsidP="00D64D24">
            <w:pPr>
              <w:rPr>
                <w:rFonts w:cs="Arial"/>
                <w:b/>
                <w:bCs/>
              </w:rPr>
            </w:pPr>
            <w:r w:rsidRPr="00674121">
              <w:rPr>
                <w:rFonts w:cs="Arial"/>
                <w:b/>
                <w:bCs/>
              </w:rPr>
              <w:t>KEY TASKS</w:t>
            </w:r>
            <w:r>
              <w:rPr>
                <w:rFonts w:cs="Arial"/>
                <w:b/>
                <w:bCs/>
              </w:rPr>
              <w:t xml:space="preserve"> </w:t>
            </w:r>
          </w:p>
          <w:p w14:paraId="790BF160" w14:textId="77777777" w:rsidR="00D64D24" w:rsidRDefault="00D64D24" w:rsidP="00D64D24">
            <w:pPr>
              <w:rPr>
                <w:rFonts w:cs="Arial"/>
                <w:b/>
                <w:bCs/>
              </w:rPr>
            </w:pPr>
          </w:p>
          <w:p w14:paraId="5A37F77E" w14:textId="282ADE73" w:rsidR="00D64D24" w:rsidRDefault="00D64D24" w:rsidP="00D64D24">
            <w:pPr>
              <w:numPr>
                <w:ilvl w:val="0"/>
                <w:numId w:val="24"/>
              </w:numPr>
              <w:jc w:val="both"/>
              <w:rPr>
                <w:rFonts w:cs="Arial"/>
              </w:rPr>
            </w:pPr>
            <w:r w:rsidRPr="00EE3619">
              <w:rPr>
                <w:rFonts w:cs="Arial"/>
              </w:rPr>
              <w:t xml:space="preserve">To apply a wide range of public health tools and methods to the delivery of priority health improvement programmes and services, which aim to improve the health and wellbeing and reduce health inequalities for either: children and young people, adults and communities or older people </w:t>
            </w:r>
          </w:p>
          <w:p w14:paraId="0FA4A12C" w14:textId="77777777" w:rsidR="00D64D24" w:rsidRPr="00EE3619" w:rsidRDefault="00D64D24" w:rsidP="00D64D24">
            <w:pPr>
              <w:ind w:left="720"/>
              <w:jc w:val="both"/>
              <w:rPr>
                <w:rFonts w:cs="Arial"/>
              </w:rPr>
            </w:pPr>
          </w:p>
          <w:p w14:paraId="301E9449" w14:textId="39C7BBB9" w:rsidR="00D64D24" w:rsidRDefault="00D64D24" w:rsidP="00D64D24">
            <w:pPr>
              <w:numPr>
                <w:ilvl w:val="0"/>
                <w:numId w:val="24"/>
              </w:numPr>
              <w:jc w:val="both"/>
              <w:rPr>
                <w:rFonts w:cs="Arial"/>
              </w:rPr>
            </w:pPr>
            <w:r w:rsidRPr="00EE3619">
              <w:rPr>
                <w:rFonts w:cs="Arial"/>
              </w:rPr>
              <w:lastRenderedPageBreak/>
              <w:t xml:space="preserve">To use evidence based public health tools (including health needs assessment, community asset assessment, participatory appraisal and surveys) to assess the health and wellbeing needs and assets of communities within the target population group; to inform priorities for the commissioning and provision of health and wellbeing programmes and services. </w:t>
            </w:r>
          </w:p>
          <w:p w14:paraId="3E797E86" w14:textId="77777777" w:rsidR="00D64D24" w:rsidRPr="00EE3619" w:rsidRDefault="00D64D24" w:rsidP="00D64D24">
            <w:pPr>
              <w:ind w:left="720"/>
              <w:jc w:val="both"/>
              <w:rPr>
                <w:rFonts w:cs="Arial"/>
              </w:rPr>
            </w:pPr>
          </w:p>
          <w:p w14:paraId="202B837F" w14:textId="3021777F" w:rsidR="00D64D24" w:rsidRDefault="00D64D24" w:rsidP="00D64D24">
            <w:pPr>
              <w:numPr>
                <w:ilvl w:val="0"/>
                <w:numId w:val="24"/>
              </w:numPr>
              <w:jc w:val="both"/>
              <w:rPr>
                <w:rFonts w:cs="Arial"/>
              </w:rPr>
            </w:pPr>
            <w:r w:rsidRPr="00EE3619">
              <w:rPr>
                <w:rFonts w:cs="Arial"/>
              </w:rPr>
              <w:t xml:space="preserve">To identify, assess and review the evidence and good practice of effective interventions in designated work areas, and make recommendations for its implementation in Sefton. </w:t>
            </w:r>
          </w:p>
          <w:p w14:paraId="0EF21CE7" w14:textId="77777777" w:rsidR="00D64D24" w:rsidRPr="00EE3619" w:rsidRDefault="00D64D24" w:rsidP="00D64D24">
            <w:pPr>
              <w:jc w:val="both"/>
              <w:rPr>
                <w:rFonts w:cs="Arial"/>
              </w:rPr>
            </w:pPr>
          </w:p>
          <w:p w14:paraId="406063D9" w14:textId="4345B56E" w:rsidR="00D64D24" w:rsidRDefault="00D64D24" w:rsidP="00D64D24">
            <w:pPr>
              <w:numPr>
                <w:ilvl w:val="0"/>
                <w:numId w:val="24"/>
              </w:numPr>
              <w:jc w:val="both"/>
              <w:rPr>
                <w:rFonts w:cs="Arial"/>
              </w:rPr>
            </w:pPr>
            <w:r w:rsidRPr="00EE3619">
              <w:rPr>
                <w:rFonts w:cs="Arial"/>
              </w:rPr>
              <w:t xml:space="preserve">To produce written reports and briefings and deliver verbal presentations to a range of audiences including elected members, partnership groups and Directorate and Divisional leadership teams in the designated work area; including on local needs and assets, evidence of effective interventions, performance/ evaluation of services and programmes and changes in national policy </w:t>
            </w:r>
          </w:p>
          <w:p w14:paraId="644E1D8B" w14:textId="77777777" w:rsidR="00D64D24" w:rsidRPr="00EE3619" w:rsidRDefault="00D64D24" w:rsidP="00D64D24">
            <w:pPr>
              <w:jc w:val="both"/>
              <w:rPr>
                <w:rFonts w:cs="Arial"/>
              </w:rPr>
            </w:pPr>
          </w:p>
          <w:p w14:paraId="4CE344F6" w14:textId="5A9E118F" w:rsidR="00D64D24" w:rsidRDefault="00D64D24" w:rsidP="00D64D24">
            <w:pPr>
              <w:numPr>
                <w:ilvl w:val="0"/>
                <w:numId w:val="24"/>
              </w:numPr>
              <w:jc w:val="both"/>
              <w:rPr>
                <w:rFonts w:cs="Arial"/>
              </w:rPr>
            </w:pPr>
            <w:r w:rsidRPr="00EE3619">
              <w:rPr>
                <w:rFonts w:cs="Arial"/>
              </w:rPr>
              <w:t>To develop, support and maintain effective multi agency delivery partnerships relevant to the designated work area, so that the necessary skills and capacity are available to deliver agreed objectives; partners will include colleagues in other parts of the Council; the CCG; NHS providers; police; fire and rescue service; the voluntary and community sector; partners in relevant settings (such as education settings, workplaces, housing providers, health and care settings); and, local people</w:t>
            </w:r>
          </w:p>
          <w:p w14:paraId="7D148678" w14:textId="77777777" w:rsidR="00633751" w:rsidRPr="00EE3619" w:rsidRDefault="00633751" w:rsidP="00633751">
            <w:pPr>
              <w:jc w:val="both"/>
              <w:rPr>
                <w:rFonts w:cs="Arial"/>
              </w:rPr>
            </w:pPr>
          </w:p>
          <w:p w14:paraId="45D975FF" w14:textId="60184C79" w:rsidR="00D64D24" w:rsidRDefault="00D64D24" w:rsidP="00D64D24">
            <w:pPr>
              <w:numPr>
                <w:ilvl w:val="0"/>
                <w:numId w:val="24"/>
              </w:numPr>
              <w:jc w:val="both"/>
              <w:rPr>
                <w:rFonts w:cs="Arial"/>
              </w:rPr>
            </w:pPr>
            <w:r w:rsidRPr="00EE3619">
              <w:rPr>
                <w:rFonts w:cs="Arial"/>
              </w:rPr>
              <w:t xml:space="preserve">To support the commissioning, monitoring and evaluation of health improvement services so that they meet the needs and reflect the assets of the target population, deliver agreed outcomes and increase equity; provide advice to commissioning colleagues to ensure that any mandated services are delivered in line with statutory requirements </w:t>
            </w:r>
          </w:p>
          <w:p w14:paraId="1F3ABA57" w14:textId="77777777" w:rsidR="00633751" w:rsidRPr="00EE3619" w:rsidRDefault="00633751" w:rsidP="00633751">
            <w:pPr>
              <w:jc w:val="both"/>
              <w:rPr>
                <w:rFonts w:cs="Arial"/>
              </w:rPr>
            </w:pPr>
          </w:p>
          <w:p w14:paraId="42908F4E" w14:textId="2161256E" w:rsidR="00D64D24" w:rsidRDefault="00D64D24" w:rsidP="00D64D24">
            <w:pPr>
              <w:numPr>
                <w:ilvl w:val="0"/>
                <w:numId w:val="24"/>
              </w:numPr>
              <w:jc w:val="both"/>
              <w:rPr>
                <w:rFonts w:cs="Arial"/>
              </w:rPr>
            </w:pPr>
            <w:r w:rsidRPr="00EE3619">
              <w:rPr>
                <w:rFonts w:cs="Arial"/>
              </w:rPr>
              <w:t xml:space="preserve">To support partners in the engagement of local people as decision makers about issues that affect their health and wellbeing. </w:t>
            </w:r>
          </w:p>
          <w:p w14:paraId="26E5A89B" w14:textId="77777777" w:rsidR="00633751" w:rsidRPr="00EE3619" w:rsidRDefault="00633751" w:rsidP="00633751">
            <w:pPr>
              <w:jc w:val="both"/>
              <w:rPr>
                <w:rFonts w:cs="Arial"/>
              </w:rPr>
            </w:pPr>
          </w:p>
          <w:p w14:paraId="3ED66ABE" w14:textId="5DD50D5B" w:rsidR="00D64D24" w:rsidRDefault="00D64D24" w:rsidP="00D64D24">
            <w:pPr>
              <w:numPr>
                <w:ilvl w:val="0"/>
                <w:numId w:val="24"/>
              </w:numPr>
              <w:jc w:val="both"/>
              <w:rPr>
                <w:rFonts w:cs="Arial"/>
              </w:rPr>
            </w:pPr>
            <w:r w:rsidRPr="00EE3619">
              <w:rPr>
                <w:rFonts w:cs="Arial"/>
              </w:rPr>
              <w:t xml:space="preserve">To build public health capacity across the health system, by raising knowledge and awareness of public health priorities, key messages, and support for communities and people to stay well and prevent ill health, and to understand barriers to healthy behaviour amongst different sectors of the community.  </w:t>
            </w:r>
          </w:p>
          <w:p w14:paraId="516E397E" w14:textId="77777777" w:rsidR="00633751" w:rsidRPr="00EE3619" w:rsidRDefault="00633751" w:rsidP="00633751">
            <w:pPr>
              <w:jc w:val="both"/>
              <w:rPr>
                <w:rFonts w:cs="Arial"/>
              </w:rPr>
            </w:pPr>
          </w:p>
          <w:p w14:paraId="42C9D8D5" w14:textId="70E63B2E" w:rsidR="00D64D24" w:rsidRDefault="00D64D24" w:rsidP="00D64D24">
            <w:pPr>
              <w:numPr>
                <w:ilvl w:val="0"/>
                <w:numId w:val="24"/>
              </w:numPr>
              <w:autoSpaceDE w:val="0"/>
              <w:autoSpaceDN w:val="0"/>
              <w:jc w:val="both"/>
              <w:rPr>
                <w:rFonts w:cs="Arial"/>
              </w:rPr>
            </w:pPr>
            <w:r w:rsidRPr="00EE3619">
              <w:rPr>
                <w:rFonts w:cs="Arial"/>
              </w:rPr>
              <w:t xml:space="preserve">To support the development and implementation of health improvement interventions targeting local communities, vulnerable groups and underserved groups, helping them to </w:t>
            </w:r>
            <w:proofErr w:type="gramStart"/>
            <w:r w:rsidRPr="00EE3619">
              <w:rPr>
                <w:rFonts w:cs="Arial"/>
              </w:rPr>
              <w:t>take action</w:t>
            </w:r>
            <w:proofErr w:type="gramEnd"/>
            <w:r w:rsidRPr="00EE3619">
              <w:rPr>
                <w:rFonts w:cs="Arial"/>
              </w:rPr>
              <w:t xml:space="preserve"> to tackle longstanding health inequality issues, using community development approaches as appropriate.</w:t>
            </w:r>
          </w:p>
          <w:p w14:paraId="4B794E71" w14:textId="77777777" w:rsidR="00633751" w:rsidRPr="00EE3619" w:rsidRDefault="00633751" w:rsidP="00633751">
            <w:pPr>
              <w:autoSpaceDE w:val="0"/>
              <w:autoSpaceDN w:val="0"/>
              <w:jc w:val="both"/>
              <w:rPr>
                <w:rFonts w:cs="Arial"/>
              </w:rPr>
            </w:pPr>
          </w:p>
          <w:p w14:paraId="54904D1A" w14:textId="14202D35" w:rsidR="00D64D24" w:rsidRDefault="00D64D24" w:rsidP="00D64D24">
            <w:pPr>
              <w:numPr>
                <w:ilvl w:val="0"/>
                <w:numId w:val="24"/>
              </w:numPr>
              <w:autoSpaceDE w:val="0"/>
              <w:autoSpaceDN w:val="0"/>
              <w:adjustRightInd w:val="0"/>
              <w:jc w:val="both"/>
              <w:rPr>
                <w:rFonts w:cs="Arial"/>
                <w:lang w:val="en-US"/>
              </w:rPr>
            </w:pPr>
            <w:r w:rsidRPr="00EE3619">
              <w:rPr>
                <w:rFonts w:cs="Arial"/>
                <w:lang w:val="en-US"/>
              </w:rPr>
              <w:t xml:space="preserve">To support the development and implementation of policy and strategy that enables health and wellbeing within the designated work area </w:t>
            </w:r>
          </w:p>
          <w:p w14:paraId="31731735" w14:textId="77777777" w:rsidR="00633751" w:rsidRPr="00EE3619" w:rsidRDefault="00633751" w:rsidP="00633751">
            <w:pPr>
              <w:autoSpaceDE w:val="0"/>
              <w:autoSpaceDN w:val="0"/>
              <w:adjustRightInd w:val="0"/>
              <w:jc w:val="both"/>
              <w:rPr>
                <w:rFonts w:cs="Arial"/>
                <w:lang w:val="en-US"/>
              </w:rPr>
            </w:pPr>
          </w:p>
          <w:p w14:paraId="3EEAC399" w14:textId="2DC9BAD3" w:rsidR="00D64D24" w:rsidRDefault="00D64D24" w:rsidP="00D64D24">
            <w:pPr>
              <w:numPr>
                <w:ilvl w:val="0"/>
                <w:numId w:val="24"/>
              </w:numPr>
              <w:autoSpaceDE w:val="0"/>
              <w:autoSpaceDN w:val="0"/>
              <w:adjustRightInd w:val="0"/>
              <w:jc w:val="both"/>
              <w:rPr>
                <w:rFonts w:cs="Arial"/>
                <w:lang w:val="en-US"/>
              </w:rPr>
            </w:pPr>
            <w:r w:rsidRPr="00EE3619">
              <w:rPr>
                <w:rFonts w:cs="Arial"/>
                <w:lang w:val="en-US"/>
              </w:rPr>
              <w:t>To support the development and delivery of training programmes and campaigns to increase the health improvement knowledge, skills and capacity of the wider workforce, the community and public in the designated work area</w:t>
            </w:r>
          </w:p>
          <w:p w14:paraId="2F110B51" w14:textId="77777777" w:rsidR="00633751" w:rsidRPr="00EE3619" w:rsidRDefault="00633751" w:rsidP="00633751">
            <w:pPr>
              <w:autoSpaceDE w:val="0"/>
              <w:autoSpaceDN w:val="0"/>
              <w:adjustRightInd w:val="0"/>
              <w:jc w:val="both"/>
              <w:rPr>
                <w:rFonts w:cs="Arial"/>
                <w:lang w:val="en-US"/>
              </w:rPr>
            </w:pPr>
          </w:p>
          <w:p w14:paraId="4F5EA6AA" w14:textId="101FD2A1" w:rsidR="00D64D24" w:rsidRPr="00633751" w:rsidRDefault="00D64D24" w:rsidP="00D64D24">
            <w:pPr>
              <w:numPr>
                <w:ilvl w:val="0"/>
                <w:numId w:val="24"/>
              </w:numPr>
              <w:autoSpaceDE w:val="0"/>
              <w:autoSpaceDN w:val="0"/>
              <w:adjustRightInd w:val="0"/>
              <w:jc w:val="both"/>
              <w:rPr>
                <w:rFonts w:cs="Arial"/>
                <w:lang w:val="en-US"/>
              </w:rPr>
            </w:pPr>
            <w:r w:rsidRPr="00EE3619">
              <w:rPr>
                <w:rFonts w:eastAsia="Calibri" w:cs="Arial"/>
              </w:rPr>
              <w:t>Manage and effectively utilise a range of communication methods, including websites, social media and newsletters/ bulletins.</w:t>
            </w:r>
          </w:p>
          <w:p w14:paraId="2FE013A0" w14:textId="77777777" w:rsidR="00633751" w:rsidRPr="00EE3619" w:rsidRDefault="00633751" w:rsidP="00633751">
            <w:pPr>
              <w:autoSpaceDE w:val="0"/>
              <w:autoSpaceDN w:val="0"/>
              <w:adjustRightInd w:val="0"/>
              <w:jc w:val="both"/>
              <w:rPr>
                <w:rFonts w:cs="Arial"/>
                <w:lang w:val="en-US"/>
              </w:rPr>
            </w:pPr>
          </w:p>
          <w:p w14:paraId="7D2C98AD" w14:textId="77777777" w:rsidR="00D64D24" w:rsidRPr="00EE3619" w:rsidRDefault="00D64D24" w:rsidP="00D64D24">
            <w:pPr>
              <w:numPr>
                <w:ilvl w:val="0"/>
                <w:numId w:val="24"/>
              </w:numPr>
              <w:autoSpaceDE w:val="0"/>
              <w:autoSpaceDN w:val="0"/>
              <w:adjustRightInd w:val="0"/>
              <w:jc w:val="both"/>
              <w:rPr>
                <w:rFonts w:cs="Arial"/>
                <w:lang w:val="en-US"/>
              </w:rPr>
            </w:pPr>
            <w:r w:rsidRPr="00EE3619">
              <w:rPr>
                <w:rFonts w:cs="Arial"/>
                <w:lang w:val="en-US"/>
              </w:rPr>
              <w:t>To provide flexible cross cover for other members of the public health team to ensure that existing and emerging priorities are delivered</w:t>
            </w:r>
          </w:p>
          <w:p w14:paraId="334A4C7C" w14:textId="4DFD8B06" w:rsidR="00C71CB7" w:rsidRDefault="00C71CB7" w:rsidP="009A2D6E">
            <w:pPr>
              <w:tabs>
                <w:tab w:val="left" w:pos="720"/>
                <w:tab w:val="left" w:pos="1920"/>
                <w:tab w:val="left" w:pos="4080"/>
                <w:tab w:val="left" w:pos="6120"/>
                <w:tab w:val="left" w:pos="7920"/>
              </w:tabs>
              <w:rPr>
                <w:sz w:val="22"/>
              </w:rPr>
            </w:pPr>
          </w:p>
        </w:tc>
      </w:tr>
    </w:tbl>
    <w:p w14:paraId="74708BD9" w14:textId="77777777" w:rsidR="00C71CB7" w:rsidRDefault="00C71CB7" w:rsidP="00C71CB7">
      <w:pPr>
        <w:tabs>
          <w:tab w:val="left" w:pos="5760"/>
        </w:tabs>
        <w:rPr>
          <w:sz w:val="22"/>
        </w:rPr>
      </w:pPr>
    </w:p>
    <w:p w14:paraId="1CB1FBB8" w14:textId="77777777" w:rsidR="00C71CB7" w:rsidRDefault="00C71CB7" w:rsidP="00C71CB7">
      <w:pPr>
        <w:tabs>
          <w:tab w:val="left" w:pos="5760"/>
        </w:tabs>
        <w:rPr>
          <w:sz w:val="22"/>
        </w:rPr>
      </w:pPr>
    </w:p>
    <w:p w14:paraId="73128D4B" w14:textId="77777777" w:rsidR="00C71CB7" w:rsidRDefault="00C71CB7" w:rsidP="00C71CB7">
      <w:pPr>
        <w:tabs>
          <w:tab w:val="left" w:pos="5760"/>
        </w:tabs>
        <w:rPr>
          <w:sz w:val="22"/>
        </w:rPr>
      </w:pPr>
    </w:p>
    <w:p w14:paraId="29C37314" w14:textId="77777777" w:rsidR="00C71CB7" w:rsidRDefault="00C71CB7" w:rsidP="00C71CB7">
      <w:pPr>
        <w:pStyle w:val="Footer"/>
        <w:tabs>
          <w:tab w:val="left" w:pos="5760"/>
        </w:tabs>
      </w:pPr>
    </w:p>
    <w:p w14:paraId="4A22916B" w14:textId="77777777" w:rsidR="00C71CB7" w:rsidRDefault="00C71CB7" w:rsidP="00C71CB7">
      <w:pPr>
        <w:tabs>
          <w:tab w:val="left" w:pos="5760"/>
        </w:tabs>
        <w:rPr>
          <w:b/>
          <w:sz w:val="22"/>
          <w:u w:val="single"/>
        </w:rPr>
      </w:pPr>
    </w:p>
    <w:p w14:paraId="2B3196D4" w14:textId="77777777" w:rsidR="00C71CB7" w:rsidRDefault="00C71CB7" w:rsidP="00C71CB7">
      <w:pPr>
        <w:tabs>
          <w:tab w:val="left" w:pos="5760"/>
        </w:tabs>
        <w:rPr>
          <w:b/>
          <w:sz w:val="22"/>
          <w:u w:val="single"/>
        </w:rPr>
      </w:pPr>
    </w:p>
    <w:p w14:paraId="38B78466" w14:textId="77777777" w:rsidR="00C71CB7" w:rsidRPr="00FB312B" w:rsidRDefault="00C71CB7" w:rsidP="00C71CB7">
      <w:pPr>
        <w:pStyle w:val="Heading9"/>
        <w:rPr>
          <w:rFonts w:ascii="Arial" w:hAnsi="Arial"/>
          <w:b/>
          <w:i w:val="0"/>
          <w:u w:val="single"/>
        </w:rPr>
      </w:pPr>
      <w:r w:rsidRPr="00FB312B">
        <w:rPr>
          <w:rFonts w:ascii="Arial" w:hAnsi="Arial"/>
          <w:b/>
          <w:i w:val="0"/>
          <w:u w:val="single"/>
        </w:rPr>
        <w:lastRenderedPageBreak/>
        <w:t>ORGANISATION CHART</w:t>
      </w:r>
    </w:p>
    <w:p w14:paraId="735F0ECC" w14:textId="77777777" w:rsidR="00C71CB7" w:rsidRDefault="00C71CB7" w:rsidP="00C71CB7">
      <w:pPr>
        <w:tabs>
          <w:tab w:val="left" w:pos="5760"/>
        </w:tabs>
        <w:rPr>
          <w:sz w:val="22"/>
        </w:rPr>
      </w:pPr>
    </w:p>
    <w:p w14:paraId="20C7AED5" w14:textId="434A24C4" w:rsidR="00C71CB7" w:rsidRDefault="00C71CB7" w:rsidP="00C71CB7">
      <w:pPr>
        <w:tabs>
          <w:tab w:val="left" w:pos="5760"/>
        </w:tabs>
        <w:rPr>
          <w:sz w:val="22"/>
        </w:rPr>
      </w:pPr>
    </w:p>
    <w:p w14:paraId="278AEBA2" w14:textId="4EFDC25E" w:rsidR="00C71CB7" w:rsidRDefault="00FB312B" w:rsidP="00C71CB7">
      <w:pPr>
        <w:tabs>
          <w:tab w:val="left" w:pos="5760"/>
        </w:tabs>
        <w:rPr>
          <w:sz w:val="22"/>
        </w:rPr>
      </w:pPr>
      <w:r>
        <w:rPr>
          <w:noProof/>
          <w:sz w:val="22"/>
        </w:rPr>
        <mc:AlternateContent>
          <mc:Choice Requires="wps">
            <w:drawing>
              <wp:anchor distT="0" distB="0" distL="114300" distR="114300" simplePos="0" relativeHeight="251669504" behindDoc="0" locked="0" layoutInCell="1" allowOverlap="1" wp14:anchorId="65D68340" wp14:editId="09D41672">
                <wp:simplePos x="0" y="0"/>
                <wp:positionH relativeFrom="column">
                  <wp:posOffset>2019300</wp:posOffset>
                </wp:positionH>
                <wp:positionV relativeFrom="paragraph">
                  <wp:posOffset>36195</wp:posOffset>
                </wp:positionV>
                <wp:extent cx="1805940" cy="670560"/>
                <wp:effectExtent l="0" t="0" r="22860" b="15240"/>
                <wp:wrapNone/>
                <wp:docPr id="19" name="Rectangle: Rounded Corners 19"/>
                <wp:cNvGraphicFramePr/>
                <a:graphic xmlns:a="http://schemas.openxmlformats.org/drawingml/2006/main">
                  <a:graphicData uri="http://schemas.microsoft.com/office/word/2010/wordprocessingShape">
                    <wps:wsp>
                      <wps:cNvSpPr/>
                      <wps:spPr>
                        <a:xfrm>
                          <a:off x="0" y="0"/>
                          <a:ext cx="1805940" cy="670560"/>
                        </a:xfrm>
                        <a:prstGeom prst="roundRect">
                          <a:avLst/>
                        </a:prstGeom>
                      </wps:spPr>
                      <wps:style>
                        <a:lnRef idx="2">
                          <a:schemeClr val="dk1"/>
                        </a:lnRef>
                        <a:fillRef idx="1">
                          <a:schemeClr val="lt1"/>
                        </a:fillRef>
                        <a:effectRef idx="0">
                          <a:schemeClr val="dk1"/>
                        </a:effectRef>
                        <a:fontRef idx="minor">
                          <a:schemeClr val="dk1"/>
                        </a:fontRef>
                      </wps:style>
                      <wps:txbx>
                        <w:txbxContent>
                          <w:p w14:paraId="33E2C09A" w14:textId="267E968D" w:rsidR="00FB312B" w:rsidRDefault="00FB312B" w:rsidP="00FB312B">
                            <w:pPr>
                              <w:jc w:val="center"/>
                            </w:pPr>
                            <w:r>
                              <w:t xml:space="preserve">Director of Public Health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5D68340" id="Rectangle: Rounded Corners 19" o:spid="_x0000_s1029" style="position:absolute;margin-left:159pt;margin-top:2.85pt;width:142.2pt;height:52.8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" fillcolor="white [3201]" strokecolor="black [3200]" strokeweight="1pt">
                <v:stroke joinstyle="miter"/>
                <v:textbox>
                  <w:txbxContent>
                    <w:p w14:paraId="33E2C09A" w14:textId="267E968D" w:rsidR="00FB312B" w:rsidRDefault="00FB312B" w:rsidP="00FB312B">
                      <w:pPr>
                        <w:jc w:val="center"/>
                      </w:pPr>
                      <w:r>
                        <w:t xml:space="preserve">Director of Public Health </w:t>
                      </w:r>
                    </w:p>
                  </w:txbxContent>
                </v:textbox>
              </v:roundrect>
            </w:pict>
          </mc:Fallback>
        </mc:AlternateContent>
      </w:r>
    </w:p>
    <w:p w14:paraId="177E7FEB" w14:textId="1E6C80E3" w:rsidR="00C71CB7" w:rsidRDefault="00C71CB7" w:rsidP="00C71CB7">
      <w:pPr>
        <w:tabs>
          <w:tab w:val="left" w:pos="5760"/>
        </w:tabs>
        <w:rPr>
          <w:sz w:val="22"/>
        </w:rPr>
      </w:pPr>
    </w:p>
    <w:p w14:paraId="6AFE1A95" w14:textId="73B81B22" w:rsidR="00C71CB7" w:rsidRDefault="00C71CB7" w:rsidP="00C71CB7">
      <w:pPr>
        <w:tabs>
          <w:tab w:val="left" w:pos="5760"/>
        </w:tabs>
        <w:rPr>
          <w:sz w:val="22"/>
        </w:rPr>
      </w:pPr>
    </w:p>
    <w:p w14:paraId="314EB985" w14:textId="692D23AD" w:rsidR="00C71CB7" w:rsidRDefault="00C71CB7" w:rsidP="00C71CB7">
      <w:pPr>
        <w:tabs>
          <w:tab w:val="left" w:pos="5760"/>
        </w:tabs>
        <w:rPr>
          <w:sz w:val="22"/>
        </w:rPr>
      </w:pPr>
    </w:p>
    <w:p w14:paraId="342FF2AB" w14:textId="19277A1F" w:rsidR="00C71CB7" w:rsidRDefault="00392CDE" w:rsidP="00C71CB7">
      <w:pPr>
        <w:tabs>
          <w:tab w:val="left" w:pos="5760"/>
        </w:tabs>
        <w:rPr>
          <w:sz w:val="22"/>
        </w:rPr>
      </w:pPr>
      <w:r>
        <w:rPr>
          <w:noProof/>
          <w:sz w:val="22"/>
        </w:rPr>
        <mc:AlternateContent>
          <mc:Choice Requires="wps">
            <w:drawing>
              <wp:anchor distT="0" distB="0" distL="114300" distR="114300" simplePos="0" relativeHeight="251676672" behindDoc="0" locked="0" layoutInCell="1" allowOverlap="1" wp14:anchorId="2965006A" wp14:editId="04C98933">
                <wp:simplePos x="0" y="0"/>
                <wp:positionH relativeFrom="column">
                  <wp:posOffset>2926080</wp:posOffset>
                </wp:positionH>
                <wp:positionV relativeFrom="paragraph">
                  <wp:posOffset>64135</wp:posOffset>
                </wp:positionV>
                <wp:extent cx="0" cy="228600"/>
                <wp:effectExtent l="0" t="0" r="38100" b="19050"/>
                <wp:wrapNone/>
                <wp:docPr id="23" name="Straight Connector 23"/>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0E1F0F0" id="Straight Connector 2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30.4pt,5.05pt" to="230.4pt,2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" strokecolor="black [3200]" strokeweight=".5pt">
                <v:stroke joinstyle="miter"/>
              </v:line>
            </w:pict>
          </mc:Fallback>
        </mc:AlternateContent>
      </w:r>
    </w:p>
    <w:p w14:paraId="2E7D4B4F" w14:textId="6EAFA268" w:rsidR="00C71CB7" w:rsidRDefault="00392CDE" w:rsidP="00C71CB7">
      <w:pPr>
        <w:tabs>
          <w:tab w:val="left" w:pos="5760"/>
        </w:tabs>
        <w:rPr>
          <w:sz w:val="22"/>
        </w:rPr>
      </w:pPr>
      <w:r>
        <w:rPr>
          <w:noProof/>
          <w:sz w:val="22"/>
        </w:rPr>
        <mc:AlternateContent>
          <mc:Choice Requires="wps">
            <w:drawing>
              <wp:anchor distT="0" distB="0" distL="114300" distR="114300" simplePos="0" relativeHeight="251671552" behindDoc="0" locked="0" layoutInCell="1" allowOverlap="1" wp14:anchorId="23F74B45" wp14:editId="21D9F7D1">
                <wp:simplePos x="0" y="0"/>
                <wp:positionH relativeFrom="column">
                  <wp:posOffset>2019300</wp:posOffset>
                </wp:positionH>
                <wp:positionV relativeFrom="paragraph">
                  <wp:posOffset>132080</wp:posOffset>
                </wp:positionV>
                <wp:extent cx="1805940" cy="670560"/>
                <wp:effectExtent l="0" t="0" r="22860" b="15240"/>
                <wp:wrapNone/>
                <wp:docPr id="20" name="Rectangle: Rounded Corners 20"/>
                <wp:cNvGraphicFramePr/>
                <a:graphic xmlns:a="http://schemas.openxmlformats.org/drawingml/2006/main">
                  <a:graphicData uri="http://schemas.microsoft.com/office/word/2010/wordprocessingShape">
                    <wps:wsp>
                      <wps:cNvSpPr/>
                      <wps:spPr>
                        <a:xfrm>
                          <a:off x="0" y="0"/>
                          <a:ext cx="1805940" cy="670560"/>
                        </a:xfrm>
                        <a:prstGeom prst="roundRect">
                          <a:avLst/>
                        </a:prstGeom>
                      </wps:spPr>
                      <wps:style>
                        <a:lnRef idx="2">
                          <a:schemeClr val="dk1"/>
                        </a:lnRef>
                        <a:fillRef idx="1">
                          <a:schemeClr val="lt1"/>
                        </a:fillRef>
                        <a:effectRef idx="0">
                          <a:schemeClr val="dk1"/>
                        </a:effectRef>
                        <a:fontRef idx="minor">
                          <a:schemeClr val="dk1"/>
                        </a:fontRef>
                      </wps:style>
                      <wps:txbx>
                        <w:txbxContent>
                          <w:p w14:paraId="735F2B7F" w14:textId="69DC93D7" w:rsidR="00FB312B" w:rsidRDefault="00FB312B" w:rsidP="00FB312B">
                            <w:pPr>
                              <w:jc w:val="center"/>
                            </w:pPr>
                            <w:r>
                              <w:t xml:space="preserve">Acting Public Health Consultant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3F74B45" id="Rectangle: Rounded Corners 20" o:spid="_x0000_s1030" style="position:absolute;margin-left:159pt;margin-top:10.4pt;width:142.2pt;height:52.8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" fillcolor="white [3201]" strokecolor="black [3200]" strokeweight="1pt">
                <v:stroke joinstyle="miter"/>
                <v:textbox>
                  <w:txbxContent>
                    <w:p w14:paraId="735F2B7F" w14:textId="69DC93D7" w:rsidR="00FB312B" w:rsidRDefault="00FB312B" w:rsidP="00FB312B">
                      <w:pPr>
                        <w:jc w:val="center"/>
                      </w:pPr>
                      <w:r>
                        <w:t xml:space="preserve">Acting Public Health Consultant </w:t>
                      </w:r>
                    </w:p>
                  </w:txbxContent>
                </v:textbox>
              </v:roundrect>
            </w:pict>
          </mc:Fallback>
        </mc:AlternateContent>
      </w:r>
    </w:p>
    <w:p w14:paraId="17BEF097" w14:textId="2A539149" w:rsidR="00C71CB7" w:rsidRDefault="00C71CB7" w:rsidP="00C71CB7">
      <w:pPr>
        <w:tabs>
          <w:tab w:val="left" w:pos="5760"/>
        </w:tabs>
        <w:rPr>
          <w:sz w:val="22"/>
        </w:rPr>
      </w:pPr>
    </w:p>
    <w:p w14:paraId="132090FF" w14:textId="13C611DC" w:rsidR="00C71CB7" w:rsidRDefault="00C71CB7" w:rsidP="00C71CB7">
      <w:pPr>
        <w:tabs>
          <w:tab w:val="left" w:pos="5760"/>
        </w:tabs>
        <w:rPr>
          <w:sz w:val="22"/>
        </w:rPr>
      </w:pPr>
    </w:p>
    <w:p w14:paraId="63674CB1" w14:textId="6E023B40" w:rsidR="00C71CB7" w:rsidRDefault="00C71CB7" w:rsidP="00C71CB7">
      <w:pPr>
        <w:tabs>
          <w:tab w:val="left" w:pos="5760"/>
        </w:tabs>
        <w:rPr>
          <w:sz w:val="22"/>
        </w:rPr>
      </w:pPr>
    </w:p>
    <w:p w14:paraId="0CF61C23" w14:textId="0E89219A" w:rsidR="00C71CB7" w:rsidRDefault="00392CDE" w:rsidP="00C71CB7">
      <w:pPr>
        <w:tabs>
          <w:tab w:val="left" w:pos="5760"/>
        </w:tabs>
        <w:rPr>
          <w:sz w:val="22"/>
        </w:rPr>
      </w:pPr>
      <w:r>
        <w:rPr>
          <w:noProof/>
          <w:sz w:val="22"/>
        </w:rPr>
        <mc:AlternateContent>
          <mc:Choice Requires="wps">
            <w:drawing>
              <wp:anchor distT="0" distB="0" distL="114300" distR="114300" simplePos="0" relativeHeight="251678720" behindDoc="0" locked="0" layoutInCell="1" allowOverlap="1" wp14:anchorId="352DC197" wp14:editId="1B2C4D8A">
                <wp:simplePos x="0" y="0"/>
                <wp:positionH relativeFrom="column">
                  <wp:posOffset>2926080</wp:posOffset>
                </wp:positionH>
                <wp:positionV relativeFrom="paragraph">
                  <wp:posOffset>160020</wp:posOffset>
                </wp:positionV>
                <wp:extent cx="0" cy="228600"/>
                <wp:effectExtent l="0" t="0" r="38100" b="19050"/>
                <wp:wrapNone/>
                <wp:docPr id="24" name="Straight Connector 24"/>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7666446" id="Straight Connector 24"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230.4pt,12.6pt" to="230.4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" strokecolor="black [3200]" strokeweight=".5pt">
                <v:stroke joinstyle="miter"/>
              </v:line>
            </w:pict>
          </mc:Fallback>
        </mc:AlternateContent>
      </w:r>
    </w:p>
    <w:p w14:paraId="58A22B87" w14:textId="6AF22392" w:rsidR="00C71CB7" w:rsidRDefault="00C71CB7" w:rsidP="00C71CB7">
      <w:pPr>
        <w:tabs>
          <w:tab w:val="left" w:pos="5760"/>
        </w:tabs>
        <w:rPr>
          <w:sz w:val="22"/>
        </w:rPr>
      </w:pPr>
    </w:p>
    <w:p w14:paraId="606CB873" w14:textId="3E8513A3" w:rsidR="00C71CB7" w:rsidRDefault="00392CDE" w:rsidP="00C71CB7">
      <w:pPr>
        <w:tabs>
          <w:tab w:val="left" w:pos="5760"/>
        </w:tabs>
        <w:rPr>
          <w:sz w:val="22"/>
        </w:rPr>
      </w:pPr>
      <w:r>
        <w:rPr>
          <w:noProof/>
          <w:sz w:val="22"/>
        </w:rPr>
        <mc:AlternateContent>
          <mc:Choice Requires="wps">
            <w:drawing>
              <wp:anchor distT="0" distB="0" distL="114300" distR="114300" simplePos="0" relativeHeight="251673600" behindDoc="0" locked="0" layoutInCell="1" allowOverlap="1" wp14:anchorId="77B3F5AB" wp14:editId="2C4BA280">
                <wp:simplePos x="0" y="0"/>
                <wp:positionH relativeFrom="column">
                  <wp:posOffset>2019300</wp:posOffset>
                </wp:positionH>
                <wp:positionV relativeFrom="paragraph">
                  <wp:posOffset>74930</wp:posOffset>
                </wp:positionV>
                <wp:extent cx="1805940" cy="670560"/>
                <wp:effectExtent l="0" t="0" r="22860" b="15240"/>
                <wp:wrapNone/>
                <wp:docPr id="21" name="Rectangle: Rounded Corners 21"/>
                <wp:cNvGraphicFramePr/>
                <a:graphic xmlns:a="http://schemas.openxmlformats.org/drawingml/2006/main">
                  <a:graphicData uri="http://schemas.microsoft.com/office/word/2010/wordprocessingShape">
                    <wps:wsp>
                      <wps:cNvSpPr/>
                      <wps:spPr>
                        <a:xfrm>
                          <a:off x="0" y="0"/>
                          <a:ext cx="1805940" cy="670560"/>
                        </a:xfrm>
                        <a:prstGeom prst="roundRect">
                          <a:avLst/>
                        </a:prstGeom>
                      </wps:spPr>
                      <wps:style>
                        <a:lnRef idx="2">
                          <a:schemeClr val="dk1"/>
                        </a:lnRef>
                        <a:fillRef idx="1">
                          <a:schemeClr val="lt1"/>
                        </a:fillRef>
                        <a:effectRef idx="0">
                          <a:schemeClr val="dk1"/>
                        </a:effectRef>
                        <a:fontRef idx="minor">
                          <a:schemeClr val="dk1"/>
                        </a:fontRef>
                      </wps:style>
                      <wps:txbx>
                        <w:txbxContent>
                          <w:p w14:paraId="4ADC55B0" w14:textId="77777777" w:rsidR="00FB312B" w:rsidRDefault="00FB312B" w:rsidP="00FB312B">
                            <w:pPr>
                              <w:jc w:val="center"/>
                            </w:pPr>
                            <w:r>
                              <w:t xml:space="preserve">Advanced Public Health Practitioner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7B3F5AB" id="Rectangle: Rounded Corners 21" o:spid="_x0000_s1031" style="position:absolute;margin-left:159pt;margin-top:5.9pt;width:142.2pt;height:52.8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" fillcolor="white [3201]" strokecolor="black [3200]" strokeweight="1pt">
                <v:stroke joinstyle="miter"/>
                <v:textbox>
                  <w:txbxContent>
                    <w:p w14:paraId="4ADC55B0" w14:textId="77777777" w:rsidR="00FB312B" w:rsidRDefault="00FB312B" w:rsidP="00FB312B">
                      <w:pPr>
                        <w:jc w:val="center"/>
                      </w:pPr>
                      <w:r>
                        <w:t xml:space="preserve">Advanced Public Health Practitioner </w:t>
                      </w:r>
                    </w:p>
                  </w:txbxContent>
                </v:textbox>
              </v:roundrect>
            </w:pict>
          </mc:Fallback>
        </mc:AlternateContent>
      </w:r>
    </w:p>
    <w:p w14:paraId="45ED0EE2" w14:textId="63571A29" w:rsidR="00C71CB7" w:rsidRDefault="00C71CB7" w:rsidP="00C71CB7">
      <w:pPr>
        <w:tabs>
          <w:tab w:val="left" w:pos="5760"/>
        </w:tabs>
        <w:rPr>
          <w:sz w:val="22"/>
        </w:rPr>
      </w:pPr>
    </w:p>
    <w:p w14:paraId="3260DEA7" w14:textId="2718A401" w:rsidR="00C71CB7" w:rsidRDefault="00C71CB7" w:rsidP="00C71CB7">
      <w:pPr>
        <w:tabs>
          <w:tab w:val="left" w:pos="5760"/>
        </w:tabs>
        <w:rPr>
          <w:sz w:val="22"/>
        </w:rPr>
      </w:pPr>
    </w:p>
    <w:p w14:paraId="494A6B62" w14:textId="7025B2FC" w:rsidR="00C71CB7" w:rsidRDefault="00C71CB7" w:rsidP="00C71CB7">
      <w:pPr>
        <w:tabs>
          <w:tab w:val="left" w:pos="5760"/>
        </w:tabs>
        <w:rPr>
          <w:sz w:val="22"/>
        </w:rPr>
      </w:pPr>
    </w:p>
    <w:p w14:paraId="470669B7" w14:textId="1F937023" w:rsidR="00C71CB7" w:rsidRDefault="00392CDE" w:rsidP="00C71CB7">
      <w:pPr>
        <w:tabs>
          <w:tab w:val="left" w:pos="5760"/>
        </w:tabs>
        <w:rPr>
          <w:sz w:val="22"/>
        </w:rPr>
      </w:pPr>
      <w:r>
        <w:rPr>
          <w:noProof/>
          <w:sz w:val="22"/>
        </w:rPr>
        <mc:AlternateContent>
          <mc:Choice Requires="wps">
            <w:drawing>
              <wp:anchor distT="0" distB="0" distL="114300" distR="114300" simplePos="0" relativeHeight="251680768" behindDoc="0" locked="0" layoutInCell="1" allowOverlap="1" wp14:anchorId="61DC3954" wp14:editId="44B2CDBA">
                <wp:simplePos x="0" y="0"/>
                <wp:positionH relativeFrom="column">
                  <wp:posOffset>2926080</wp:posOffset>
                </wp:positionH>
                <wp:positionV relativeFrom="paragraph">
                  <wp:posOffset>102870</wp:posOffset>
                </wp:positionV>
                <wp:extent cx="0" cy="228600"/>
                <wp:effectExtent l="0" t="0" r="38100" b="19050"/>
                <wp:wrapNone/>
                <wp:docPr id="25" name="Straight Connector 25"/>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1E4B0A" id="Straight Connector 25"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0.4pt,8.1pt" to="230.4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" strokecolor="black [3200]" strokeweight=".5pt">
                <v:stroke joinstyle="miter"/>
              </v:line>
            </w:pict>
          </mc:Fallback>
        </mc:AlternateContent>
      </w:r>
    </w:p>
    <w:p w14:paraId="5C126686" w14:textId="3BAFF05E" w:rsidR="00C71CB7" w:rsidRDefault="00C71CB7" w:rsidP="00C71CB7">
      <w:pPr>
        <w:tabs>
          <w:tab w:val="left" w:pos="5760"/>
        </w:tabs>
        <w:rPr>
          <w:sz w:val="22"/>
        </w:rPr>
      </w:pPr>
    </w:p>
    <w:p w14:paraId="48F402BD" w14:textId="67A5230F" w:rsidR="00C71CB7" w:rsidRDefault="00392CDE" w:rsidP="00C71CB7">
      <w:pPr>
        <w:tabs>
          <w:tab w:val="left" w:pos="5760"/>
        </w:tabs>
        <w:rPr>
          <w:sz w:val="22"/>
        </w:rPr>
      </w:pPr>
      <w:r>
        <w:rPr>
          <w:noProof/>
          <w:sz w:val="22"/>
        </w:rPr>
        <mc:AlternateContent>
          <mc:Choice Requires="wps">
            <w:drawing>
              <wp:anchor distT="0" distB="0" distL="114300" distR="114300" simplePos="0" relativeHeight="251675648" behindDoc="0" locked="0" layoutInCell="1" allowOverlap="1" wp14:anchorId="0E23DD41" wp14:editId="6A07F10E">
                <wp:simplePos x="0" y="0"/>
                <wp:positionH relativeFrom="column">
                  <wp:posOffset>2019300</wp:posOffset>
                </wp:positionH>
                <wp:positionV relativeFrom="paragraph">
                  <wp:posOffset>10160</wp:posOffset>
                </wp:positionV>
                <wp:extent cx="1805940" cy="670560"/>
                <wp:effectExtent l="0" t="0" r="22860" b="15240"/>
                <wp:wrapNone/>
                <wp:docPr id="22" name="Rectangle: Rounded Corners 22"/>
                <wp:cNvGraphicFramePr/>
                <a:graphic xmlns:a="http://schemas.openxmlformats.org/drawingml/2006/main">
                  <a:graphicData uri="http://schemas.microsoft.com/office/word/2010/wordprocessingShape">
                    <wps:wsp>
                      <wps:cNvSpPr/>
                      <wps:spPr>
                        <a:xfrm>
                          <a:off x="0" y="0"/>
                          <a:ext cx="1805940" cy="670560"/>
                        </a:xfrm>
                        <a:prstGeom prst="roundRect">
                          <a:avLst/>
                        </a:prstGeom>
                      </wps:spPr>
                      <wps:style>
                        <a:lnRef idx="2">
                          <a:schemeClr val="dk1"/>
                        </a:lnRef>
                        <a:fillRef idx="1">
                          <a:schemeClr val="lt1"/>
                        </a:fillRef>
                        <a:effectRef idx="0">
                          <a:schemeClr val="dk1"/>
                        </a:effectRef>
                        <a:fontRef idx="minor">
                          <a:schemeClr val="dk1"/>
                        </a:fontRef>
                      </wps:style>
                      <wps:txbx>
                        <w:txbxContent>
                          <w:p w14:paraId="6BD2F7FA" w14:textId="52B3E2EF" w:rsidR="00FB312B" w:rsidRDefault="00392CDE" w:rsidP="00FB312B">
                            <w:pPr>
                              <w:jc w:val="center"/>
                            </w:pPr>
                            <w:r>
                              <w:t>Population Health Programme Officer</w:t>
                            </w:r>
                            <w:r w:rsidR="00FB312B">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E23DD41" id="Rectangle: Rounded Corners 22" o:spid="_x0000_s1032" style="position:absolute;margin-left:159pt;margin-top:.8pt;width:142.2pt;height:52.8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" fillcolor="white [3201]" strokecolor="black [3200]" strokeweight="1pt">
                <v:stroke joinstyle="miter"/>
                <v:textbox>
                  <w:txbxContent>
                    <w:p w14:paraId="6BD2F7FA" w14:textId="52B3E2EF" w:rsidR="00FB312B" w:rsidRDefault="00392CDE" w:rsidP="00FB312B">
                      <w:pPr>
                        <w:jc w:val="center"/>
                      </w:pPr>
                      <w:r>
                        <w:t>Population Health Programme Officer</w:t>
                      </w:r>
                      <w:r w:rsidR="00FB312B">
                        <w:t xml:space="preserve"> </w:t>
                      </w:r>
                    </w:p>
                  </w:txbxContent>
                </v:textbox>
              </v:roundrect>
            </w:pict>
          </mc:Fallback>
        </mc:AlternateContent>
      </w:r>
    </w:p>
    <w:p w14:paraId="5419E141" w14:textId="77777777" w:rsidR="00C71CB7" w:rsidRDefault="00C71CB7" w:rsidP="00C71CB7">
      <w:pPr>
        <w:tabs>
          <w:tab w:val="left" w:pos="5760"/>
        </w:tabs>
        <w:rPr>
          <w:sz w:val="22"/>
        </w:rPr>
      </w:pPr>
    </w:p>
    <w:p w14:paraId="7FE35739" w14:textId="77777777" w:rsidR="00C71CB7" w:rsidRDefault="00C71CB7" w:rsidP="00C71CB7">
      <w:pPr>
        <w:tabs>
          <w:tab w:val="left" w:pos="5760"/>
        </w:tabs>
        <w:rPr>
          <w:sz w:val="22"/>
        </w:rPr>
      </w:pPr>
    </w:p>
    <w:p w14:paraId="4F961307" w14:textId="77777777" w:rsidR="00C71CB7" w:rsidRDefault="00C71CB7" w:rsidP="00C71CB7">
      <w:pPr>
        <w:tabs>
          <w:tab w:val="left" w:pos="5760"/>
        </w:tabs>
        <w:rPr>
          <w:sz w:val="22"/>
        </w:rPr>
      </w:pPr>
    </w:p>
    <w:p w14:paraId="4B64CDFB" w14:textId="096A16E7" w:rsidR="00C71CB7" w:rsidRDefault="00C71CB7" w:rsidP="00C71CB7">
      <w:pPr>
        <w:tabs>
          <w:tab w:val="left" w:pos="5760"/>
        </w:tabs>
        <w:rPr>
          <w:sz w:val="22"/>
        </w:rPr>
      </w:pPr>
    </w:p>
    <w:p w14:paraId="753EF93C" w14:textId="77777777" w:rsidR="00C71CB7" w:rsidRDefault="00C71CB7" w:rsidP="00C71CB7">
      <w:pPr>
        <w:tabs>
          <w:tab w:val="left" w:pos="5760"/>
        </w:tabs>
        <w:rPr>
          <w:sz w:val="22"/>
        </w:rPr>
      </w:pPr>
    </w:p>
    <w:p w14:paraId="0BEC77F3" w14:textId="77777777" w:rsidR="00C71CB7" w:rsidRDefault="00C71CB7" w:rsidP="00C71CB7">
      <w:pPr>
        <w:tabs>
          <w:tab w:val="left" w:pos="5760"/>
        </w:tabs>
        <w:rPr>
          <w:sz w:val="22"/>
        </w:rPr>
      </w:pPr>
    </w:p>
    <w:p w14:paraId="09C25037" w14:textId="77777777" w:rsidR="00C71CB7" w:rsidRDefault="00C71CB7" w:rsidP="00C71CB7">
      <w:pPr>
        <w:tabs>
          <w:tab w:val="left" w:pos="5760"/>
        </w:tabs>
        <w:rPr>
          <w:sz w:val="22"/>
        </w:rPr>
      </w:pPr>
    </w:p>
    <w:p w14:paraId="7E8C0486" w14:textId="34FF1510" w:rsidR="00C71CB7" w:rsidRDefault="00C71CB7" w:rsidP="00C71CB7">
      <w:pPr>
        <w:tabs>
          <w:tab w:val="left" w:pos="5760"/>
        </w:tabs>
        <w:rPr>
          <w:sz w:val="22"/>
        </w:rPr>
      </w:pPr>
    </w:p>
    <w:p w14:paraId="5C9691DF" w14:textId="77777777" w:rsidR="00C71CB7" w:rsidRDefault="00C71CB7" w:rsidP="00C71CB7">
      <w:pPr>
        <w:tabs>
          <w:tab w:val="left" w:pos="5760"/>
        </w:tabs>
        <w:rPr>
          <w:sz w:val="22"/>
        </w:rPr>
      </w:pPr>
    </w:p>
    <w:p w14:paraId="17670855" w14:textId="77777777" w:rsidR="00C71CB7" w:rsidRDefault="00C71CB7" w:rsidP="00C71CB7">
      <w:pPr>
        <w:tabs>
          <w:tab w:val="left" w:pos="5760"/>
        </w:tabs>
        <w:rPr>
          <w:sz w:val="22"/>
        </w:rPr>
      </w:pPr>
    </w:p>
    <w:p w14:paraId="66B76311" w14:textId="77777777" w:rsidR="00C71CB7" w:rsidRDefault="00C71CB7" w:rsidP="00C71CB7">
      <w:pPr>
        <w:tabs>
          <w:tab w:val="left" w:pos="5760"/>
        </w:tabs>
        <w:rPr>
          <w:sz w:val="22"/>
        </w:rPr>
      </w:pPr>
    </w:p>
    <w:p w14:paraId="24607A3D" w14:textId="77777777" w:rsidR="00C71CB7" w:rsidRDefault="00C71CB7" w:rsidP="00C71CB7">
      <w:pPr>
        <w:tabs>
          <w:tab w:val="left" w:pos="5760"/>
        </w:tabs>
        <w:rPr>
          <w:sz w:val="22"/>
        </w:rPr>
      </w:pPr>
    </w:p>
    <w:p w14:paraId="243E41B1" w14:textId="77777777" w:rsidR="00C71CB7" w:rsidRDefault="00C71CB7" w:rsidP="00C71CB7">
      <w:pPr>
        <w:tabs>
          <w:tab w:val="left" w:pos="5760"/>
        </w:tabs>
        <w:rPr>
          <w:sz w:val="22"/>
        </w:rPr>
      </w:pPr>
    </w:p>
    <w:p w14:paraId="036ADA61" w14:textId="77777777" w:rsidR="00C71CB7" w:rsidRDefault="00C71CB7" w:rsidP="00C71CB7">
      <w:pPr>
        <w:tabs>
          <w:tab w:val="left" w:pos="5760"/>
        </w:tabs>
        <w:rPr>
          <w:sz w:val="22"/>
        </w:rPr>
      </w:pPr>
    </w:p>
    <w:p w14:paraId="35485BC2" w14:textId="77777777" w:rsidR="00C71CB7" w:rsidRDefault="00C71CB7" w:rsidP="00C71CB7">
      <w:pPr>
        <w:tabs>
          <w:tab w:val="left" w:pos="5760"/>
        </w:tabs>
        <w:rPr>
          <w:sz w:val="22"/>
        </w:rPr>
      </w:pPr>
    </w:p>
    <w:p w14:paraId="33F4F4DF" w14:textId="77777777" w:rsidR="00C71CB7" w:rsidRDefault="00C71CB7" w:rsidP="00C71CB7">
      <w:pPr>
        <w:tabs>
          <w:tab w:val="left" w:pos="5760"/>
        </w:tabs>
        <w:rPr>
          <w:sz w:val="22"/>
        </w:rPr>
      </w:pPr>
    </w:p>
    <w:p w14:paraId="5762EF38" w14:textId="77777777" w:rsidR="00C71CB7" w:rsidRDefault="00C71CB7" w:rsidP="00C71CB7">
      <w:pPr>
        <w:tabs>
          <w:tab w:val="left" w:pos="5760"/>
        </w:tabs>
        <w:rPr>
          <w:sz w:val="22"/>
        </w:rPr>
      </w:pPr>
    </w:p>
    <w:p w14:paraId="098019E1" w14:textId="77777777" w:rsidR="00C71CB7" w:rsidRDefault="00C71CB7" w:rsidP="00C71CB7">
      <w:pPr>
        <w:tabs>
          <w:tab w:val="left" w:pos="5760"/>
        </w:tabs>
        <w:rPr>
          <w:sz w:val="22"/>
        </w:rPr>
      </w:pPr>
      <w:r>
        <w:rPr>
          <w:sz w:val="22"/>
        </w:rPr>
        <w:br w:type="page"/>
      </w:r>
    </w:p>
    <w:p w14:paraId="126D7ABF" w14:textId="77777777" w:rsidR="00C71CB7" w:rsidRDefault="00C71CB7" w:rsidP="00C71CB7">
      <w:pPr>
        <w:tabs>
          <w:tab w:val="left" w:pos="5760"/>
        </w:tabs>
        <w:rPr>
          <w:b/>
          <w:sz w:val="22"/>
          <w:u w:val="single"/>
        </w:rPr>
      </w:pPr>
    </w:p>
    <w:p w14:paraId="783ED2AC" w14:textId="77777777" w:rsidR="00C71CB7" w:rsidRDefault="00C71CB7" w:rsidP="00C71CB7">
      <w:pPr>
        <w:tabs>
          <w:tab w:val="left" w:pos="5760"/>
        </w:tabs>
        <w:rPr>
          <w:b/>
          <w:sz w:val="22"/>
          <w:u w:val="single"/>
        </w:rPr>
      </w:pPr>
      <w:r>
        <w:rPr>
          <w:b/>
          <w:sz w:val="22"/>
          <w:u w:val="single"/>
        </w:rPr>
        <w:t>GENERAL:</w:t>
      </w:r>
    </w:p>
    <w:p w14:paraId="1D250048" w14:textId="77777777" w:rsidR="00C71CB7" w:rsidRDefault="00C71CB7" w:rsidP="00C71CB7">
      <w:pPr>
        <w:tabs>
          <w:tab w:val="left" w:pos="5760"/>
        </w:tabs>
        <w:rPr>
          <w:sz w:val="22"/>
        </w:rPr>
      </w:pPr>
    </w:p>
    <w:p w14:paraId="2F887DEF" w14:textId="77777777" w:rsidR="00C71CB7" w:rsidRDefault="00C71CB7" w:rsidP="00C71CB7">
      <w:pPr>
        <w:tabs>
          <w:tab w:val="left" w:pos="720"/>
          <w:tab w:val="left" w:pos="5760"/>
        </w:tabs>
        <w:ind w:left="720" w:hanging="720"/>
        <w:rPr>
          <w:sz w:val="22"/>
        </w:rPr>
      </w:pPr>
      <w:r>
        <w:rPr>
          <w:sz w:val="22"/>
        </w:rPr>
        <w:tab/>
      </w:r>
    </w:p>
    <w:p w14:paraId="22540102" w14:textId="77777777" w:rsidR="00C71CB7" w:rsidRDefault="00C71CB7" w:rsidP="00C71CB7">
      <w:pPr>
        <w:tabs>
          <w:tab w:val="left" w:pos="720"/>
          <w:tab w:val="left" w:pos="5760"/>
        </w:tabs>
        <w:ind w:left="720" w:hanging="720"/>
        <w:rPr>
          <w:sz w:val="22"/>
        </w:rPr>
      </w:pPr>
      <w:r>
        <w:rPr>
          <w:sz w:val="22"/>
        </w:rPr>
        <w:tab/>
        <w:t>This job description is a representative document.  Other reasonably similar duties may be allocated from time to time commensurate with the general character of the post and its grading.</w:t>
      </w:r>
    </w:p>
    <w:p w14:paraId="0BB772A3" w14:textId="77777777" w:rsidR="00C71CB7" w:rsidRDefault="00C71CB7" w:rsidP="00C71CB7">
      <w:pPr>
        <w:tabs>
          <w:tab w:val="left" w:pos="720"/>
          <w:tab w:val="left" w:pos="5760"/>
        </w:tabs>
        <w:ind w:left="720" w:hanging="720"/>
        <w:rPr>
          <w:sz w:val="22"/>
        </w:rPr>
      </w:pPr>
    </w:p>
    <w:p w14:paraId="17B58094" w14:textId="77777777" w:rsidR="00C71CB7" w:rsidRDefault="00C71CB7" w:rsidP="00C71CB7">
      <w:pPr>
        <w:tabs>
          <w:tab w:val="left" w:pos="720"/>
          <w:tab w:val="left" w:pos="5760"/>
        </w:tabs>
        <w:ind w:left="720" w:hanging="720"/>
        <w:rPr>
          <w:sz w:val="22"/>
        </w:rPr>
      </w:pPr>
      <w:r>
        <w:rPr>
          <w:sz w:val="22"/>
        </w:rPr>
        <w:tab/>
        <w:t>All staff have a duty to take care of their own health &amp; safety and that of others who may be affected by your actions at work. Staff must co-operate with employers and co-workers to help everyone meet their legal requirements.</w:t>
      </w:r>
    </w:p>
    <w:p w14:paraId="29126B6F" w14:textId="77777777" w:rsidR="00C71CB7" w:rsidRDefault="00C71CB7" w:rsidP="00C71CB7">
      <w:pPr>
        <w:tabs>
          <w:tab w:val="left" w:pos="720"/>
          <w:tab w:val="left" w:pos="5760"/>
        </w:tabs>
        <w:ind w:left="720" w:hanging="720"/>
        <w:rPr>
          <w:sz w:val="22"/>
        </w:rPr>
      </w:pPr>
    </w:p>
    <w:p w14:paraId="42B0479B" w14:textId="77777777" w:rsidR="00C71CB7" w:rsidRDefault="00C71CB7" w:rsidP="00C71CB7">
      <w:pPr>
        <w:tabs>
          <w:tab w:val="left" w:pos="720"/>
          <w:tab w:val="left" w:pos="5760"/>
        </w:tabs>
        <w:ind w:left="720" w:hanging="720"/>
        <w:rPr>
          <w:sz w:val="22"/>
        </w:rPr>
      </w:pPr>
      <w:r>
        <w:rPr>
          <w:sz w:val="22"/>
        </w:rPr>
        <w:tab/>
        <w:t>The Authority has an approved equality policy in employment and copies are freely available to all employees.  The post holder will be expected to comply, observe and promote the equality policies of the Council.</w:t>
      </w:r>
    </w:p>
    <w:p w14:paraId="7FB7EDAE" w14:textId="77777777" w:rsidR="00C71CB7" w:rsidRDefault="00C71CB7" w:rsidP="00C71CB7">
      <w:pPr>
        <w:tabs>
          <w:tab w:val="left" w:pos="720"/>
          <w:tab w:val="left" w:pos="5760"/>
        </w:tabs>
        <w:ind w:left="720" w:hanging="720"/>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C71CB7" w14:paraId="29A80E80" w14:textId="77777777" w:rsidTr="009A2D6E">
        <w:tc>
          <w:tcPr>
            <w:tcW w:w="9818" w:type="dxa"/>
          </w:tcPr>
          <w:p w14:paraId="4E262D63" w14:textId="77777777" w:rsidR="00C71CB7" w:rsidRDefault="00C71CB7" w:rsidP="009A2D6E">
            <w:pPr>
              <w:tabs>
                <w:tab w:val="left" w:pos="720"/>
                <w:tab w:val="left" w:pos="5760"/>
              </w:tabs>
              <w:jc w:val="center"/>
              <w:rPr>
                <w:sz w:val="22"/>
              </w:rPr>
            </w:pPr>
            <w:r>
              <w:rPr>
                <w:b/>
                <w:sz w:val="22"/>
              </w:rPr>
              <w:t>Note:</w:t>
            </w:r>
            <w:r>
              <w:rPr>
                <w:sz w:val="22"/>
              </w:rPr>
              <w:t xml:space="preserve"> </w:t>
            </w:r>
            <w:r>
              <w:rPr>
                <w:sz w:val="22"/>
              </w:rPr>
              <w:tab/>
              <w:t xml:space="preserve">Where the postholder is disabled, every reasonable effort will be made to support all necessary aids, adaptations or equipment to allow them to carry out all the duties of the job.  </w:t>
            </w:r>
            <w:r>
              <w:rPr>
                <w:b/>
                <w:sz w:val="22"/>
                <w:u w:val="single"/>
              </w:rPr>
              <w:t>Other optional paragraphs</w:t>
            </w:r>
          </w:p>
        </w:tc>
      </w:tr>
    </w:tbl>
    <w:p w14:paraId="2F410EAE" w14:textId="77777777" w:rsidR="00C71CB7" w:rsidRDefault="00C71CB7" w:rsidP="00C71CB7">
      <w:pPr>
        <w:tabs>
          <w:tab w:val="left" w:pos="720"/>
          <w:tab w:val="left" w:pos="5760"/>
        </w:tabs>
        <w:ind w:left="720" w:hanging="720"/>
        <w:rPr>
          <w:sz w:val="22"/>
        </w:rPr>
      </w:pPr>
    </w:p>
    <w:p w14:paraId="6DDCFC4E" w14:textId="77777777" w:rsidR="00C71CB7" w:rsidRDefault="00C71CB7" w:rsidP="00C71CB7">
      <w:pPr>
        <w:tabs>
          <w:tab w:val="left" w:pos="5760"/>
        </w:tabs>
        <w:rPr>
          <w:sz w:val="22"/>
        </w:rPr>
      </w:pPr>
      <w:r>
        <w:rPr>
          <w:sz w:val="22"/>
        </w:rPr>
        <w:t xml:space="preserve">Since confidential information is involved with the duties of this post, the postholder </w:t>
      </w:r>
      <w:proofErr w:type="gramStart"/>
      <w:r>
        <w:rPr>
          <w:sz w:val="22"/>
        </w:rPr>
        <w:t>will be required to exercise discretion at all times</w:t>
      </w:r>
      <w:proofErr w:type="gramEnd"/>
      <w:r>
        <w:rPr>
          <w:sz w:val="22"/>
        </w:rPr>
        <w:t xml:space="preserve"> and to observe relevant codes of practice and legislation in relation to data protection and personal information.</w:t>
      </w:r>
    </w:p>
    <w:p w14:paraId="51C82708" w14:textId="77777777" w:rsidR="00C71CB7" w:rsidRDefault="00C71CB7" w:rsidP="00C71CB7">
      <w:pPr>
        <w:tabs>
          <w:tab w:val="left" w:pos="5760"/>
        </w:tabs>
        <w:rPr>
          <w:sz w:val="22"/>
        </w:rPr>
      </w:pPr>
    </w:p>
    <w:p w14:paraId="068E50ED" w14:textId="77777777" w:rsidR="00C71CB7" w:rsidRDefault="00C71CB7" w:rsidP="00C71CB7">
      <w:pPr>
        <w:tabs>
          <w:tab w:val="left" w:pos="5760"/>
        </w:tabs>
        <w:rPr>
          <w:sz w:val="22"/>
        </w:rPr>
      </w:pPr>
      <w:r>
        <w:rPr>
          <w:sz w:val="22"/>
        </w:rPr>
        <w:t>Undertake, and participate in training, coaching and development activities, as appropriate.</w:t>
      </w:r>
    </w:p>
    <w:p w14:paraId="1CC3409C" w14:textId="77777777" w:rsidR="00C71CB7" w:rsidRDefault="00C71CB7" w:rsidP="00C71CB7">
      <w:pPr>
        <w:tabs>
          <w:tab w:val="left" w:pos="5760"/>
        </w:tabs>
        <w:rPr>
          <w:sz w:val="22"/>
        </w:rPr>
      </w:pPr>
    </w:p>
    <w:p w14:paraId="0992501B" w14:textId="77777777" w:rsidR="00C71CB7" w:rsidRDefault="00C71CB7" w:rsidP="00C71CB7">
      <w:pPr>
        <w:tabs>
          <w:tab w:val="left" w:pos="5760"/>
        </w:tabs>
        <w:rPr>
          <w:sz w:val="22"/>
        </w:rPr>
      </w:pPr>
      <w:r>
        <w:rPr>
          <w:sz w:val="22"/>
        </w:rPr>
        <w:t>The person appointed will be expected to work flexibly and the exact nature of the duties described above is subject to periodic review and is liable to change.</w:t>
      </w:r>
    </w:p>
    <w:p w14:paraId="4D17CE76" w14:textId="77777777" w:rsidR="00C71CB7" w:rsidRDefault="00C71CB7" w:rsidP="00C71CB7">
      <w:pPr>
        <w:tabs>
          <w:tab w:val="left" w:pos="5760"/>
        </w:tabs>
        <w:rPr>
          <w:sz w:val="22"/>
        </w:rPr>
      </w:pPr>
    </w:p>
    <w:p w14:paraId="08D9979F" w14:textId="7083E795" w:rsidR="00C71CB7" w:rsidRDefault="00C71CB7" w:rsidP="00C71CB7">
      <w:pPr>
        <w:tabs>
          <w:tab w:val="left" w:pos="1920"/>
          <w:tab w:val="left" w:pos="5760"/>
        </w:tabs>
        <w:rPr>
          <w:b/>
          <w:sz w:val="22"/>
          <w:u w:val="single"/>
        </w:rPr>
      </w:pPr>
      <w:r>
        <w:rPr>
          <w:b/>
          <w:sz w:val="22"/>
          <w:u w:val="single"/>
        </w:rPr>
        <w:t>Prepared by:</w:t>
      </w:r>
      <w:r>
        <w:rPr>
          <w:b/>
          <w:sz w:val="22"/>
        </w:rPr>
        <w:tab/>
      </w:r>
      <w:r w:rsidR="00E80302">
        <w:rPr>
          <w:b/>
          <w:sz w:val="22"/>
          <w:u w:val="single"/>
        </w:rPr>
        <w:t>Julie Murray</w:t>
      </w:r>
    </w:p>
    <w:p w14:paraId="1E9A54AE" w14:textId="45FE6E8C" w:rsidR="00C71CB7" w:rsidRDefault="00C71CB7" w:rsidP="00C71CB7">
      <w:pPr>
        <w:tabs>
          <w:tab w:val="left" w:pos="1920"/>
          <w:tab w:val="left" w:pos="5760"/>
        </w:tabs>
        <w:rPr>
          <w:b/>
          <w:sz w:val="22"/>
          <w:u w:val="single"/>
        </w:rPr>
      </w:pPr>
      <w:r>
        <w:rPr>
          <w:b/>
          <w:sz w:val="22"/>
        </w:rPr>
        <w:tab/>
      </w:r>
      <w:r w:rsidR="00EE2167">
        <w:rPr>
          <w:b/>
          <w:sz w:val="22"/>
          <w:u w:val="single"/>
        </w:rPr>
        <w:t>Advanced Public Health Practitioner</w:t>
      </w:r>
    </w:p>
    <w:p w14:paraId="4CE3DC75" w14:textId="77777777" w:rsidR="00EE2167" w:rsidRDefault="00EE2167" w:rsidP="00C71CB7">
      <w:pPr>
        <w:tabs>
          <w:tab w:val="left" w:pos="1920"/>
          <w:tab w:val="left" w:pos="5760"/>
        </w:tabs>
        <w:rPr>
          <w:b/>
          <w:sz w:val="22"/>
          <w:u w:val="single"/>
        </w:rPr>
      </w:pPr>
    </w:p>
    <w:p w14:paraId="0B431A18" w14:textId="312DE81A" w:rsidR="00EE2167" w:rsidRDefault="00C71CB7" w:rsidP="00C71CB7">
      <w:pPr>
        <w:tabs>
          <w:tab w:val="left" w:pos="1920"/>
          <w:tab w:val="left" w:pos="5760"/>
        </w:tabs>
        <w:rPr>
          <w:b/>
          <w:sz w:val="22"/>
          <w:u w:val="single"/>
        </w:rPr>
      </w:pPr>
      <w:r>
        <w:rPr>
          <w:b/>
          <w:sz w:val="22"/>
        </w:rPr>
        <w:tab/>
      </w:r>
      <w:r w:rsidR="006733F4">
        <w:rPr>
          <w:b/>
          <w:sz w:val="22"/>
          <w:u w:val="single"/>
        </w:rPr>
        <w:t>October</w:t>
      </w:r>
      <w:bookmarkStart w:id="0" w:name="_GoBack"/>
      <w:bookmarkEnd w:id="0"/>
      <w:r w:rsidR="00EE2167">
        <w:rPr>
          <w:b/>
          <w:sz w:val="22"/>
          <w:u w:val="single"/>
        </w:rPr>
        <w:t xml:space="preserve"> 20</w:t>
      </w:r>
      <w:r w:rsidR="009C7F52">
        <w:rPr>
          <w:b/>
          <w:sz w:val="22"/>
          <w:u w:val="single"/>
        </w:rPr>
        <w:t>20</w:t>
      </w:r>
    </w:p>
    <w:p w14:paraId="2BD2207D" w14:textId="77777777" w:rsidR="00EE2167" w:rsidRDefault="00EE2167">
      <w:pPr>
        <w:rPr>
          <w:b/>
          <w:sz w:val="22"/>
          <w:u w:val="single"/>
        </w:rPr>
      </w:pPr>
      <w:r>
        <w:rPr>
          <w:b/>
          <w:sz w:val="22"/>
          <w:u w:val="single"/>
        </w:rPr>
        <w:br w:type="page"/>
      </w:r>
    </w:p>
    <w:p w14:paraId="5D5FB2D8" w14:textId="123FF51F" w:rsidR="00C71CB7" w:rsidRPr="00EE2167" w:rsidRDefault="00C71CB7" w:rsidP="00C71CB7">
      <w:pPr>
        <w:pStyle w:val="Heading8"/>
        <w:tabs>
          <w:tab w:val="left" w:pos="8280"/>
        </w:tabs>
        <w:rPr>
          <w:rFonts w:ascii="Arial" w:hAnsi="Arial"/>
          <w:b/>
        </w:rPr>
      </w:pPr>
      <w:r w:rsidRPr="00EE2167">
        <w:rPr>
          <w:rFonts w:ascii="Arial" w:hAnsi="Arial"/>
          <w:b/>
        </w:rPr>
        <w:lastRenderedPageBreak/>
        <w:t>PERSON SPECIFICATION</w:t>
      </w:r>
    </w:p>
    <w:p w14:paraId="3B5CF1BE" w14:textId="77777777" w:rsidR="00C71CB7" w:rsidRDefault="00C71CB7" w:rsidP="00C71CB7">
      <w:pPr>
        <w:tabs>
          <w:tab w:val="left" w:pos="8280"/>
        </w:tabs>
        <w:rPr>
          <w:sz w:val="22"/>
        </w:rPr>
      </w:pPr>
    </w:p>
    <w:p w14:paraId="77B2E7BA" w14:textId="61B9DDD4" w:rsidR="00C71CB7" w:rsidRDefault="00C71CB7" w:rsidP="00C71CB7">
      <w:pPr>
        <w:tabs>
          <w:tab w:val="left" w:pos="600"/>
          <w:tab w:val="left" w:pos="4680"/>
          <w:tab w:val="left" w:pos="5040"/>
          <w:tab w:val="left" w:pos="6000"/>
          <w:tab w:val="left" w:pos="9240"/>
        </w:tabs>
        <w:rPr>
          <w:sz w:val="22"/>
        </w:rPr>
      </w:pPr>
      <w:r>
        <w:rPr>
          <w:sz w:val="22"/>
        </w:rPr>
        <w:t>Post:</w:t>
      </w:r>
      <w:r>
        <w:rPr>
          <w:sz w:val="22"/>
        </w:rPr>
        <w:tab/>
      </w:r>
      <w:r w:rsidR="00EE2167">
        <w:rPr>
          <w:sz w:val="22"/>
          <w:u w:val="single"/>
        </w:rPr>
        <w:t>Population Health Programme Officer</w:t>
      </w:r>
      <w:r>
        <w:rPr>
          <w:sz w:val="22"/>
          <w:u w:val="single"/>
        </w:rPr>
        <w:tab/>
      </w:r>
      <w:r>
        <w:rPr>
          <w:sz w:val="22"/>
        </w:rPr>
        <w:tab/>
        <w:t>Post No.</w:t>
      </w:r>
      <w:r>
        <w:rPr>
          <w:sz w:val="22"/>
        </w:rPr>
        <w:tab/>
      </w:r>
      <w:r>
        <w:rPr>
          <w:sz w:val="22"/>
          <w:u w:val="single"/>
        </w:rPr>
        <w:tab/>
      </w:r>
    </w:p>
    <w:p w14:paraId="2570C561" w14:textId="713A74BE" w:rsidR="00C71CB7" w:rsidRDefault="00C71CB7" w:rsidP="00C71CB7">
      <w:pPr>
        <w:tabs>
          <w:tab w:val="left" w:pos="600"/>
          <w:tab w:val="left" w:pos="4680"/>
          <w:tab w:val="left" w:pos="5040"/>
          <w:tab w:val="left" w:pos="6000"/>
          <w:tab w:val="left" w:pos="9240"/>
        </w:tabs>
        <w:rPr>
          <w:sz w:val="22"/>
          <w:u w:val="single"/>
        </w:rPr>
      </w:pPr>
      <w:r>
        <w:rPr>
          <w:sz w:val="22"/>
        </w:rPr>
        <w:t xml:space="preserve">Department: </w:t>
      </w:r>
      <w:r w:rsidR="00EE2167">
        <w:rPr>
          <w:sz w:val="22"/>
          <w:u w:val="single"/>
        </w:rPr>
        <w:t>Health &amp; Wellbeing</w:t>
      </w:r>
      <w:r>
        <w:rPr>
          <w:sz w:val="22"/>
        </w:rPr>
        <w:tab/>
        <w:t xml:space="preserve">Division:  </w:t>
      </w:r>
      <w:r w:rsidR="00B30190">
        <w:rPr>
          <w:sz w:val="22"/>
          <w:u w:val="single"/>
        </w:rPr>
        <w:t>Public Health Senior Team</w:t>
      </w:r>
    </w:p>
    <w:p w14:paraId="7250E8FC" w14:textId="77777777" w:rsidR="00C71CB7" w:rsidRDefault="00C71CB7" w:rsidP="00C71CB7">
      <w:pPr>
        <w:tabs>
          <w:tab w:val="left" w:pos="8280"/>
        </w:tabs>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8"/>
        <w:gridCol w:w="1680"/>
        <w:gridCol w:w="3590"/>
      </w:tblGrid>
      <w:tr w:rsidR="00C71CB7" w14:paraId="484DCB3C" w14:textId="77777777" w:rsidTr="009A2D6E">
        <w:tc>
          <w:tcPr>
            <w:tcW w:w="4548" w:type="dxa"/>
          </w:tcPr>
          <w:p w14:paraId="25070814" w14:textId="77777777" w:rsidR="00C71CB7" w:rsidRDefault="00C71CB7" w:rsidP="009A2D6E">
            <w:pPr>
              <w:tabs>
                <w:tab w:val="left" w:pos="8280"/>
              </w:tabs>
              <w:jc w:val="center"/>
              <w:rPr>
                <w:sz w:val="22"/>
              </w:rPr>
            </w:pPr>
            <w:r>
              <w:rPr>
                <w:sz w:val="22"/>
              </w:rPr>
              <w:t>Personal Attributes Required</w:t>
            </w:r>
          </w:p>
          <w:p w14:paraId="19CDBCE9" w14:textId="77777777" w:rsidR="00C71CB7" w:rsidRDefault="00C71CB7" w:rsidP="009A2D6E">
            <w:pPr>
              <w:tabs>
                <w:tab w:val="left" w:pos="8280"/>
              </w:tabs>
              <w:jc w:val="center"/>
              <w:rPr>
                <w:sz w:val="22"/>
              </w:rPr>
            </w:pPr>
            <w:r>
              <w:rPr>
                <w:sz w:val="22"/>
              </w:rPr>
              <w:t>(considerations)</w:t>
            </w:r>
          </w:p>
        </w:tc>
        <w:tc>
          <w:tcPr>
            <w:tcW w:w="1680" w:type="dxa"/>
          </w:tcPr>
          <w:p w14:paraId="04D501BA" w14:textId="77777777" w:rsidR="00C71CB7" w:rsidRDefault="00C71CB7" w:rsidP="009A2D6E">
            <w:pPr>
              <w:tabs>
                <w:tab w:val="left" w:pos="8280"/>
              </w:tabs>
              <w:jc w:val="center"/>
              <w:rPr>
                <w:sz w:val="22"/>
              </w:rPr>
            </w:pPr>
            <w:r>
              <w:rPr>
                <w:sz w:val="22"/>
              </w:rPr>
              <w:t>Essential (E)</w:t>
            </w:r>
          </w:p>
          <w:p w14:paraId="7AAFF031" w14:textId="77777777" w:rsidR="00C71CB7" w:rsidRDefault="00C71CB7" w:rsidP="009A2D6E">
            <w:pPr>
              <w:tabs>
                <w:tab w:val="left" w:pos="8280"/>
              </w:tabs>
              <w:jc w:val="center"/>
              <w:rPr>
                <w:sz w:val="22"/>
              </w:rPr>
            </w:pPr>
            <w:r>
              <w:rPr>
                <w:sz w:val="22"/>
              </w:rPr>
              <w:t>Or</w:t>
            </w:r>
          </w:p>
          <w:p w14:paraId="4A9E8DC6" w14:textId="77777777" w:rsidR="00C71CB7" w:rsidRDefault="00C71CB7" w:rsidP="009A2D6E">
            <w:pPr>
              <w:tabs>
                <w:tab w:val="left" w:pos="8280"/>
              </w:tabs>
              <w:jc w:val="center"/>
              <w:rPr>
                <w:sz w:val="22"/>
              </w:rPr>
            </w:pPr>
            <w:r>
              <w:rPr>
                <w:sz w:val="22"/>
              </w:rPr>
              <w:t>Desirable (D)</w:t>
            </w:r>
          </w:p>
        </w:tc>
        <w:tc>
          <w:tcPr>
            <w:tcW w:w="3590" w:type="dxa"/>
          </w:tcPr>
          <w:p w14:paraId="3FB1B614" w14:textId="77777777" w:rsidR="00C71CB7" w:rsidRDefault="00C71CB7" w:rsidP="009A2D6E">
            <w:pPr>
              <w:tabs>
                <w:tab w:val="left" w:pos="8280"/>
              </w:tabs>
              <w:jc w:val="center"/>
              <w:rPr>
                <w:sz w:val="22"/>
              </w:rPr>
            </w:pPr>
            <w:r>
              <w:rPr>
                <w:sz w:val="22"/>
              </w:rPr>
              <w:t>Method of Assessment</w:t>
            </w:r>
          </w:p>
          <w:p w14:paraId="1FA2EC3E" w14:textId="77777777" w:rsidR="00C71CB7" w:rsidRDefault="00C71CB7" w:rsidP="009A2D6E">
            <w:pPr>
              <w:tabs>
                <w:tab w:val="left" w:pos="8280"/>
              </w:tabs>
              <w:jc w:val="center"/>
              <w:rPr>
                <w:sz w:val="22"/>
              </w:rPr>
            </w:pPr>
            <w:r>
              <w:rPr>
                <w:sz w:val="22"/>
              </w:rPr>
              <w:t>(suggested)</w:t>
            </w:r>
          </w:p>
        </w:tc>
      </w:tr>
      <w:tr w:rsidR="009741B1" w14:paraId="53109C2D" w14:textId="77777777" w:rsidTr="007D26E8">
        <w:tc>
          <w:tcPr>
            <w:tcW w:w="9818" w:type="dxa"/>
            <w:gridSpan w:val="3"/>
          </w:tcPr>
          <w:p w14:paraId="51B976D5" w14:textId="773D4477" w:rsidR="009741B1" w:rsidRDefault="009741B1" w:rsidP="009A2D6E">
            <w:pPr>
              <w:tabs>
                <w:tab w:val="left" w:pos="492"/>
                <w:tab w:val="left" w:pos="8280"/>
              </w:tabs>
              <w:rPr>
                <w:sz w:val="22"/>
              </w:rPr>
            </w:pPr>
            <w:r>
              <w:rPr>
                <w:b/>
                <w:sz w:val="22"/>
                <w:u w:val="single"/>
              </w:rPr>
              <w:t>QUALIFICATIONS/TRAINING</w:t>
            </w:r>
          </w:p>
        </w:tc>
      </w:tr>
      <w:tr w:rsidR="004A2945" w14:paraId="7899314E" w14:textId="77777777" w:rsidTr="009A2D6E">
        <w:tc>
          <w:tcPr>
            <w:tcW w:w="4548" w:type="dxa"/>
          </w:tcPr>
          <w:p w14:paraId="16F12FA9" w14:textId="77777777" w:rsidR="007934BF" w:rsidRPr="008272E3" w:rsidRDefault="007934BF" w:rsidP="007934BF">
            <w:pPr>
              <w:spacing w:before="120"/>
              <w:rPr>
                <w:rFonts w:cs="Arial"/>
              </w:rPr>
            </w:pPr>
            <w:r w:rsidRPr="008272E3">
              <w:rPr>
                <w:rFonts w:cs="Arial"/>
              </w:rPr>
              <w:t xml:space="preserve">Degree or equivalent professional qualification in public health or a related field or the ability to demonstrate equivalent knowledge and experience </w:t>
            </w:r>
          </w:p>
          <w:p w14:paraId="4A631DBD" w14:textId="77777777" w:rsidR="004A2945" w:rsidRDefault="004A2945" w:rsidP="009A2D6E">
            <w:pPr>
              <w:tabs>
                <w:tab w:val="left" w:pos="8280"/>
              </w:tabs>
              <w:rPr>
                <w:b/>
                <w:sz w:val="22"/>
                <w:u w:val="single"/>
              </w:rPr>
            </w:pPr>
          </w:p>
        </w:tc>
        <w:tc>
          <w:tcPr>
            <w:tcW w:w="1680" w:type="dxa"/>
          </w:tcPr>
          <w:p w14:paraId="5778AE01" w14:textId="55C5E487" w:rsidR="004A2945" w:rsidRDefault="007934BF" w:rsidP="009741B1">
            <w:pPr>
              <w:tabs>
                <w:tab w:val="left" w:pos="8280"/>
              </w:tabs>
              <w:jc w:val="center"/>
              <w:rPr>
                <w:sz w:val="22"/>
              </w:rPr>
            </w:pPr>
            <w:r>
              <w:rPr>
                <w:sz w:val="22"/>
              </w:rPr>
              <w:t>E</w:t>
            </w:r>
          </w:p>
        </w:tc>
        <w:tc>
          <w:tcPr>
            <w:tcW w:w="3590" w:type="dxa"/>
          </w:tcPr>
          <w:p w14:paraId="4BB84E1B" w14:textId="771E8BDF" w:rsidR="004A2945" w:rsidRDefault="007934BF" w:rsidP="009741B1">
            <w:pPr>
              <w:tabs>
                <w:tab w:val="left" w:pos="492"/>
                <w:tab w:val="left" w:pos="8280"/>
              </w:tabs>
              <w:jc w:val="center"/>
              <w:rPr>
                <w:sz w:val="22"/>
              </w:rPr>
            </w:pPr>
            <w:r>
              <w:rPr>
                <w:sz w:val="22"/>
              </w:rPr>
              <w:t>AF/Certificate of Attainment</w:t>
            </w:r>
          </w:p>
        </w:tc>
      </w:tr>
      <w:tr w:rsidR="004A2945" w14:paraId="7E93597E" w14:textId="77777777" w:rsidTr="009A2D6E">
        <w:tc>
          <w:tcPr>
            <w:tcW w:w="4548" w:type="dxa"/>
          </w:tcPr>
          <w:p w14:paraId="64908AB8" w14:textId="77777777" w:rsidR="007C7D10" w:rsidRDefault="007C7D10" w:rsidP="007C7D10">
            <w:pPr>
              <w:spacing w:before="120"/>
              <w:rPr>
                <w:rFonts w:cs="Arial"/>
              </w:rPr>
            </w:pPr>
            <w:r w:rsidRPr="008272E3">
              <w:rPr>
                <w:rFonts w:cs="Arial"/>
              </w:rPr>
              <w:t>Evidence of continuing professional development</w:t>
            </w:r>
          </w:p>
          <w:p w14:paraId="0B480863" w14:textId="77777777" w:rsidR="004A2945" w:rsidRDefault="004A2945" w:rsidP="009A2D6E">
            <w:pPr>
              <w:tabs>
                <w:tab w:val="left" w:pos="8280"/>
              </w:tabs>
              <w:rPr>
                <w:b/>
                <w:sz w:val="22"/>
                <w:u w:val="single"/>
              </w:rPr>
            </w:pPr>
          </w:p>
        </w:tc>
        <w:tc>
          <w:tcPr>
            <w:tcW w:w="1680" w:type="dxa"/>
          </w:tcPr>
          <w:p w14:paraId="657684B2" w14:textId="18269F2B" w:rsidR="004A2945" w:rsidRDefault="007C7D10" w:rsidP="009741B1">
            <w:pPr>
              <w:tabs>
                <w:tab w:val="left" w:pos="8280"/>
              </w:tabs>
              <w:jc w:val="center"/>
              <w:rPr>
                <w:sz w:val="22"/>
              </w:rPr>
            </w:pPr>
            <w:r>
              <w:rPr>
                <w:sz w:val="22"/>
              </w:rPr>
              <w:t>E</w:t>
            </w:r>
          </w:p>
        </w:tc>
        <w:tc>
          <w:tcPr>
            <w:tcW w:w="3590" w:type="dxa"/>
          </w:tcPr>
          <w:p w14:paraId="0ECD8C7D" w14:textId="33CBD717" w:rsidR="004A2945" w:rsidRDefault="007C7D10" w:rsidP="009741B1">
            <w:pPr>
              <w:tabs>
                <w:tab w:val="left" w:pos="8280"/>
              </w:tabs>
              <w:jc w:val="center"/>
              <w:rPr>
                <w:sz w:val="22"/>
              </w:rPr>
            </w:pPr>
            <w:r>
              <w:rPr>
                <w:sz w:val="22"/>
              </w:rPr>
              <w:t>AF/Certificate of Participation</w:t>
            </w:r>
          </w:p>
        </w:tc>
      </w:tr>
      <w:tr w:rsidR="009741B1" w14:paraId="4853C696" w14:textId="77777777" w:rsidTr="007D565F">
        <w:tc>
          <w:tcPr>
            <w:tcW w:w="9818" w:type="dxa"/>
            <w:gridSpan w:val="3"/>
          </w:tcPr>
          <w:p w14:paraId="375B658E" w14:textId="2995F397" w:rsidR="009741B1" w:rsidRDefault="009741B1" w:rsidP="009A2D6E">
            <w:pPr>
              <w:tabs>
                <w:tab w:val="left" w:pos="8280"/>
              </w:tabs>
              <w:rPr>
                <w:sz w:val="22"/>
              </w:rPr>
            </w:pPr>
            <w:r w:rsidRPr="007C7D10">
              <w:rPr>
                <w:b/>
                <w:sz w:val="22"/>
              </w:rPr>
              <w:t>EXPERIENCE</w:t>
            </w:r>
          </w:p>
        </w:tc>
      </w:tr>
      <w:tr w:rsidR="004A2945" w14:paraId="0D7C7199" w14:textId="77777777" w:rsidTr="009A2D6E">
        <w:tc>
          <w:tcPr>
            <w:tcW w:w="4548" w:type="dxa"/>
          </w:tcPr>
          <w:p w14:paraId="36D778E5" w14:textId="77777777" w:rsidR="006A0244" w:rsidRDefault="006A0244" w:rsidP="006A0244">
            <w:pPr>
              <w:spacing w:before="120"/>
              <w:rPr>
                <w:rFonts w:eastAsia="Calibri" w:cs="Arial"/>
              </w:rPr>
            </w:pPr>
            <w:r w:rsidRPr="00D1553C">
              <w:rPr>
                <w:rFonts w:cs="Arial"/>
              </w:rPr>
              <w:t>Experience of the successful delivery, monitoring and evaluation of health improvement projects and/or programmes</w:t>
            </w:r>
            <w:r w:rsidRPr="00FD5FD1" w:rsidDel="00E83E48">
              <w:rPr>
                <w:rFonts w:eastAsia="Calibri" w:cs="Arial"/>
              </w:rPr>
              <w:t xml:space="preserve"> </w:t>
            </w:r>
          </w:p>
          <w:p w14:paraId="032A7CA0" w14:textId="77777777" w:rsidR="004A2945" w:rsidRDefault="004A2945" w:rsidP="009A2D6E">
            <w:pPr>
              <w:tabs>
                <w:tab w:val="left" w:pos="8280"/>
              </w:tabs>
              <w:rPr>
                <w:b/>
                <w:sz w:val="22"/>
                <w:u w:val="single"/>
              </w:rPr>
            </w:pPr>
          </w:p>
        </w:tc>
        <w:tc>
          <w:tcPr>
            <w:tcW w:w="1680" w:type="dxa"/>
          </w:tcPr>
          <w:p w14:paraId="0FFBA7EC" w14:textId="50C74268" w:rsidR="004A2945" w:rsidRDefault="009741B1" w:rsidP="009741B1">
            <w:pPr>
              <w:tabs>
                <w:tab w:val="left" w:pos="8280"/>
              </w:tabs>
              <w:jc w:val="center"/>
              <w:rPr>
                <w:sz w:val="22"/>
              </w:rPr>
            </w:pPr>
            <w:r>
              <w:rPr>
                <w:sz w:val="22"/>
              </w:rPr>
              <w:t>E</w:t>
            </w:r>
          </w:p>
        </w:tc>
        <w:tc>
          <w:tcPr>
            <w:tcW w:w="3590" w:type="dxa"/>
          </w:tcPr>
          <w:p w14:paraId="4465B924" w14:textId="603CE05C" w:rsidR="004A2945" w:rsidRDefault="009741B1" w:rsidP="009741B1">
            <w:pPr>
              <w:tabs>
                <w:tab w:val="left" w:pos="8280"/>
              </w:tabs>
              <w:jc w:val="center"/>
              <w:rPr>
                <w:sz w:val="22"/>
              </w:rPr>
            </w:pPr>
            <w:r>
              <w:rPr>
                <w:sz w:val="22"/>
              </w:rPr>
              <w:t>AF / I</w:t>
            </w:r>
          </w:p>
        </w:tc>
      </w:tr>
      <w:tr w:rsidR="009741B1" w14:paraId="164C10CF" w14:textId="77777777" w:rsidTr="009A2D6E">
        <w:tc>
          <w:tcPr>
            <w:tcW w:w="4548" w:type="dxa"/>
          </w:tcPr>
          <w:p w14:paraId="7BA9551E" w14:textId="77777777" w:rsidR="009741B1" w:rsidRPr="00E83E48" w:rsidRDefault="009741B1" w:rsidP="009741B1">
            <w:pPr>
              <w:spacing w:before="120"/>
              <w:rPr>
                <w:rFonts w:eastAsia="Calibri" w:cs="Arial"/>
              </w:rPr>
            </w:pPr>
            <w:r w:rsidRPr="00E83E48">
              <w:rPr>
                <w:rFonts w:eastAsia="Calibri" w:cs="Arial"/>
              </w:rPr>
              <w:t xml:space="preserve">A substantial experience of working in a public health or health improvement role within local government, NHS or Voluntary Sector </w:t>
            </w:r>
          </w:p>
          <w:p w14:paraId="57C5472C" w14:textId="77777777" w:rsidR="009741B1" w:rsidRDefault="009741B1" w:rsidP="009741B1">
            <w:pPr>
              <w:tabs>
                <w:tab w:val="left" w:pos="8280"/>
              </w:tabs>
              <w:rPr>
                <w:b/>
                <w:sz w:val="22"/>
                <w:u w:val="single"/>
              </w:rPr>
            </w:pPr>
          </w:p>
        </w:tc>
        <w:tc>
          <w:tcPr>
            <w:tcW w:w="1680" w:type="dxa"/>
          </w:tcPr>
          <w:p w14:paraId="46485600" w14:textId="1855845D" w:rsidR="009741B1" w:rsidRDefault="009741B1" w:rsidP="009741B1">
            <w:pPr>
              <w:tabs>
                <w:tab w:val="left" w:pos="8280"/>
              </w:tabs>
              <w:jc w:val="center"/>
              <w:rPr>
                <w:sz w:val="22"/>
              </w:rPr>
            </w:pPr>
            <w:r>
              <w:rPr>
                <w:sz w:val="22"/>
              </w:rPr>
              <w:t>E</w:t>
            </w:r>
          </w:p>
        </w:tc>
        <w:tc>
          <w:tcPr>
            <w:tcW w:w="3590" w:type="dxa"/>
          </w:tcPr>
          <w:p w14:paraId="601810DE" w14:textId="23C3ABDE" w:rsidR="009741B1" w:rsidRDefault="009741B1" w:rsidP="009741B1">
            <w:pPr>
              <w:tabs>
                <w:tab w:val="left" w:pos="8280"/>
              </w:tabs>
              <w:jc w:val="center"/>
              <w:rPr>
                <w:sz w:val="22"/>
              </w:rPr>
            </w:pPr>
            <w:r>
              <w:rPr>
                <w:sz w:val="22"/>
              </w:rPr>
              <w:t>AF / I</w:t>
            </w:r>
          </w:p>
        </w:tc>
      </w:tr>
      <w:tr w:rsidR="009741B1" w14:paraId="22B0369F" w14:textId="77777777" w:rsidTr="009A2D6E">
        <w:tc>
          <w:tcPr>
            <w:tcW w:w="4548" w:type="dxa"/>
          </w:tcPr>
          <w:p w14:paraId="09DCB4FB" w14:textId="77777777" w:rsidR="009741B1" w:rsidRPr="00E83E48" w:rsidRDefault="009741B1" w:rsidP="009741B1">
            <w:pPr>
              <w:spacing w:before="120"/>
              <w:rPr>
                <w:rFonts w:eastAsia="Calibri" w:cs="Arial"/>
              </w:rPr>
            </w:pPr>
            <w:r w:rsidRPr="00E83E48">
              <w:rPr>
                <w:rFonts w:eastAsia="Calibri" w:cs="Arial"/>
              </w:rPr>
              <w:t>A thorough knowledge of the broad range of factors that influence health and wellbeing and health equity</w:t>
            </w:r>
          </w:p>
          <w:p w14:paraId="6A3492BE" w14:textId="77777777" w:rsidR="009741B1" w:rsidRDefault="009741B1" w:rsidP="009741B1">
            <w:pPr>
              <w:tabs>
                <w:tab w:val="left" w:pos="8280"/>
              </w:tabs>
              <w:rPr>
                <w:b/>
                <w:sz w:val="22"/>
                <w:u w:val="single"/>
              </w:rPr>
            </w:pPr>
          </w:p>
        </w:tc>
        <w:tc>
          <w:tcPr>
            <w:tcW w:w="1680" w:type="dxa"/>
          </w:tcPr>
          <w:p w14:paraId="7DEE6B18" w14:textId="24A53373" w:rsidR="009741B1" w:rsidRDefault="009741B1" w:rsidP="009741B1">
            <w:pPr>
              <w:tabs>
                <w:tab w:val="left" w:pos="8280"/>
              </w:tabs>
              <w:jc w:val="center"/>
              <w:rPr>
                <w:sz w:val="22"/>
              </w:rPr>
            </w:pPr>
            <w:r>
              <w:rPr>
                <w:sz w:val="22"/>
              </w:rPr>
              <w:t>E</w:t>
            </w:r>
          </w:p>
        </w:tc>
        <w:tc>
          <w:tcPr>
            <w:tcW w:w="3590" w:type="dxa"/>
          </w:tcPr>
          <w:p w14:paraId="3E8F8363" w14:textId="70B38769" w:rsidR="009741B1" w:rsidRDefault="009741B1" w:rsidP="009741B1">
            <w:pPr>
              <w:tabs>
                <w:tab w:val="left" w:pos="8280"/>
              </w:tabs>
              <w:jc w:val="center"/>
              <w:rPr>
                <w:sz w:val="22"/>
              </w:rPr>
            </w:pPr>
            <w:r>
              <w:rPr>
                <w:sz w:val="22"/>
              </w:rPr>
              <w:t>AF / I</w:t>
            </w:r>
          </w:p>
        </w:tc>
      </w:tr>
      <w:tr w:rsidR="009741B1" w14:paraId="60D36F12" w14:textId="77777777" w:rsidTr="009A2D6E">
        <w:tc>
          <w:tcPr>
            <w:tcW w:w="4548" w:type="dxa"/>
          </w:tcPr>
          <w:p w14:paraId="3BFB49E5" w14:textId="77777777" w:rsidR="009741B1" w:rsidRPr="00E83E48" w:rsidRDefault="009741B1" w:rsidP="009741B1">
            <w:pPr>
              <w:spacing w:before="120"/>
              <w:rPr>
                <w:rFonts w:eastAsia="Calibri" w:cs="Arial"/>
              </w:rPr>
            </w:pPr>
            <w:r w:rsidRPr="00E83E48">
              <w:rPr>
                <w:rFonts w:eastAsia="Calibri" w:cs="Arial"/>
              </w:rPr>
              <w:t>An excellent knowledge and experience of evidence</w:t>
            </w:r>
            <w:r>
              <w:rPr>
                <w:rFonts w:eastAsia="Calibri" w:cs="Arial"/>
              </w:rPr>
              <w:t>-</w:t>
            </w:r>
            <w:r w:rsidRPr="00E83E48">
              <w:rPr>
                <w:rFonts w:eastAsia="Calibri" w:cs="Arial"/>
              </w:rPr>
              <w:t xml:space="preserve">based health behaviour change interventions including the psychological techniques, social marketing, healthy settings approaches, environmental measures and community development </w:t>
            </w:r>
          </w:p>
          <w:p w14:paraId="388ECCF3" w14:textId="77777777" w:rsidR="009741B1" w:rsidRDefault="009741B1" w:rsidP="009741B1">
            <w:pPr>
              <w:tabs>
                <w:tab w:val="left" w:pos="8280"/>
              </w:tabs>
              <w:rPr>
                <w:b/>
                <w:sz w:val="22"/>
                <w:u w:val="single"/>
              </w:rPr>
            </w:pPr>
          </w:p>
        </w:tc>
        <w:tc>
          <w:tcPr>
            <w:tcW w:w="1680" w:type="dxa"/>
          </w:tcPr>
          <w:p w14:paraId="595963C9" w14:textId="325EAFAC" w:rsidR="009741B1" w:rsidRDefault="009741B1" w:rsidP="009741B1">
            <w:pPr>
              <w:tabs>
                <w:tab w:val="left" w:pos="8280"/>
              </w:tabs>
              <w:jc w:val="center"/>
              <w:rPr>
                <w:sz w:val="22"/>
              </w:rPr>
            </w:pPr>
            <w:r>
              <w:rPr>
                <w:sz w:val="22"/>
              </w:rPr>
              <w:t>E</w:t>
            </w:r>
          </w:p>
        </w:tc>
        <w:tc>
          <w:tcPr>
            <w:tcW w:w="3590" w:type="dxa"/>
          </w:tcPr>
          <w:p w14:paraId="55560A3B" w14:textId="75861BF1" w:rsidR="009741B1" w:rsidRDefault="009741B1" w:rsidP="009741B1">
            <w:pPr>
              <w:tabs>
                <w:tab w:val="left" w:pos="8280"/>
              </w:tabs>
              <w:jc w:val="center"/>
              <w:rPr>
                <w:sz w:val="22"/>
              </w:rPr>
            </w:pPr>
            <w:r>
              <w:rPr>
                <w:sz w:val="22"/>
              </w:rPr>
              <w:t>AF / I</w:t>
            </w:r>
          </w:p>
        </w:tc>
      </w:tr>
      <w:tr w:rsidR="009741B1" w14:paraId="0F6CCD7A" w14:textId="77777777" w:rsidTr="009A2D6E">
        <w:tc>
          <w:tcPr>
            <w:tcW w:w="4548" w:type="dxa"/>
          </w:tcPr>
          <w:p w14:paraId="27803A93" w14:textId="77777777" w:rsidR="009741B1" w:rsidRPr="00E83E48" w:rsidRDefault="009741B1" w:rsidP="009741B1">
            <w:pPr>
              <w:spacing w:before="120"/>
              <w:rPr>
                <w:rFonts w:eastAsia="Calibri" w:cs="Arial"/>
              </w:rPr>
            </w:pPr>
            <w:r w:rsidRPr="00E83E48">
              <w:rPr>
                <w:rFonts w:eastAsia="Calibri" w:cs="Arial"/>
              </w:rPr>
              <w:t>Experience of either commissioning or providing effective health improvement services and programmes</w:t>
            </w:r>
          </w:p>
          <w:p w14:paraId="70BD5DDA" w14:textId="77777777" w:rsidR="009741B1" w:rsidRDefault="009741B1" w:rsidP="009741B1">
            <w:pPr>
              <w:tabs>
                <w:tab w:val="left" w:pos="8280"/>
              </w:tabs>
              <w:rPr>
                <w:b/>
                <w:sz w:val="22"/>
                <w:u w:val="single"/>
              </w:rPr>
            </w:pPr>
          </w:p>
        </w:tc>
        <w:tc>
          <w:tcPr>
            <w:tcW w:w="1680" w:type="dxa"/>
          </w:tcPr>
          <w:p w14:paraId="2BC6572D" w14:textId="34EAF12D" w:rsidR="009741B1" w:rsidRDefault="009741B1" w:rsidP="009741B1">
            <w:pPr>
              <w:tabs>
                <w:tab w:val="left" w:pos="8280"/>
              </w:tabs>
              <w:jc w:val="center"/>
              <w:rPr>
                <w:sz w:val="22"/>
              </w:rPr>
            </w:pPr>
            <w:r>
              <w:rPr>
                <w:sz w:val="22"/>
              </w:rPr>
              <w:t>E</w:t>
            </w:r>
          </w:p>
        </w:tc>
        <w:tc>
          <w:tcPr>
            <w:tcW w:w="3590" w:type="dxa"/>
          </w:tcPr>
          <w:p w14:paraId="730B313C" w14:textId="3433124E" w:rsidR="009741B1" w:rsidRDefault="009741B1" w:rsidP="009741B1">
            <w:pPr>
              <w:tabs>
                <w:tab w:val="left" w:pos="8280"/>
              </w:tabs>
              <w:jc w:val="center"/>
              <w:rPr>
                <w:sz w:val="22"/>
              </w:rPr>
            </w:pPr>
            <w:r>
              <w:rPr>
                <w:sz w:val="22"/>
              </w:rPr>
              <w:t>AF / I</w:t>
            </w:r>
          </w:p>
        </w:tc>
      </w:tr>
      <w:tr w:rsidR="009741B1" w14:paraId="27F738FE" w14:textId="77777777" w:rsidTr="009A2D6E">
        <w:tc>
          <w:tcPr>
            <w:tcW w:w="4548" w:type="dxa"/>
          </w:tcPr>
          <w:p w14:paraId="1745E6EE" w14:textId="77777777" w:rsidR="009741B1" w:rsidRPr="00E83E48" w:rsidRDefault="009741B1" w:rsidP="009741B1">
            <w:pPr>
              <w:spacing w:before="120"/>
              <w:rPr>
                <w:rFonts w:eastAsia="Calibri" w:cs="Arial"/>
              </w:rPr>
            </w:pPr>
            <w:r w:rsidRPr="00E83E48">
              <w:rPr>
                <w:rFonts w:eastAsia="Calibri" w:cs="Arial"/>
              </w:rPr>
              <w:t>Experience of working successfully in partnership with internal and external stakeholders</w:t>
            </w:r>
          </w:p>
          <w:p w14:paraId="3D2D9B43" w14:textId="77777777" w:rsidR="009741B1" w:rsidRDefault="009741B1" w:rsidP="009741B1">
            <w:pPr>
              <w:tabs>
                <w:tab w:val="left" w:pos="8280"/>
              </w:tabs>
              <w:rPr>
                <w:b/>
                <w:sz w:val="22"/>
                <w:u w:val="single"/>
              </w:rPr>
            </w:pPr>
          </w:p>
        </w:tc>
        <w:tc>
          <w:tcPr>
            <w:tcW w:w="1680" w:type="dxa"/>
          </w:tcPr>
          <w:p w14:paraId="19AA2E63" w14:textId="265214B4" w:rsidR="009741B1" w:rsidRDefault="009741B1" w:rsidP="009741B1">
            <w:pPr>
              <w:tabs>
                <w:tab w:val="left" w:pos="8280"/>
              </w:tabs>
              <w:jc w:val="center"/>
              <w:rPr>
                <w:sz w:val="22"/>
              </w:rPr>
            </w:pPr>
            <w:r>
              <w:rPr>
                <w:sz w:val="22"/>
              </w:rPr>
              <w:t>E</w:t>
            </w:r>
          </w:p>
        </w:tc>
        <w:tc>
          <w:tcPr>
            <w:tcW w:w="3590" w:type="dxa"/>
          </w:tcPr>
          <w:p w14:paraId="30C245A9" w14:textId="35F0F31D" w:rsidR="009741B1" w:rsidRDefault="009741B1" w:rsidP="009741B1">
            <w:pPr>
              <w:tabs>
                <w:tab w:val="left" w:pos="8280"/>
              </w:tabs>
              <w:jc w:val="center"/>
              <w:rPr>
                <w:sz w:val="22"/>
              </w:rPr>
            </w:pPr>
            <w:r>
              <w:rPr>
                <w:sz w:val="22"/>
              </w:rPr>
              <w:t>AF / I</w:t>
            </w:r>
          </w:p>
        </w:tc>
      </w:tr>
      <w:tr w:rsidR="009741B1" w14:paraId="053E8041" w14:textId="77777777" w:rsidTr="009A2D6E">
        <w:tc>
          <w:tcPr>
            <w:tcW w:w="4548" w:type="dxa"/>
          </w:tcPr>
          <w:p w14:paraId="682D6763" w14:textId="77777777" w:rsidR="009741B1" w:rsidRPr="00E83E48" w:rsidRDefault="009741B1" w:rsidP="009741B1">
            <w:pPr>
              <w:spacing w:before="120"/>
              <w:rPr>
                <w:rFonts w:eastAsia="Calibri" w:cs="Arial"/>
              </w:rPr>
            </w:pPr>
            <w:r w:rsidRPr="00E83E48">
              <w:rPr>
                <w:rFonts w:eastAsia="Calibri" w:cs="Arial"/>
              </w:rPr>
              <w:t xml:space="preserve">Experience of engaging with the community, the public and underserved groups on health and wellbeing issues </w:t>
            </w:r>
          </w:p>
          <w:p w14:paraId="07287B0F" w14:textId="77777777" w:rsidR="009741B1" w:rsidRDefault="009741B1" w:rsidP="009741B1">
            <w:pPr>
              <w:tabs>
                <w:tab w:val="left" w:pos="8280"/>
              </w:tabs>
              <w:rPr>
                <w:b/>
                <w:sz w:val="22"/>
                <w:u w:val="single"/>
              </w:rPr>
            </w:pPr>
          </w:p>
        </w:tc>
        <w:tc>
          <w:tcPr>
            <w:tcW w:w="1680" w:type="dxa"/>
          </w:tcPr>
          <w:p w14:paraId="37059B8F" w14:textId="77AB8270" w:rsidR="009741B1" w:rsidRDefault="009741B1" w:rsidP="009741B1">
            <w:pPr>
              <w:tabs>
                <w:tab w:val="left" w:pos="8280"/>
              </w:tabs>
              <w:jc w:val="center"/>
              <w:rPr>
                <w:sz w:val="22"/>
              </w:rPr>
            </w:pPr>
            <w:r>
              <w:rPr>
                <w:sz w:val="22"/>
              </w:rPr>
              <w:t>E</w:t>
            </w:r>
          </w:p>
        </w:tc>
        <w:tc>
          <w:tcPr>
            <w:tcW w:w="3590" w:type="dxa"/>
          </w:tcPr>
          <w:p w14:paraId="6D2D7DC2" w14:textId="09B7F9E7" w:rsidR="009741B1" w:rsidRDefault="009741B1" w:rsidP="009741B1">
            <w:pPr>
              <w:tabs>
                <w:tab w:val="left" w:pos="8280"/>
              </w:tabs>
              <w:jc w:val="center"/>
              <w:rPr>
                <w:sz w:val="22"/>
              </w:rPr>
            </w:pPr>
            <w:r>
              <w:rPr>
                <w:sz w:val="22"/>
              </w:rPr>
              <w:t>AF / I</w:t>
            </w:r>
          </w:p>
        </w:tc>
      </w:tr>
      <w:tr w:rsidR="009741B1" w14:paraId="54B9C0A2" w14:textId="77777777" w:rsidTr="009A2D6E">
        <w:tc>
          <w:tcPr>
            <w:tcW w:w="4548" w:type="dxa"/>
          </w:tcPr>
          <w:p w14:paraId="55E20B14" w14:textId="77777777" w:rsidR="009741B1" w:rsidRPr="00E83E48" w:rsidRDefault="009741B1" w:rsidP="009741B1">
            <w:pPr>
              <w:spacing w:before="120"/>
              <w:rPr>
                <w:rFonts w:eastAsia="Calibri" w:cs="Arial"/>
              </w:rPr>
            </w:pPr>
            <w:r w:rsidRPr="00E83E48">
              <w:rPr>
                <w:rFonts w:eastAsia="Calibri" w:cs="Arial"/>
              </w:rPr>
              <w:lastRenderedPageBreak/>
              <w:t>Experience of the delivery of several complex work programmes covering a wide range of targets simultaneously</w:t>
            </w:r>
          </w:p>
          <w:p w14:paraId="0A92C0B7" w14:textId="77777777" w:rsidR="009741B1" w:rsidRDefault="009741B1" w:rsidP="009741B1">
            <w:pPr>
              <w:pStyle w:val="Heading9"/>
              <w:tabs>
                <w:tab w:val="left" w:pos="8280"/>
              </w:tabs>
              <w:rPr>
                <w:rFonts w:ascii="Arial" w:hAnsi="Arial"/>
              </w:rPr>
            </w:pPr>
          </w:p>
        </w:tc>
        <w:tc>
          <w:tcPr>
            <w:tcW w:w="1680" w:type="dxa"/>
          </w:tcPr>
          <w:p w14:paraId="3AF7CFEC" w14:textId="71FAC617" w:rsidR="009741B1" w:rsidRDefault="009741B1" w:rsidP="009741B1">
            <w:pPr>
              <w:tabs>
                <w:tab w:val="left" w:pos="8280"/>
              </w:tabs>
              <w:jc w:val="center"/>
              <w:rPr>
                <w:sz w:val="22"/>
              </w:rPr>
            </w:pPr>
            <w:r>
              <w:rPr>
                <w:sz w:val="22"/>
              </w:rPr>
              <w:t>E</w:t>
            </w:r>
          </w:p>
        </w:tc>
        <w:tc>
          <w:tcPr>
            <w:tcW w:w="3590" w:type="dxa"/>
          </w:tcPr>
          <w:p w14:paraId="4FF0675A" w14:textId="3C8E62E2" w:rsidR="009741B1" w:rsidRDefault="009741B1" w:rsidP="009741B1">
            <w:pPr>
              <w:tabs>
                <w:tab w:val="left" w:pos="8280"/>
              </w:tabs>
              <w:jc w:val="center"/>
              <w:rPr>
                <w:sz w:val="22"/>
              </w:rPr>
            </w:pPr>
            <w:r>
              <w:rPr>
                <w:sz w:val="22"/>
              </w:rPr>
              <w:t>AF / I</w:t>
            </w:r>
          </w:p>
        </w:tc>
      </w:tr>
      <w:tr w:rsidR="009741B1" w14:paraId="73ACB1F2" w14:textId="77777777" w:rsidTr="00924B83">
        <w:tc>
          <w:tcPr>
            <w:tcW w:w="9818" w:type="dxa"/>
            <w:gridSpan w:val="3"/>
          </w:tcPr>
          <w:p w14:paraId="6990D0F2" w14:textId="0D0B8B72" w:rsidR="009741B1" w:rsidRDefault="009741B1" w:rsidP="009A2D6E">
            <w:pPr>
              <w:tabs>
                <w:tab w:val="left" w:pos="8280"/>
              </w:tabs>
              <w:rPr>
                <w:sz w:val="22"/>
              </w:rPr>
            </w:pPr>
            <w:r w:rsidRPr="00B45645">
              <w:rPr>
                <w:b/>
                <w:i/>
                <w:u w:val="single"/>
              </w:rPr>
              <w:t>SKILLS, KNOWLEDGE &amp; APTITUDES</w:t>
            </w:r>
          </w:p>
        </w:tc>
      </w:tr>
      <w:tr w:rsidR="009741B1" w14:paraId="0D2EFBAD" w14:textId="77777777" w:rsidTr="009A2D6E">
        <w:tc>
          <w:tcPr>
            <w:tcW w:w="4548" w:type="dxa"/>
          </w:tcPr>
          <w:p w14:paraId="1C36E15A" w14:textId="12EE13C8" w:rsidR="009741B1" w:rsidRDefault="009741B1" w:rsidP="009741B1">
            <w:pPr>
              <w:spacing w:before="120" w:after="120"/>
            </w:pPr>
            <w:r w:rsidRPr="00E83E48">
              <w:rPr>
                <w:rFonts w:eastAsia="Calibri" w:cs="Arial"/>
              </w:rPr>
              <w:t>Awareness of national and local health and wellbeing policy and priorities</w:t>
            </w:r>
          </w:p>
        </w:tc>
        <w:tc>
          <w:tcPr>
            <w:tcW w:w="1680" w:type="dxa"/>
          </w:tcPr>
          <w:p w14:paraId="00700A79" w14:textId="17A823FC" w:rsidR="009741B1" w:rsidRDefault="009741B1" w:rsidP="009741B1">
            <w:pPr>
              <w:tabs>
                <w:tab w:val="left" w:pos="8280"/>
              </w:tabs>
              <w:spacing w:before="120" w:after="120"/>
              <w:jc w:val="center"/>
              <w:rPr>
                <w:sz w:val="22"/>
              </w:rPr>
            </w:pPr>
            <w:r>
              <w:rPr>
                <w:sz w:val="22"/>
              </w:rPr>
              <w:t>E</w:t>
            </w:r>
          </w:p>
        </w:tc>
        <w:tc>
          <w:tcPr>
            <w:tcW w:w="3590" w:type="dxa"/>
          </w:tcPr>
          <w:p w14:paraId="654E7016" w14:textId="287925C9" w:rsidR="009741B1" w:rsidRDefault="009741B1" w:rsidP="009741B1">
            <w:pPr>
              <w:tabs>
                <w:tab w:val="left" w:pos="8280"/>
              </w:tabs>
              <w:spacing w:before="120" w:after="120"/>
              <w:jc w:val="center"/>
              <w:rPr>
                <w:sz w:val="22"/>
              </w:rPr>
            </w:pPr>
            <w:r>
              <w:rPr>
                <w:sz w:val="22"/>
              </w:rPr>
              <w:t>AF / I</w:t>
            </w:r>
          </w:p>
        </w:tc>
      </w:tr>
      <w:tr w:rsidR="009741B1" w14:paraId="67EC323A" w14:textId="77777777" w:rsidTr="009A2D6E">
        <w:tc>
          <w:tcPr>
            <w:tcW w:w="4548" w:type="dxa"/>
          </w:tcPr>
          <w:p w14:paraId="6805AB35" w14:textId="1FA2DFBC" w:rsidR="009741B1" w:rsidRPr="009741B1" w:rsidRDefault="009741B1" w:rsidP="009741B1">
            <w:pPr>
              <w:pStyle w:val="Heading9"/>
              <w:tabs>
                <w:tab w:val="left" w:pos="8280"/>
              </w:tabs>
              <w:spacing w:before="120" w:after="120"/>
            </w:pPr>
            <w:r w:rsidRPr="009741B1">
              <w:rPr>
                <w:rFonts w:ascii="Arial" w:eastAsia="Calibri" w:hAnsi="Arial" w:cs="Arial"/>
                <w:i w:val="0"/>
                <w:iCs w:val="0"/>
                <w:color w:val="auto"/>
                <w:sz w:val="20"/>
                <w:szCs w:val="20"/>
                <w:lang w:val="en-GB"/>
              </w:rPr>
              <w:t>Knowledge of local government and the contribution it can make to addressing the determinants of health</w:t>
            </w:r>
          </w:p>
        </w:tc>
        <w:tc>
          <w:tcPr>
            <w:tcW w:w="1680" w:type="dxa"/>
          </w:tcPr>
          <w:p w14:paraId="3C85FFAC" w14:textId="4AAB5314" w:rsidR="009741B1" w:rsidRDefault="009741B1" w:rsidP="009741B1">
            <w:pPr>
              <w:tabs>
                <w:tab w:val="left" w:pos="8280"/>
              </w:tabs>
              <w:spacing w:before="120" w:after="120"/>
              <w:jc w:val="center"/>
              <w:rPr>
                <w:sz w:val="22"/>
              </w:rPr>
            </w:pPr>
            <w:r>
              <w:rPr>
                <w:sz w:val="22"/>
              </w:rPr>
              <w:t>E</w:t>
            </w:r>
          </w:p>
        </w:tc>
        <w:tc>
          <w:tcPr>
            <w:tcW w:w="3590" w:type="dxa"/>
          </w:tcPr>
          <w:p w14:paraId="7BAE4724" w14:textId="299F15E9" w:rsidR="009741B1" w:rsidRDefault="009741B1" w:rsidP="009741B1">
            <w:pPr>
              <w:tabs>
                <w:tab w:val="left" w:pos="8280"/>
              </w:tabs>
              <w:spacing w:before="120" w:after="120"/>
              <w:jc w:val="center"/>
              <w:rPr>
                <w:sz w:val="22"/>
              </w:rPr>
            </w:pPr>
            <w:r>
              <w:rPr>
                <w:sz w:val="22"/>
              </w:rPr>
              <w:t>AF / I</w:t>
            </w:r>
          </w:p>
        </w:tc>
      </w:tr>
      <w:tr w:rsidR="009741B1" w14:paraId="595E2476" w14:textId="77777777" w:rsidTr="009A2D6E">
        <w:tc>
          <w:tcPr>
            <w:tcW w:w="4548" w:type="dxa"/>
          </w:tcPr>
          <w:p w14:paraId="7B99E2CE" w14:textId="30966313" w:rsidR="009741B1" w:rsidRDefault="009741B1" w:rsidP="009741B1">
            <w:pPr>
              <w:spacing w:before="120" w:after="120"/>
            </w:pPr>
            <w:r w:rsidRPr="00767B7D">
              <w:rPr>
                <w:rFonts w:eastAsia="Calibri" w:cs="Arial"/>
              </w:rPr>
              <w:t>Community development and engagement skills</w:t>
            </w:r>
          </w:p>
        </w:tc>
        <w:tc>
          <w:tcPr>
            <w:tcW w:w="1680" w:type="dxa"/>
          </w:tcPr>
          <w:p w14:paraId="599EE542" w14:textId="571857D8" w:rsidR="009741B1" w:rsidRDefault="009741B1" w:rsidP="009741B1">
            <w:pPr>
              <w:tabs>
                <w:tab w:val="left" w:pos="8280"/>
              </w:tabs>
              <w:spacing w:before="120" w:after="120"/>
              <w:jc w:val="center"/>
              <w:rPr>
                <w:sz w:val="22"/>
              </w:rPr>
            </w:pPr>
            <w:r>
              <w:rPr>
                <w:sz w:val="22"/>
              </w:rPr>
              <w:t>E</w:t>
            </w:r>
          </w:p>
        </w:tc>
        <w:tc>
          <w:tcPr>
            <w:tcW w:w="3590" w:type="dxa"/>
          </w:tcPr>
          <w:p w14:paraId="3FCDE886" w14:textId="5BEEEF41" w:rsidR="009741B1" w:rsidRDefault="009741B1" w:rsidP="009741B1">
            <w:pPr>
              <w:tabs>
                <w:tab w:val="left" w:pos="8280"/>
              </w:tabs>
              <w:spacing w:before="120" w:after="120"/>
              <w:jc w:val="center"/>
              <w:rPr>
                <w:sz w:val="22"/>
              </w:rPr>
            </w:pPr>
            <w:r>
              <w:rPr>
                <w:sz w:val="22"/>
              </w:rPr>
              <w:t>AF / I</w:t>
            </w:r>
          </w:p>
        </w:tc>
      </w:tr>
      <w:tr w:rsidR="009741B1" w14:paraId="33257A2A" w14:textId="77777777" w:rsidTr="009A2D6E">
        <w:tc>
          <w:tcPr>
            <w:tcW w:w="4548" w:type="dxa"/>
          </w:tcPr>
          <w:p w14:paraId="543352A2" w14:textId="50CBB1F8" w:rsidR="009741B1" w:rsidRDefault="009741B1" w:rsidP="009741B1">
            <w:pPr>
              <w:spacing w:before="120" w:after="120"/>
            </w:pPr>
            <w:r w:rsidRPr="00767B7D">
              <w:rPr>
                <w:rFonts w:eastAsia="Calibri" w:cs="Arial"/>
              </w:rPr>
              <w:t>Project/ programme management skills</w:t>
            </w:r>
          </w:p>
        </w:tc>
        <w:tc>
          <w:tcPr>
            <w:tcW w:w="1680" w:type="dxa"/>
          </w:tcPr>
          <w:p w14:paraId="4FF5F362" w14:textId="785D7F21" w:rsidR="009741B1" w:rsidRDefault="009741B1" w:rsidP="009741B1">
            <w:pPr>
              <w:tabs>
                <w:tab w:val="left" w:pos="8280"/>
              </w:tabs>
              <w:spacing w:before="120" w:after="120"/>
              <w:jc w:val="center"/>
              <w:rPr>
                <w:sz w:val="22"/>
              </w:rPr>
            </w:pPr>
            <w:r>
              <w:rPr>
                <w:sz w:val="22"/>
              </w:rPr>
              <w:t>E</w:t>
            </w:r>
          </w:p>
        </w:tc>
        <w:tc>
          <w:tcPr>
            <w:tcW w:w="3590" w:type="dxa"/>
          </w:tcPr>
          <w:p w14:paraId="2986CAF9" w14:textId="35E3121F" w:rsidR="009741B1" w:rsidRDefault="009741B1" w:rsidP="009741B1">
            <w:pPr>
              <w:tabs>
                <w:tab w:val="left" w:pos="8280"/>
              </w:tabs>
              <w:spacing w:before="120" w:after="120"/>
              <w:jc w:val="center"/>
              <w:rPr>
                <w:sz w:val="22"/>
              </w:rPr>
            </w:pPr>
            <w:r>
              <w:rPr>
                <w:sz w:val="22"/>
              </w:rPr>
              <w:t>AF / I</w:t>
            </w:r>
          </w:p>
        </w:tc>
      </w:tr>
      <w:tr w:rsidR="009741B1" w14:paraId="0BD3D2FB" w14:textId="77777777" w:rsidTr="009A2D6E">
        <w:tc>
          <w:tcPr>
            <w:tcW w:w="4548" w:type="dxa"/>
          </w:tcPr>
          <w:p w14:paraId="0B44E7B5" w14:textId="01962E69" w:rsidR="009741B1" w:rsidRDefault="009741B1" w:rsidP="009741B1">
            <w:pPr>
              <w:spacing w:before="120" w:after="120"/>
            </w:pPr>
            <w:r w:rsidRPr="00767B7D">
              <w:rPr>
                <w:rFonts w:eastAsia="Calibri" w:cs="Arial"/>
              </w:rPr>
              <w:t>Ability to apply key public health tools a range of issues, including health and wellbeing needs assessment, community asset assessment, equity audit, health and wellbeing impact assessment, evidence appraisal</w:t>
            </w:r>
          </w:p>
        </w:tc>
        <w:tc>
          <w:tcPr>
            <w:tcW w:w="1680" w:type="dxa"/>
          </w:tcPr>
          <w:p w14:paraId="6D79B995" w14:textId="633AEFEC" w:rsidR="009741B1" w:rsidRDefault="009741B1" w:rsidP="009741B1">
            <w:pPr>
              <w:tabs>
                <w:tab w:val="left" w:pos="8280"/>
              </w:tabs>
              <w:spacing w:before="120" w:after="120"/>
              <w:jc w:val="center"/>
              <w:rPr>
                <w:sz w:val="22"/>
              </w:rPr>
            </w:pPr>
            <w:r>
              <w:rPr>
                <w:sz w:val="22"/>
              </w:rPr>
              <w:t>E</w:t>
            </w:r>
          </w:p>
        </w:tc>
        <w:tc>
          <w:tcPr>
            <w:tcW w:w="3590" w:type="dxa"/>
          </w:tcPr>
          <w:p w14:paraId="71D1771F" w14:textId="67132792" w:rsidR="009741B1" w:rsidRDefault="009741B1" w:rsidP="009741B1">
            <w:pPr>
              <w:tabs>
                <w:tab w:val="left" w:pos="8280"/>
              </w:tabs>
              <w:spacing w:before="120" w:after="120"/>
              <w:jc w:val="center"/>
              <w:rPr>
                <w:sz w:val="22"/>
              </w:rPr>
            </w:pPr>
            <w:r>
              <w:rPr>
                <w:sz w:val="22"/>
              </w:rPr>
              <w:t>AF / I</w:t>
            </w:r>
          </w:p>
        </w:tc>
      </w:tr>
      <w:tr w:rsidR="009741B1" w14:paraId="0365B632" w14:textId="77777777" w:rsidTr="009A2D6E">
        <w:tc>
          <w:tcPr>
            <w:tcW w:w="4548" w:type="dxa"/>
          </w:tcPr>
          <w:p w14:paraId="0B837E79" w14:textId="69A2CEA7" w:rsidR="009741B1" w:rsidRDefault="009741B1" w:rsidP="009741B1">
            <w:pPr>
              <w:spacing w:before="120" w:after="120"/>
            </w:pPr>
            <w:r w:rsidRPr="00767B7D">
              <w:rPr>
                <w:rFonts w:eastAsia="Calibri" w:cs="Arial"/>
              </w:rPr>
              <w:t xml:space="preserve">Ability to prepare high quality written reports for a range of audiences, including elected members, </w:t>
            </w:r>
            <w:r>
              <w:rPr>
                <w:rFonts w:eastAsia="Calibri" w:cs="Arial"/>
              </w:rPr>
              <w:t xml:space="preserve">the public and senior officers </w:t>
            </w:r>
          </w:p>
        </w:tc>
        <w:tc>
          <w:tcPr>
            <w:tcW w:w="1680" w:type="dxa"/>
          </w:tcPr>
          <w:p w14:paraId="4E97ABC4" w14:textId="64E1E906" w:rsidR="009741B1" w:rsidRDefault="009741B1" w:rsidP="009741B1">
            <w:pPr>
              <w:tabs>
                <w:tab w:val="left" w:pos="8280"/>
              </w:tabs>
              <w:spacing w:before="120" w:after="120"/>
              <w:jc w:val="center"/>
              <w:rPr>
                <w:sz w:val="22"/>
              </w:rPr>
            </w:pPr>
            <w:r>
              <w:rPr>
                <w:sz w:val="22"/>
              </w:rPr>
              <w:t>E</w:t>
            </w:r>
          </w:p>
        </w:tc>
        <w:tc>
          <w:tcPr>
            <w:tcW w:w="3590" w:type="dxa"/>
          </w:tcPr>
          <w:p w14:paraId="2BA566CE" w14:textId="49B574FA" w:rsidR="009741B1" w:rsidRDefault="009741B1" w:rsidP="009741B1">
            <w:pPr>
              <w:tabs>
                <w:tab w:val="left" w:pos="8280"/>
              </w:tabs>
              <w:spacing w:before="120" w:after="120"/>
              <w:jc w:val="center"/>
              <w:rPr>
                <w:sz w:val="22"/>
              </w:rPr>
            </w:pPr>
            <w:r>
              <w:rPr>
                <w:sz w:val="22"/>
              </w:rPr>
              <w:t>AF / I</w:t>
            </w:r>
          </w:p>
        </w:tc>
      </w:tr>
      <w:tr w:rsidR="009741B1" w14:paraId="14C0961E" w14:textId="77777777" w:rsidTr="009A2D6E">
        <w:tc>
          <w:tcPr>
            <w:tcW w:w="4548" w:type="dxa"/>
          </w:tcPr>
          <w:p w14:paraId="12AB4AD7" w14:textId="353599E7" w:rsidR="009741B1" w:rsidRDefault="009741B1" w:rsidP="009741B1">
            <w:pPr>
              <w:spacing w:before="120" w:after="120"/>
            </w:pPr>
            <w:r w:rsidRPr="00767B7D">
              <w:rPr>
                <w:rFonts w:eastAsia="Calibri" w:cs="Arial"/>
              </w:rPr>
              <w:t xml:space="preserve">Good verbal communication skills with the ability to communicate effectively with people from a wide range of backgrounds </w:t>
            </w:r>
          </w:p>
        </w:tc>
        <w:tc>
          <w:tcPr>
            <w:tcW w:w="1680" w:type="dxa"/>
          </w:tcPr>
          <w:p w14:paraId="5062CEC8" w14:textId="515586F1" w:rsidR="009741B1" w:rsidRDefault="009741B1" w:rsidP="009741B1">
            <w:pPr>
              <w:tabs>
                <w:tab w:val="left" w:pos="8280"/>
              </w:tabs>
              <w:spacing w:before="120" w:after="120"/>
              <w:jc w:val="center"/>
              <w:rPr>
                <w:sz w:val="22"/>
              </w:rPr>
            </w:pPr>
            <w:r>
              <w:rPr>
                <w:sz w:val="22"/>
              </w:rPr>
              <w:t>E</w:t>
            </w:r>
          </w:p>
        </w:tc>
        <w:tc>
          <w:tcPr>
            <w:tcW w:w="3590" w:type="dxa"/>
          </w:tcPr>
          <w:p w14:paraId="79A39CBA" w14:textId="5926A982" w:rsidR="009741B1" w:rsidRDefault="009741B1" w:rsidP="009741B1">
            <w:pPr>
              <w:tabs>
                <w:tab w:val="left" w:pos="8280"/>
              </w:tabs>
              <w:spacing w:before="120" w:after="120"/>
              <w:jc w:val="center"/>
              <w:rPr>
                <w:sz w:val="22"/>
              </w:rPr>
            </w:pPr>
            <w:r>
              <w:rPr>
                <w:sz w:val="22"/>
              </w:rPr>
              <w:t>AF / I</w:t>
            </w:r>
          </w:p>
        </w:tc>
      </w:tr>
      <w:tr w:rsidR="009741B1" w14:paraId="42511B8A" w14:textId="77777777" w:rsidTr="009A2D6E">
        <w:tc>
          <w:tcPr>
            <w:tcW w:w="4548" w:type="dxa"/>
          </w:tcPr>
          <w:p w14:paraId="17608ADC" w14:textId="77777777" w:rsidR="009741B1" w:rsidRPr="00767B7D" w:rsidRDefault="009741B1" w:rsidP="009741B1">
            <w:pPr>
              <w:spacing w:before="120" w:after="120"/>
              <w:rPr>
                <w:rFonts w:eastAsia="Calibri" w:cs="Arial"/>
              </w:rPr>
            </w:pPr>
            <w:r w:rsidRPr="00767B7D">
              <w:rPr>
                <w:rFonts w:eastAsia="Calibri" w:cs="Arial"/>
              </w:rPr>
              <w:t>Training and capacity building skills</w:t>
            </w:r>
          </w:p>
          <w:p w14:paraId="57415772" w14:textId="5A602F9E" w:rsidR="009741B1" w:rsidRDefault="009741B1" w:rsidP="009741B1">
            <w:pPr>
              <w:spacing w:before="120" w:after="120"/>
            </w:pPr>
          </w:p>
        </w:tc>
        <w:tc>
          <w:tcPr>
            <w:tcW w:w="1680" w:type="dxa"/>
          </w:tcPr>
          <w:p w14:paraId="00C4920D" w14:textId="3B41D7E3" w:rsidR="009741B1" w:rsidRDefault="009741B1" w:rsidP="009741B1">
            <w:pPr>
              <w:tabs>
                <w:tab w:val="left" w:pos="8280"/>
              </w:tabs>
              <w:spacing w:before="120" w:after="120"/>
              <w:jc w:val="center"/>
              <w:rPr>
                <w:sz w:val="22"/>
              </w:rPr>
            </w:pPr>
            <w:r>
              <w:rPr>
                <w:sz w:val="22"/>
              </w:rPr>
              <w:t>E</w:t>
            </w:r>
          </w:p>
        </w:tc>
        <w:tc>
          <w:tcPr>
            <w:tcW w:w="3590" w:type="dxa"/>
          </w:tcPr>
          <w:p w14:paraId="1023A3D7" w14:textId="6803FC60" w:rsidR="009741B1" w:rsidRDefault="009741B1" w:rsidP="009741B1">
            <w:pPr>
              <w:tabs>
                <w:tab w:val="left" w:pos="8280"/>
              </w:tabs>
              <w:spacing w:before="120" w:after="120"/>
              <w:jc w:val="center"/>
              <w:rPr>
                <w:sz w:val="22"/>
              </w:rPr>
            </w:pPr>
            <w:r>
              <w:rPr>
                <w:sz w:val="22"/>
              </w:rPr>
              <w:t>AF / I</w:t>
            </w:r>
          </w:p>
        </w:tc>
      </w:tr>
      <w:tr w:rsidR="009741B1" w14:paraId="4C6EA484" w14:textId="77777777" w:rsidTr="009A2D6E">
        <w:tc>
          <w:tcPr>
            <w:tcW w:w="4548" w:type="dxa"/>
          </w:tcPr>
          <w:p w14:paraId="77E3AE8F" w14:textId="370FA4CE" w:rsidR="009741B1" w:rsidRPr="00767B7D" w:rsidRDefault="009741B1" w:rsidP="009741B1">
            <w:pPr>
              <w:spacing w:before="120" w:after="120"/>
              <w:rPr>
                <w:rFonts w:eastAsia="Calibri" w:cs="Arial"/>
              </w:rPr>
            </w:pPr>
            <w:r w:rsidRPr="00767B7D">
              <w:rPr>
                <w:rFonts w:eastAsia="Calibri" w:cs="Arial"/>
              </w:rPr>
              <w:t>Skills in supporting evidence</w:t>
            </w:r>
            <w:r>
              <w:rPr>
                <w:rFonts w:eastAsia="Calibri" w:cs="Arial"/>
              </w:rPr>
              <w:t>-</w:t>
            </w:r>
            <w:r w:rsidRPr="00767B7D">
              <w:rPr>
                <w:rFonts w:eastAsia="Calibri" w:cs="Arial"/>
              </w:rPr>
              <w:t>based behaviour change</w:t>
            </w:r>
          </w:p>
        </w:tc>
        <w:tc>
          <w:tcPr>
            <w:tcW w:w="1680" w:type="dxa"/>
          </w:tcPr>
          <w:p w14:paraId="74AC93BD" w14:textId="674A1388" w:rsidR="009741B1" w:rsidRDefault="009741B1" w:rsidP="009741B1">
            <w:pPr>
              <w:tabs>
                <w:tab w:val="left" w:pos="8280"/>
              </w:tabs>
              <w:spacing w:before="120" w:after="120"/>
              <w:jc w:val="center"/>
              <w:rPr>
                <w:sz w:val="22"/>
              </w:rPr>
            </w:pPr>
            <w:r>
              <w:rPr>
                <w:sz w:val="22"/>
              </w:rPr>
              <w:t>E</w:t>
            </w:r>
          </w:p>
        </w:tc>
        <w:tc>
          <w:tcPr>
            <w:tcW w:w="3590" w:type="dxa"/>
          </w:tcPr>
          <w:p w14:paraId="1BACBA2A" w14:textId="6DE8FBF3" w:rsidR="009741B1" w:rsidRDefault="009741B1" w:rsidP="009741B1">
            <w:pPr>
              <w:tabs>
                <w:tab w:val="left" w:pos="8280"/>
              </w:tabs>
              <w:spacing w:before="120" w:after="120"/>
              <w:jc w:val="center"/>
              <w:rPr>
                <w:sz w:val="22"/>
              </w:rPr>
            </w:pPr>
            <w:r>
              <w:rPr>
                <w:sz w:val="22"/>
              </w:rPr>
              <w:t>AF / I</w:t>
            </w:r>
          </w:p>
        </w:tc>
      </w:tr>
      <w:tr w:rsidR="009741B1" w14:paraId="410EED6D" w14:textId="77777777" w:rsidTr="009A2D6E">
        <w:tc>
          <w:tcPr>
            <w:tcW w:w="4548" w:type="dxa"/>
          </w:tcPr>
          <w:p w14:paraId="7602F095" w14:textId="77777777" w:rsidR="009741B1" w:rsidRPr="00767B7D" w:rsidRDefault="009741B1" w:rsidP="009741B1">
            <w:pPr>
              <w:spacing w:before="120" w:after="120"/>
              <w:rPr>
                <w:rFonts w:eastAsia="Calibri" w:cs="Arial"/>
              </w:rPr>
            </w:pPr>
            <w:r w:rsidRPr="00767B7D">
              <w:rPr>
                <w:rFonts w:eastAsia="Calibri" w:cs="Arial"/>
              </w:rPr>
              <w:t>Proven collaborative working and partnership development skills</w:t>
            </w:r>
          </w:p>
          <w:p w14:paraId="0CBAF475" w14:textId="55B312BC" w:rsidR="009741B1" w:rsidRDefault="009741B1" w:rsidP="009741B1">
            <w:pPr>
              <w:spacing w:before="120" w:after="120"/>
            </w:pPr>
            <w:r w:rsidRPr="00767B7D">
              <w:rPr>
                <w:rFonts w:eastAsia="Calibri" w:cs="Arial"/>
              </w:rPr>
              <w:t>Organisational skills, ability to prioritise workloads within timescales and meet deadlines</w:t>
            </w:r>
          </w:p>
        </w:tc>
        <w:tc>
          <w:tcPr>
            <w:tcW w:w="1680" w:type="dxa"/>
          </w:tcPr>
          <w:p w14:paraId="7B40EF69" w14:textId="7BF5D1B4" w:rsidR="009741B1" w:rsidRDefault="009741B1" w:rsidP="009741B1">
            <w:pPr>
              <w:tabs>
                <w:tab w:val="left" w:pos="8280"/>
              </w:tabs>
              <w:spacing w:before="120" w:after="120"/>
              <w:jc w:val="center"/>
              <w:rPr>
                <w:sz w:val="22"/>
              </w:rPr>
            </w:pPr>
            <w:r>
              <w:rPr>
                <w:sz w:val="22"/>
              </w:rPr>
              <w:t>E</w:t>
            </w:r>
          </w:p>
        </w:tc>
        <w:tc>
          <w:tcPr>
            <w:tcW w:w="3590" w:type="dxa"/>
          </w:tcPr>
          <w:p w14:paraId="052D9738" w14:textId="207AD6A3" w:rsidR="009741B1" w:rsidRDefault="009741B1" w:rsidP="009741B1">
            <w:pPr>
              <w:tabs>
                <w:tab w:val="left" w:pos="8280"/>
              </w:tabs>
              <w:spacing w:before="120" w:after="120"/>
              <w:jc w:val="center"/>
              <w:rPr>
                <w:sz w:val="22"/>
              </w:rPr>
            </w:pPr>
            <w:r>
              <w:rPr>
                <w:sz w:val="22"/>
              </w:rPr>
              <w:t>AF / I</w:t>
            </w:r>
          </w:p>
        </w:tc>
      </w:tr>
      <w:tr w:rsidR="009741B1" w14:paraId="24A0D372" w14:textId="77777777" w:rsidTr="009A2D6E">
        <w:tc>
          <w:tcPr>
            <w:tcW w:w="4548" w:type="dxa"/>
          </w:tcPr>
          <w:p w14:paraId="70DA69DE" w14:textId="77777777" w:rsidR="009741B1" w:rsidRDefault="009741B1" w:rsidP="009741B1">
            <w:pPr>
              <w:spacing w:before="120" w:after="120"/>
              <w:rPr>
                <w:rFonts w:eastAsia="Calibri" w:cs="Arial"/>
              </w:rPr>
            </w:pPr>
            <w:r w:rsidRPr="00767B7D">
              <w:rPr>
                <w:rFonts w:eastAsia="Calibri" w:cs="Arial"/>
              </w:rPr>
              <w:t>Negotiation and influencing skills</w:t>
            </w:r>
          </w:p>
          <w:p w14:paraId="3202D993" w14:textId="77777777" w:rsidR="009741B1" w:rsidRDefault="009741B1" w:rsidP="009741B1">
            <w:pPr>
              <w:pStyle w:val="Footer"/>
              <w:tabs>
                <w:tab w:val="left" w:pos="1680"/>
              </w:tabs>
              <w:spacing w:before="120" w:after="120"/>
              <w:ind w:left="1680" w:hanging="1680"/>
            </w:pPr>
          </w:p>
        </w:tc>
        <w:tc>
          <w:tcPr>
            <w:tcW w:w="1680" w:type="dxa"/>
          </w:tcPr>
          <w:p w14:paraId="3261B651" w14:textId="2388E297" w:rsidR="009741B1" w:rsidRDefault="009741B1" w:rsidP="009741B1">
            <w:pPr>
              <w:tabs>
                <w:tab w:val="left" w:pos="8280"/>
              </w:tabs>
              <w:spacing w:before="120" w:after="120"/>
              <w:jc w:val="center"/>
              <w:rPr>
                <w:sz w:val="22"/>
              </w:rPr>
            </w:pPr>
            <w:r>
              <w:rPr>
                <w:sz w:val="22"/>
              </w:rPr>
              <w:t>E</w:t>
            </w:r>
          </w:p>
        </w:tc>
        <w:tc>
          <w:tcPr>
            <w:tcW w:w="3590" w:type="dxa"/>
          </w:tcPr>
          <w:p w14:paraId="699C1A10" w14:textId="5569773F" w:rsidR="009741B1" w:rsidRDefault="009741B1" w:rsidP="009741B1">
            <w:pPr>
              <w:tabs>
                <w:tab w:val="left" w:pos="8280"/>
              </w:tabs>
              <w:spacing w:before="120" w:after="120"/>
              <w:jc w:val="center"/>
              <w:rPr>
                <w:sz w:val="22"/>
              </w:rPr>
            </w:pPr>
            <w:r>
              <w:rPr>
                <w:sz w:val="22"/>
              </w:rPr>
              <w:t>AF / I</w:t>
            </w:r>
          </w:p>
        </w:tc>
      </w:tr>
      <w:tr w:rsidR="009741B1" w14:paraId="7257A95E" w14:textId="77777777" w:rsidTr="009A2D6E">
        <w:tc>
          <w:tcPr>
            <w:tcW w:w="4548" w:type="dxa"/>
          </w:tcPr>
          <w:p w14:paraId="64A4C669" w14:textId="7EA5D7F4" w:rsidR="009741B1" w:rsidRDefault="009741B1" w:rsidP="009741B1">
            <w:pPr>
              <w:pStyle w:val="Footer"/>
              <w:tabs>
                <w:tab w:val="left" w:pos="1680"/>
              </w:tabs>
              <w:spacing w:before="120" w:after="120"/>
              <w:ind w:left="1680" w:hanging="1680"/>
            </w:pPr>
            <w:r w:rsidRPr="00767B7D">
              <w:rPr>
                <w:rFonts w:ascii="Arial" w:eastAsia="Calibri" w:hAnsi="Arial" w:cs="Arial"/>
              </w:rPr>
              <w:t>ICT skills</w:t>
            </w:r>
          </w:p>
        </w:tc>
        <w:tc>
          <w:tcPr>
            <w:tcW w:w="1680" w:type="dxa"/>
          </w:tcPr>
          <w:p w14:paraId="205C9A2A" w14:textId="4A109529" w:rsidR="009741B1" w:rsidRDefault="009741B1" w:rsidP="009741B1">
            <w:pPr>
              <w:tabs>
                <w:tab w:val="left" w:pos="8280"/>
              </w:tabs>
              <w:spacing w:before="120" w:after="120"/>
              <w:jc w:val="center"/>
              <w:rPr>
                <w:sz w:val="22"/>
              </w:rPr>
            </w:pPr>
            <w:r>
              <w:rPr>
                <w:sz w:val="22"/>
              </w:rPr>
              <w:t>E</w:t>
            </w:r>
          </w:p>
        </w:tc>
        <w:tc>
          <w:tcPr>
            <w:tcW w:w="3590" w:type="dxa"/>
          </w:tcPr>
          <w:p w14:paraId="1B9305F1" w14:textId="79372799" w:rsidR="009741B1" w:rsidRDefault="009741B1" w:rsidP="009741B1">
            <w:pPr>
              <w:tabs>
                <w:tab w:val="left" w:pos="8280"/>
              </w:tabs>
              <w:spacing w:before="120" w:after="120"/>
              <w:jc w:val="center"/>
              <w:rPr>
                <w:sz w:val="22"/>
              </w:rPr>
            </w:pPr>
            <w:r>
              <w:rPr>
                <w:sz w:val="22"/>
              </w:rPr>
              <w:t>AF / I</w:t>
            </w:r>
          </w:p>
        </w:tc>
      </w:tr>
      <w:tr w:rsidR="009741B1" w14:paraId="1E6EEFF0" w14:textId="77777777" w:rsidTr="009A2D6E">
        <w:tc>
          <w:tcPr>
            <w:tcW w:w="4548" w:type="dxa"/>
          </w:tcPr>
          <w:p w14:paraId="4764D870" w14:textId="674A0611" w:rsidR="009741B1" w:rsidRDefault="009741B1" w:rsidP="009741B1">
            <w:pPr>
              <w:spacing w:before="120" w:after="120"/>
            </w:pPr>
            <w:r w:rsidRPr="00741C62">
              <w:rPr>
                <w:rFonts w:eastAsia="Calibri" w:cs="Arial"/>
              </w:rPr>
              <w:t xml:space="preserve">Experience </w:t>
            </w:r>
            <w:r>
              <w:rPr>
                <w:rFonts w:eastAsia="Calibri" w:cs="Arial"/>
              </w:rPr>
              <w:t xml:space="preserve">of </w:t>
            </w:r>
            <w:r w:rsidRPr="00741C62">
              <w:rPr>
                <w:rFonts w:eastAsia="Calibri" w:cs="Arial"/>
              </w:rPr>
              <w:t>evaluating public health initiatives and programmes</w:t>
            </w:r>
          </w:p>
        </w:tc>
        <w:tc>
          <w:tcPr>
            <w:tcW w:w="1680" w:type="dxa"/>
          </w:tcPr>
          <w:p w14:paraId="02D01D3A" w14:textId="53F71363" w:rsidR="009741B1" w:rsidRDefault="009741B1" w:rsidP="009741B1">
            <w:pPr>
              <w:tabs>
                <w:tab w:val="left" w:pos="8280"/>
              </w:tabs>
              <w:spacing w:before="120" w:after="120"/>
              <w:jc w:val="center"/>
              <w:rPr>
                <w:sz w:val="22"/>
              </w:rPr>
            </w:pPr>
            <w:r>
              <w:rPr>
                <w:sz w:val="22"/>
              </w:rPr>
              <w:t>E</w:t>
            </w:r>
          </w:p>
        </w:tc>
        <w:tc>
          <w:tcPr>
            <w:tcW w:w="3590" w:type="dxa"/>
          </w:tcPr>
          <w:p w14:paraId="04FDFA10" w14:textId="48AFB214" w:rsidR="009741B1" w:rsidRDefault="009741B1" w:rsidP="009741B1">
            <w:pPr>
              <w:tabs>
                <w:tab w:val="left" w:pos="8280"/>
              </w:tabs>
              <w:spacing w:before="120" w:after="120"/>
              <w:jc w:val="center"/>
              <w:rPr>
                <w:sz w:val="22"/>
              </w:rPr>
            </w:pPr>
            <w:r>
              <w:rPr>
                <w:sz w:val="22"/>
              </w:rPr>
              <w:t>AF / I</w:t>
            </w:r>
          </w:p>
        </w:tc>
      </w:tr>
      <w:tr w:rsidR="009741B1" w14:paraId="5416D745" w14:textId="77777777" w:rsidTr="009A2D6E">
        <w:tc>
          <w:tcPr>
            <w:tcW w:w="4548" w:type="dxa"/>
          </w:tcPr>
          <w:p w14:paraId="68F3251D" w14:textId="1FDFE678" w:rsidR="009741B1" w:rsidRPr="00741C62" w:rsidRDefault="009741B1" w:rsidP="009741B1">
            <w:pPr>
              <w:spacing w:before="120" w:after="120"/>
              <w:rPr>
                <w:rFonts w:eastAsia="Calibri" w:cs="Arial"/>
              </w:rPr>
            </w:pPr>
            <w:r w:rsidRPr="00741C62">
              <w:rPr>
                <w:rFonts w:eastAsia="Calibri" w:cs="Arial"/>
              </w:rPr>
              <w:lastRenderedPageBreak/>
              <w:t>Interpretation of data and/or information and clear communication of these to a variety of audien</w:t>
            </w:r>
            <w:r>
              <w:rPr>
                <w:rFonts w:eastAsia="Calibri" w:cs="Arial"/>
              </w:rPr>
              <w:t>ces</w:t>
            </w:r>
          </w:p>
        </w:tc>
        <w:tc>
          <w:tcPr>
            <w:tcW w:w="1680" w:type="dxa"/>
          </w:tcPr>
          <w:p w14:paraId="52E3B26F" w14:textId="174F7F70" w:rsidR="009741B1" w:rsidRDefault="009741B1" w:rsidP="009741B1">
            <w:pPr>
              <w:tabs>
                <w:tab w:val="left" w:pos="8280"/>
              </w:tabs>
              <w:spacing w:before="120" w:after="120"/>
              <w:jc w:val="center"/>
              <w:rPr>
                <w:sz w:val="22"/>
              </w:rPr>
            </w:pPr>
            <w:r>
              <w:rPr>
                <w:sz w:val="22"/>
              </w:rPr>
              <w:t>E</w:t>
            </w:r>
          </w:p>
        </w:tc>
        <w:tc>
          <w:tcPr>
            <w:tcW w:w="3590" w:type="dxa"/>
          </w:tcPr>
          <w:p w14:paraId="0441318E" w14:textId="5FD89AD1" w:rsidR="009741B1" w:rsidRDefault="009741B1" w:rsidP="009741B1">
            <w:pPr>
              <w:tabs>
                <w:tab w:val="left" w:pos="8280"/>
              </w:tabs>
              <w:spacing w:before="120" w:after="120"/>
              <w:jc w:val="center"/>
              <w:rPr>
                <w:sz w:val="22"/>
              </w:rPr>
            </w:pPr>
            <w:r>
              <w:rPr>
                <w:sz w:val="22"/>
              </w:rPr>
              <w:t>AF / I</w:t>
            </w:r>
          </w:p>
        </w:tc>
      </w:tr>
      <w:tr w:rsidR="009741B1" w14:paraId="2F401480" w14:textId="77777777" w:rsidTr="009A2D6E">
        <w:tc>
          <w:tcPr>
            <w:tcW w:w="4548" w:type="dxa"/>
          </w:tcPr>
          <w:p w14:paraId="17221384" w14:textId="536CA70C" w:rsidR="009741B1" w:rsidRPr="00741C62" w:rsidRDefault="009741B1" w:rsidP="009741B1">
            <w:pPr>
              <w:spacing w:before="120" w:after="120"/>
              <w:rPr>
                <w:rFonts w:eastAsia="Calibri" w:cs="Arial"/>
              </w:rPr>
            </w:pPr>
            <w:r w:rsidRPr="00510022">
              <w:rPr>
                <w:rFonts w:eastAsia="Calibri" w:cs="Arial"/>
              </w:rPr>
              <w:t xml:space="preserve">Ability to understand a broad range of information quickly </w:t>
            </w:r>
          </w:p>
        </w:tc>
        <w:tc>
          <w:tcPr>
            <w:tcW w:w="1680" w:type="dxa"/>
          </w:tcPr>
          <w:p w14:paraId="11537204" w14:textId="13B8276F" w:rsidR="009741B1" w:rsidRDefault="009741B1" w:rsidP="009741B1">
            <w:pPr>
              <w:tabs>
                <w:tab w:val="left" w:pos="8280"/>
              </w:tabs>
              <w:spacing w:before="120" w:after="120"/>
              <w:jc w:val="center"/>
              <w:rPr>
                <w:sz w:val="22"/>
              </w:rPr>
            </w:pPr>
            <w:r>
              <w:rPr>
                <w:sz w:val="22"/>
              </w:rPr>
              <w:t>E</w:t>
            </w:r>
          </w:p>
        </w:tc>
        <w:tc>
          <w:tcPr>
            <w:tcW w:w="3590" w:type="dxa"/>
          </w:tcPr>
          <w:p w14:paraId="4949CCBC" w14:textId="1ACD8932" w:rsidR="009741B1" w:rsidRDefault="009741B1" w:rsidP="009741B1">
            <w:pPr>
              <w:tabs>
                <w:tab w:val="left" w:pos="8280"/>
              </w:tabs>
              <w:spacing w:before="120" w:after="120"/>
              <w:jc w:val="center"/>
              <w:rPr>
                <w:sz w:val="22"/>
              </w:rPr>
            </w:pPr>
            <w:r>
              <w:rPr>
                <w:sz w:val="22"/>
              </w:rPr>
              <w:t>AF / I</w:t>
            </w:r>
          </w:p>
        </w:tc>
      </w:tr>
      <w:tr w:rsidR="009741B1" w14:paraId="1BDF05FA" w14:textId="77777777" w:rsidTr="009A2D6E">
        <w:tc>
          <w:tcPr>
            <w:tcW w:w="4548" w:type="dxa"/>
          </w:tcPr>
          <w:p w14:paraId="2E7CD96A" w14:textId="697802E9" w:rsidR="009741B1" w:rsidRPr="00741C62" w:rsidRDefault="009741B1" w:rsidP="009741B1">
            <w:pPr>
              <w:spacing w:before="120" w:after="120"/>
              <w:rPr>
                <w:rFonts w:eastAsia="Calibri" w:cs="Arial"/>
              </w:rPr>
            </w:pPr>
            <w:r w:rsidRPr="00510022">
              <w:rPr>
                <w:rFonts w:eastAsia="Calibri" w:cs="Arial"/>
              </w:rPr>
              <w:t>Ability to identify and highlight risks and issues</w:t>
            </w:r>
          </w:p>
        </w:tc>
        <w:tc>
          <w:tcPr>
            <w:tcW w:w="1680" w:type="dxa"/>
          </w:tcPr>
          <w:p w14:paraId="06AD95FF" w14:textId="5A14FBA9" w:rsidR="009741B1" w:rsidRDefault="009741B1" w:rsidP="009741B1">
            <w:pPr>
              <w:tabs>
                <w:tab w:val="left" w:pos="8280"/>
              </w:tabs>
              <w:spacing w:before="120" w:after="120"/>
              <w:jc w:val="center"/>
              <w:rPr>
                <w:sz w:val="22"/>
              </w:rPr>
            </w:pPr>
            <w:r>
              <w:rPr>
                <w:sz w:val="22"/>
              </w:rPr>
              <w:t>E</w:t>
            </w:r>
          </w:p>
        </w:tc>
        <w:tc>
          <w:tcPr>
            <w:tcW w:w="3590" w:type="dxa"/>
          </w:tcPr>
          <w:p w14:paraId="4C600CFC" w14:textId="72075A95" w:rsidR="009741B1" w:rsidRDefault="009741B1" w:rsidP="009741B1">
            <w:pPr>
              <w:tabs>
                <w:tab w:val="left" w:pos="8280"/>
              </w:tabs>
              <w:spacing w:before="120" w:after="120"/>
              <w:jc w:val="center"/>
              <w:rPr>
                <w:sz w:val="22"/>
              </w:rPr>
            </w:pPr>
            <w:r>
              <w:rPr>
                <w:sz w:val="22"/>
              </w:rPr>
              <w:t>AF / I</w:t>
            </w:r>
          </w:p>
        </w:tc>
      </w:tr>
      <w:tr w:rsidR="009741B1" w14:paraId="10C88DB3" w14:textId="77777777" w:rsidTr="009A2D6E">
        <w:tc>
          <w:tcPr>
            <w:tcW w:w="4548" w:type="dxa"/>
          </w:tcPr>
          <w:p w14:paraId="1ADA61E1" w14:textId="01148B17" w:rsidR="009741B1" w:rsidRPr="00741C62" w:rsidRDefault="009741B1" w:rsidP="009741B1">
            <w:pPr>
              <w:spacing w:before="120" w:after="120"/>
              <w:rPr>
                <w:rFonts w:eastAsia="Calibri" w:cs="Arial"/>
              </w:rPr>
            </w:pPr>
            <w:r w:rsidRPr="00510022">
              <w:rPr>
                <w:rFonts w:eastAsia="Calibri" w:cs="Arial"/>
              </w:rPr>
              <w:t xml:space="preserve">Ability to present information simply </w:t>
            </w:r>
            <w:r>
              <w:rPr>
                <w:rFonts w:eastAsia="Calibri" w:cs="Arial"/>
              </w:rPr>
              <w:t>and clearly</w:t>
            </w:r>
          </w:p>
        </w:tc>
        <w:tc>
          <w:tcPr>
            <w:tcW w:w="1680" w:type="dxa"/>
          </w:tcPr>
          <w:p w14:paraId="46E9A24B" w14:textId="1F2AFE51" w:rsidR="009741B1" w:rsidRDefault="009741B1" w:rsidP="009741B1">
            <w:pPr>
              <w:tabs>
                <w:tab w:val="left" w:pos="8280"/>
              </w:tabs>
              <w:spacing w:before="120" w:after="120"/>
              <w:jc w:val="center"/>
              <w:rPr>
                <w:sz w:val="22"/>
              </w:rPr>
            </w:pPr>
            <w:r>
              <w:rPr>
                <w:sz w:val="22"/>
              </w:rPr>
              <w:t>E</w:t>
            </w:r>
          </w:p>
        </w:tc>
        <w:tc>
          <w:tcPr>
            <w:tcW w:w="3590" w:type="dxa"/>
          </w:tcPr>
          <w:p w14:paraId="0C0401DF" w14:textId="4F6B2A63" w:rsidR="009741B1" w:rsidRDefault="009741B1" w:rsidP="009741B1">
            <w:pPr>
              <w:tabs>
                <w:tab w:val="left" w:pos="8280"/>
              </w:tabs>
              <w:spacing w:before="120" w:after="120"/>
              <w:jc w:val="center"/>
              <w:rPr>
                <w:sz w:val="22"/>
              </w:rPr>
            </w:pPr>
            <w:r>
              <w:rPr>
                <w:sz w:val="22"/>
              </w:rPr>
              <w:t>AF / I</w:t>
            </w:r>
          </w:p>
        </w:tc>
      </w:tr>
      <w:tr w:rsidR="009741B1" w14:paraId="6D23B68D" w14:textId="77777777" w:rsidTr="009A2D6E">
        <w:tc>
          <w:tcPr>
            <w:tcW w:w="4548" w:type="dxa"/>
          </w:tcPr>
          <w:p w14:paraId="173FC029" w14:textId="77A6AFAC" w:rsidR="009741B1" w:rsidRPr="00741C62" w:rsidRDefault="009741B1" w:rsidP="009741B1">
            <w:pPr>
              <w:spacing w:before="120" w:after="120"/>
              <w:rPr>
                <w:rFonts w:eastAsia="Calibri" w:cs="Arial"/>
              </w:rPr>
            </w:pPr>
            <w:r w:rsidRPr="00510022">
              <w:rPr>
                <w:rFonts w:eastAsia="Calibri" w:cs="Arial"/>
              </w:rPr>
              <w:t>Ability to plan projects using recognised project management methodologies</w:t>
            </w:r>
          </w:p>
        </w:tc>
        <w:tc>
          <w:tcPr>
            <w:tcW w:w="1680" w:type="dxa"/>
          </w:tcPr>
          <w:p w14:paraId="03BB92D4" w14:textId="5D46044F" w:rsidR="009741B1" w:rsidRDefault="009741B1" w:rsidP="009741B1">
            <w:pPr>
              <w:tabs>
                <w:tab w:val="left" w:pos="8280"/>
              </w:tabs>
              <w:spacing w:before="120" w:after="120"/>
              <w:jc w:val="center"/>
              <w:rPr>
                <w:sz w:val="22"/>
              </w:rPr>
            </w:pPr>
            <w:r>
              <w:rPr>
                <w:sz w:val="22"/>
              </w:rPr>
              <w:t>E</w:t>
            </w:r>
          </w:p>
        </w:tc>
        <w:tc>
          <w:tcPr>
            <w:tcW w:w="3590" w:type="dxa"/>
          </w:tcPr>
          <w:p w14:paraId="4DFC8FC1" w14:textId="62203D90" w:rsidR="009741B1" w:rsidRDefault="009741B1" w:rsidP="009741B1">
            <w:pPr>
              <w:tabs>
                <w:tab w:val="left" w:pos="8280"/>
              </w:tabs>
              <w:spacing w:before="120" w:after="120"/>
              <w:jc w:val="center"/>
              <w:rPr>
                <w:sz w:val="22"/>
              </w:rPr>
            </w:pPr>
            <w:r>
              <w:rPr>
                <w:sz w:val="22"/>
              </w:rPr>
              <w:t>AF / I</w:t>
            </w:r>
          </w:p>
        </w:tc>
      </w:tr>
      <w:tr w:rsidR="009741B1" w14:paraId="170DF480" w14:textId="77777777" w:rsidTr="009A2D6E">
        <w:tc>
          <w:tcPr>
            <w:tcW w:w="4548" w:type="dxa"/>
          </w:tcPr>
          <w:p w14:paraId="7694B006" w14:textId="64E32FE0" w:rsidR="009741B1" w:rsidRPr="00741C62" w:rsidRDefault="009741B1" w:rsidP="009741B1">
            <w:pPr>
              <w:spacing w:before="120" w:after="120"/>
              <w:rPr>
                <w:rFonts w:eastAsia="Calibri" w:cs="Arial"/>
              </w:rPr>
            </w:pPr>
            <w:r w:rsidRPr="00510022">
              <w:rPr>
                <w:rFonts w:eastAsia="Calibri" w:cs="Arial"/>
              </w:rPr>
              <w:t>Well</w:t>
            </w:r>
            <w:r>
              <w:rPr>
                <w:rFonts w:eastAsia="Calibri" w:cs="Arial"/>
              </w:rPr>
              <w:t>-</w:t>
            </w:r>
            <w:r w:rsidRPr="00510022">
              <w:rPr>
                <w:rFonts w:eastAsia="Calibri" w:cs="Arial"/>
              </w:rPr>
              <w:t>developed key board skills</w:t>
            </w:r>
          </w:p>
        </w:tc>
        <w:tc>
          <w:tcPr>
            <w:tcW w:w="1680" w:type="dxa"/>
          </w:tcPr>
          <w:p w14:paraId="4131C97F" w14:textId="09E6A89D" w:rsidR="009741B1" w:rsidRDefault="009741B1" w:rsidP="009741B1">
            <w:pPr>
              <w:tabs>
                <w:tab w:val="left" w:pos="8280"/>
              </w:tabs>
              <w:spacing w:before="120" w:after="120"/>
              <w:jc w:val="center"/>
              <w:rPr>
                <w:sz w:val="22"/>
              </w:rPr>
            </w:pPr>
            <w:r>
              <w:rPr>
                <w:sz w:val="22"/>
              </w:rPr>
              <w:t>E</w:t>
            </w:r>
          </w:p>
        </w:tc>
        <w:tc>
          <w:tcPr>
            <w:tcW w:w="3590" w:type="dxa"/>
          </w:tcPr>
          <w:p w14:paraId="2E0BD598" w14:textId="70DF46B4" w:rsidR="009741B1" w:rsidRDefault="009741B1" w:rsidP="009741B1">
            <w:pPr>
              <w:tabs>
                <w:tab w:val="left" w:pos="8280"/>
              </w:tabs>
              <w:spacing w:before="120" w:after="120"/>
              <w:jc w:val="center"/>
              <w:rPr>
                <w:sz w:val="22"/>
              </w:rPr>
            </w:pPr>
            <w:r>
              <w:rPr>
                <w:sz w:val="22"/>
              </w:rPr>
              <w:t>AF / I</w:t>
            </w:r>
          </w:p>
        </w:tc>
      </w:tr>
      <w:tr w:rsidR="009741B1" w14:paraId="5BA0CAA3" w14:textId="77777777" w:rsidTr="009A2D6E">
        <w:tc>
          <w:tcPr>
            <w:tcW w:w="4548" w:type="dxa"/>
          </w:tcPr>
          <w:p w14:paraId="2C388505" w14:textId="1DD3A797" w:rsidR="009741B1" w:rsidRPr="00741C62" w:rsidRDefault="009741B1" w:rsidP="009741B1">
            <w:pPr>
              <w:spacing w:before="120" w:after="120"/>
              <w:rPr>
                <w:rFonts w:eastAsia="Calibri" w:cs="Arial"/>
              </w:rPr>
            </w:pPr>
            <w:r w:rsidRPr="008272E3">
              <w:rPr>
                <w:rFonts w:eastAsia="Calibri" w:cs="Arial"/>
              </w:rPr>
              <w:t>A knowledge of equality &amp; diversity issues and commitment to addressing inequality</w:t>
            </w:r>
          </w:p>
        </w:tc>
        <w:tc>
          <w:tcPr>
            <w:tcW w:w="1680" w:type="dxa"/>
          </w:tcPr>
          <w:p w14:paraId="0F53E963" w14:textId="40A86605" w:rsidR="009741B1" w:rsidRDefault="009741B1" w:rsidP="009741B1">
            <w:pPr>
              <w:tabs>
                <w:tab w:val="left" w:pos="8280"/>
              </w:tabs>
              <w:spacing w:before="120" w:after="120"/>
              <w:jc w:val="center"/>
              <w:rPr>
                <w:sz w:val="22"/>
              </w:rPr>
            </w:pPr>
            <w:r>
              <w:rPr>
                <w:sz w:val="22"/>
              </w:rPr>
              <w:t>E</w:t>
            </w:r>
          </w:p>
        </w:tc>
        <w:tc>
          <w:tcPr>
            <w:tcW w:w="3590" w:type="dxa"/>
          </w:tcPr>
          <w:p w14:paraId="212D22E7" w14:textId="175EA6C2" w:rsidR="009741B1" w:rsidRDefault="009741B1" w:rsidP="009741B1">
            <w:pPr>
              <w:tabs>
                <w:tab w:val="left" w:pos="8280"/>
              </w:tabs>
              <w:spacing w:before="120" w:after="120"/>
              <w:jc w:val="center"/>
              <w:rPr>
                <w:sz w:val="22"/>
              </w:rPr>
            </w:pPr>
            <w:r>
              <w:rPr>
                <w:sz w:val="22"/>
              </w:rPr>
              <w:t>AF / I</w:t>
            </w:r>
          </w:p>
        </w:tc>
      </w:tr>
      <w:tr w:rsidR="009741B1" w14:paraId="2097FED6" w14:textId="77777777" w:rsidTr="009A2D6E">
        <w:tc>
          <w:tcPr>
            <w:tcW w:w="4548" w:type="dxa"/>
          </w:tcPr>
          <w:p w14:paraId="4FC70FBF" w14:textId="3992D218" w:rsidR="009741B1" w:rsidRPr="00741C62" w:rsidRDefault="009741B1" w:rsidP="009741B1">
            <w:pPr>
              <w:spacing w:before="120" w:after="120"/>
              <w:rPr>
                <w:rFonts w:eastAsia="Calibri" w:cs="Arial"/>
              </w:rPr>
            </w:pPr>
            <w:r w:rsidRPr="00C7070F">
              <w:rPr>
                <w:rFonts w:eastAsia="Calibri" w:cs="Arial"/>
              </w:rPr>
              <w:t>Working knowledge of financial processes.</w:t>
            </w:r>
          </w:p>
        </w:tc>
        <w:tc>
          <w:tcPr>
            <w:tcW w:w="1680" w:type="dxa"/>
          </w:tcPr>
          <w:p w14:paraId="22B3E675" w14:textId="25302B42" w:rsidR="009741B1" w:rsidRDefault="009741B1" w:rsidP="009741B1">
            <w:pPr>
              <w:tabs>
                <w:tab w:val="left" w:pos="8280"/>
              </w:tabs>
              <w:spacing w:before="120" w:after="120"/>
              <w:jc w:val="center"/>
              <w:rPr>
                <w:sz w:val="22"/>
              </w:rPr>
            </w:pPr>
            <w:r>
              <w:rPr>
                <w:sz w:val="22"/>
              </w:rPr>
              <w:t>E</w:t>
            </w:r>
          </w:p>
        </w:tc>
        <w:tc>
          <w:tcPr>
            <w:tcW w:w="3590" w:type="dxa"/>
          </w:tcPr>
          <w:p w14:paraId="6A9CE8B3" w14:textId="43F84118" w:rsidR="009741B1" w:rsidRDefault="009741B1" w:rsidP="009741B1">
            <w:pPr>
              <w:tabs>
                <w:tab w:val="left" w:pos="8280"/>
              </w:tabs>
              <w:spacing w:before="120" w:after="120"/>
              <w:jc w:val="center"/>
              <w:rPr>
                <w:sz w:val="22"/>
              </w:rPr>
            </w:pPr>
            <w:r>
              <w:rPr>
                <w:sz w:val="22"/>
              </w:rPr>
              <w:t>AF / I</w:t>
            </w:r>
          </w:p>
        </w:tc>
      </w:tr>
      <w:tr w:rsidR="009741B1" w14:paraId="23EBE18A" w14:textId="77777777" w:rsidTr="009A2D6E">
        <w:tc>
          <w:tcPr>
            <w:tcW w:w="4548" w:type="dxa"/>
          </w:tcPr>
          <w:p w14:paraId="4D694F92" w14:textId="61C00B88" w:rsidR="009741B1" w:rsidRPr="00C7070F" w:rsidRDefault="009741B1" w:rsidP="009741B1">
            <w:pPr>
              <w:spacing w:before="120" w:after="120"/>
              <w:rPr>
                <w:rFonts w:eastAsia="Calibri" w:cs="Arial"/>
              </w:rPr>
            </w:pPr>
            <w:r w:rsidRPr="008272E3">
              <w:rPr>
                <w:rFonts w:eastAsia="Calibri" w:cs="Arial"/>
              </w:rPr>
              <w:t>Willingness to work flexibly and ability apply health improvement approaches and methods to a range of topics</w:t>
            </w:r>
          </w:p>
        </w:tc>
        <w:tc>
          <w:tcPr>
            <w:tcW w:w="1680" w:type="dxa"/>
          </w:tcPr>
          <w:p w14:paraId="5C1E7778" w14:textId="25E5FF73" w:rsidR="009741B1" w:rsidRDefault="009741B1" w:rsidP="009741B1">
            <w:pPr>
              <w:tabs>
                <w:tab w:val="left" w:pos="8280"/>
              </w:tabs>
              <w:spacing w:before="120" w:after="120"/>
              <w:jc w:val="center"/>
              <w:rPr>
                <w:sz w:val="22"/>
              </w:rPr>
            </w:pPr>
            <w:r>
              <w:rPr>
                <w:sz w:val="22"/>
              </w:rPr>
              <w:t>E</w:t>
            </w:r>
          </w:p>
        </w:tc>
        <w:tc>
          <w:tcPr>
            <w:tcW w:w="3590" w:type="dxa"/>
          </w:tcPr>
          <w:p w14:paraId="17DA11DC" w14:textId="0385AE6E" w:rsidR="009741B1" w:rsidRDefault="009741B1" w:rsidP="009741B1">
            <w:pPr>
              <w:tabs>
                <w:tab w:val="left" w:pos="8280"/>
              </w:tabs>
              <w:spacing w:before="120" w:after="120"/>
              <w:jc w:val="center"/>
              <w:rPr>
                <w:sz w:val="22"/>
              </w:rPr>
            </w:pPr>
            <w:r>
              <w:rPr>
                <w:sz w:val="22"/>
              </w:rPr>
              <w:t>AF / I</w:t>
            </w:r>
          </w:p>
        </w:tc>
      </w:tr>
      <w:tr w:rsidR="009741B1" w14:paraId="38A3B35B" w14:textId="77777777" w:rsidTr="009A2D6E">
        <w:tc>
          <w:tcPr>
            <w:tcW w:w="4548" w:type="dxa"/>
          </w:tcPr>
          <w:p w14:paraId="45393277" w14:textId="2C97432C" w:rsidR="009741B1" w:rsidRPr="00C7070F" w:rsidRDefault="009741B1" w:rsidP="009741B1">
            <w:pPr>
              <w:spacing w:before="120" w:after="120"/>
              <w:rPr>
                <w:rFonts w:eastAsia="Calibri" w:cs="Arial"/>
              </w:rPr>
            </w:pPr>
            <w:r w:rsidRPr="008272E3">
              <w:rPr>
                <w:rFonts w:eastAsia="Calibri" w:cs="Arial"/>
              </w:rPr>
              <w:t>Ability to work effectively within a team</w:t>
            </w:r>
          </w:p>
        </w:tc>
        <w:tc>
          <w:tcPr>
            <w:tcW w:w="1680" w:type="dxa"/>
          </w:tcPr>
          <w:p w14:paraId="3E51E31C" w14:textId="3A8168A9" w:rsidR="009741B1" w:rsidRDefault="009741B1" w:rsidP="009741B1">
            <w:pPr>
              <w:tabs>
                <w:tab w:val="left" w:pos="8280"/>
              </w:tabs>
              <w:spacing w:before="120" w:after="120"/>
              <w:jc w:val="center"/>
              <w:rPr>
                <w:sz w:val="22"/>
              </w:rPr>
            </w:pPr>
            <w:r>
              <w:rPr>
                <w:sz w:val="22"/>
              </w:rPr>
              <w:t>E</w:t>
            </w:r>
          </w:p>
        </w:tc>
        <w:tc>
          <w:tcPr>
            <w:tcW w:w="3590" w:type="dxa"/>
          </w:tcPr>
          <w:p w14:paraId="668287E1" w14:textId="1198E5CD" w:rsidR="009741B1" w:rsidRDefault="009741B1" w:rsidP="009741B1">
            <w:pPr>
              <w:tabs>
                <w:tab w:val="left" w:pos="8280"/>
              </w:tabs>
              <w:spacing w:before="120" w:after="120"/>
              <w:jc w:val="center"/>
              <w:rPr>
                <w:sz w:val="22"/>
              </w:rPr>
            </w:pPr>
            <w:r>
              <w:rPr>
                <w:sz w:val="22"/>
              </w:rPr>
              <w:t>AF / I</w:t>
            </w:r>
          </w:p>
        </w:tc>
      </w:tr>
      <w:tr w:rsidR="009741B1" w14:paraId="06EAA025" w14:textId="77777777" w:rsidTr="009A2D6E">
        <w:tc>
          <w:tcPr>
            <w:tcW w:w="4548" w:type="dxa"/>
          </w:tcPr>
          <w:p w14:paraId="5F8FB2A1" w14:textId="3F4B73A1" w:rsidR="009741B1" w:rsidRPr="00C7070F" w:rsidRDefault="009741B1" w:rsidP="009741B1">
            <w:pPr>
              <w:spacing w:before="120" w:after="120"/>
              <w:rPr>
                <w:rFonts w:eastAsia="Calibri" w:cs="Arial"/>
              </w:rPr>
            </w:pPr>
            <w:r w:rsidRPr="008272E3">
              <w:rPr>
                <w:rFonts w:eastAsia="Calibri" w:cs="Arial"/>
              </w:rPr>
              <w:t>Innovative</w:t>
            </w:r>
          </w:p>
        </w:tc>
        <w:tc>
          <w:tcPr>
            <w:tcW w:w="1680" w:type="dxa"/>
          </w:tcPr>
          <w:p w14:paraId="26C4A36E" w14:textId="31B4AB1C" w:rsidR="009741B1" w:rsidRDefault="009741B1" w:rsidP="009741B1">
            <w:pPr>
              <w:tabs>
                <w:tab w:val="left" w:pos="8280"/>
              </w:tabs>
              <w:spacing w:before="120" w:after="120"/>
              <w:jc w:val="center"/>
              <w:rPr>
                <w:sz w:val="22"/>
              </w:rPr>
            </w:pPr>
            <w:r>
              <w:rPr>
                <w:sz w:val="22"/>
              </w:rPr>
              <w:t>E</w:t>
            </w:r>
          </w:p>
        </w:tc>
        <w:tc>
          <w:tcPr>
            <w:tcW w:w="3590" w:type="dxa"/>
          </w:tcPr>
          <w:p w14:paraId="60BE7DBD" w14:textId="7B152F81" w:rsidR="009741B1" w:rsidRDefault="009741B1" w:rsidP="009741B1">
            <w:pPr>
              <w:tabs>
                <w:tab w:val="left" w:pos="8280"/>
              </w:tabs>
              <w:spacing w:before="120" w:after="120"/>
              <w:jc w:val="center"/>
              <w:rPr>
                <w:sz w:val="22"/>
              </w:rPr>
            </w:pPr>
            <w:r>
              <w:rPr>
                <w:sz w:val="22"/>
              </w:rPr>
              <w:t>AF / I</w:t>
            </w:r>
          </w:p>
        </w:tc>
      </w:tr>
      <w:tr w:rsidR="009741B1" w14:paraId="633305F4" w14:textId="77777777" w:rsidTr="009A2D6E">
        <w:tc>
          <w:tcPr>
            <w:tcW w:w="4548" w:type="dxa"/>
          </w:tcPr>
          <w:p w14:paraId="034F07E7" w14:textId="04287323" w:rsidR="009741B1" w:rsidRPr="00C7070F" w:rsidRDefault="009741B1" w:rsidP="009741B1">
            <w:pPr>
              <w:spacing w:before="120" w:after="120"/>
              <w:rPr>
                <w:rFonts w:eastAsia="Calibri" w:cs="Arial"/>
              </w:rPr>
            </w:pPr>
            <w:r w:rsidRPr="008272E3">
              <w:rPr>
                <w:rFonts w:eastAsia="Calibri" w:cs="Arial"/>
              </w:rPr>
              <w:t>Diplomatic</w:t>
            </w:r>
          </w:p>
        </w:tc>
        <w:tc>
          <w:tcPr>
            <w:tcW w:w="1680" w:type="dxa"/>
          </w:tcPr>
          <w:p w14:paraId="09EEE623" w14:textId="76CC5C00" w:rsidR="009741B1" w:rsidRDefault="009741B1" w:rsidP="009741B1">
            <w:pPr>
              <w:tabs>
                <w:tab w:val="left" w:pos="8280"/>
              </w:tabs>
              <w:spacing w:before="120" w:after="120"/>
              <w:jc w:val="center"/>
              <w:rPr>
                <w:sz w:val="22"/>
              </w:rPr>
            </w:pPr>
            <w:r>
              <w:rPr>
                <w:sz w:val="22"/>
              </w:rPr>
              <w:t>E</w:t>
            </w:r>
          </w:p>
        </w:tc>
        <w:tc>
          <w:tcPr>
            <w:tcW w:w="3590" w:type="dxa"/>
          </w:tcPr>
          <w:p w14:paraId="2CFF8F8E" w14:textId="18F25AD2" w:rsidR="009741B1" w:rsidRDefault="009741B1" w:rsidP="009741B1">
            <w:pPr>
              <w:tabs>
                <w:tab w:val="left" w:pos="8280"/>
              </w:tabs>
              <w:spacing w:before="120" w:after="120"/>
              <w:jc w:val="center"/>
              <w:rPr>
                <w:sz w:val="22"/>
              </w:rPr>
            </w:pPr>
            <w:r>
              <w:rPr>
                <w:sz w:val="22"/>
              </w:rPr>
              <w:t>AF / I</w:t>
            </w:r>
          </w:p>
        </w:tc>
      </w:tr>
      <w:tr w:rsidR="009741B1" w14:paraId="0EEB92C1" w14:textId="77777777" w:rsidTr="009A2D6E">
        <w:tc>
          <w:tcPr>
            <w:tcW w:w="4548" w:type="dxa"/>
          </w:tcPr>
          <w:p w14:paraId="1D9E0104" w14:textId="426708DE" w:rsidR="009741B1" w:rsidRPr="00C7070F" w:rsidRDefault="009741B1" w:rsidP="009741B1">
            <w:pPr>
              <w:spacing w:before="120" w:after="120"/>
              <w:rPr>
                <w:rFonts w:eastAsia="Calibri" w:cs="Arial"/>
              </w:rPr>
            </w:pPr>
            <w:r w:rsidRPr="008272E3">
              <w:rPr>
                <w:rFonts w:eastAsia="Calibri" w:cs="Arial"/>
              </w:rPr>
              <w:t>Assertive</w:t>
            </w:r>
          </w:p>
        </w:tc>
        <w:tc>
          <w:tcPr>
            <w:tcW w:w="1680" w:type="dxa"/>
          </w:tcPr>
          <w:p w14:paraId="5199BD1C" w14:textId="2492F6A5" w:rsidR="009741B1" w:rsidRDefault="009741B1" w:rsidP="009741B1">
            <w:pPr>
              <w:tabs>
                <w:tab w:val="left" w:pos="8280"/>
              </w:tabs>
              <w:spacing w:before="120" w:after="120"/>
              <w:jc w:val="center"/>
              <w:rPr>
                <w:sz w:val="22"/>
              </w:rPr>
            </w:pPr>
            <w:r>
              <w:rPr>
                <w:sz w:val="22"/>
              </w:rPr>
              <w:t>E</w:t>
            </w:r>
          </w:p>
        </w:tc>
        <w:tc>
          <w:tcPr>
            <w:tcW w:w="3590" w:type="dxa"/>
          </w:tcPr>
          <w:p w14:paraId="11F8C007" w14:textId="350CCEF1" w:rsidR="009741B1" w:rsidRDefault="009741B1" w:rsidP="009741B1">
            <w:pPr>
              <w:tabs>
                <w:tab w:val="left" w:pos="8280"/>
              </w:tabs>
              <w:spacing w:before="120" w:after="120"/>
              <w:jc w:val="center"/>
              <w:rPr>
                <w:sz w:val="22"/>
              </w:rPr>
            </w:pPr>
            <w:r>
              <w:rPr>
                <w:sz w:val="22"/>
              </w:rPr>
              <w:t>AF / I</w:t>
            </w:r>
          </w:p>
        </w:tc>
      </w:tr>
      <w:tr w:rsidR="009741B1" w14:paraId="1CD5CCBF" w14:textId="77777777" w:rsidTr="009A2D6E">
        <w:tc>
          <w:tcPr>
            <w:tcW w:w="4548" w:type="dxa"/>
          </w:tcPr>
          <w:p w14:paraId="5F884EF4" w14:textId="79088E8E" w:rsidR="009741B1" w:rsidRPr="00C7070F" w:rsidRDefault="009741B1" w:rsidP="009741B1">
            <w:pPr>
              <w:spacing w:before="120" w:after="120"/>
              <w:rPr>
                <w:rFonts w:eastAsia="Calibri" w:cs="Arial"/>
              </w:rPr>
            </w:pPr>
            <w:r w:rsidRPr="008272E3">
              <w:rPr>
                <w:rFonts w:eastAsia="Calibri" w:cs="Arial"/>
              </w:rPr>
              <w:t>Pragmatic</w:t>
            </w:r>
          </w:p>
        </w:tc>
        <w:tc>
          <w:tcPr>
            <w:tcW w:w="1680" w:type="dxa"/>
          </w:tcPr>
          <w:p w14:paraId="0B49BEE9" w14:textId="476BB377" w:rsidR="009741B1" w:rsidRDefault="009741B1" w:rsidP="009741B1">
            <w:pPr>
              <w:tabs>
                <w:tab w:val="left" w:pos="8280"/>
              </w:tabs>
              <w:spacing w:before="120" w:after="120"/>
              <w:jc w:val="center"/>
              <w:rPr>
                <w:sz w:val="22"/>
              </w:rPr>
            </w:pPr>
            <w:r>
              <w:rPr>
                <w:sz w:val="22"/>
              </w:rPr>
              <w:t>E</w:t>
            </w:r>
          </w:p>
        </w:tc>
        <w:tc>
          <w:tcPr>
            <w:tcW w:w="3590" w:type="dxa"/>
          </w:tcPr>
          <w:p w14:paraId="272DA313" w14:textId="09D0B3C0" w:rsidR="009741B1" w:rsidRDefault="009741B1" w:rsidP="009741B1">
            <w:pPr>
              <w:tabs>
                <w:tab w:val="left" w:pos="8280"/>
              </w:tabs>
              <w:spacing w:before="120" w:after="120"/>
              <w:jc w:val="center"/>
              <w:rPr>
                <w:sz w:val="22"/>
              </w:rPr>
            </w:pPr>
            <w:r>
              <w:rPr>
                <w:sz w:val="22"/>
              </w:rPr>
              <w:t>AF / I</w:t>
            </w:r>
          </w:p>
        </w:tc>
      </w:tr>
      <w:tr w:rsidR="009741B1" w14:paraId="511EAD72" w14:textId="77777777" w:rsidTr="009A2D6E">
        <w:tc>
          <w:tcPr>
            <w:tcW w:w="4548" w:type="dxa"/>
          </w:tcPr>
          <w:p w14:paraId="51FB6AAC" w14:textId="14BC7C04" w:rsidR="009741B1" w:rsidRPr="00C7070F" w:rsidRDefault="009741B1" w:rsidP="009741B1">
            <w:pPr>
              <w:spacing w:before="120" w:after="120"/>
              <w:rPr>
                <w:rFonts w:eastAsia="Calibri" w:cs="Arial"/>
              </w:rPr>
            </w:pPr>
            <w:r w:rsidRPr="008272E3">
              <w:rPr>
                <w:rFonts w:eastAsia="Calibri" w:cs="Arial"/>
              </w:rPr>
              <w:t>Approachable and receptive to new ideas</w:t>
            </w:r>
          </w:p>
        </w:tc>
        <w:tc>
          <w:tcPr>
            <w:tcW w:w="1680" w:type="dxa"/>
          </w:tcPr>
          <w:p w14:paraId="353820AD" w14:textId="268C8639" w:rsidR="009741B1" w:rsidRDefault="009741B1" w:rsidP="009741B1">
            <w:pPr>
              <w:tabs>
                <w:tab w:val="left" w:pos="8280"/>
              </w:tabs>
              <w:spacing w:before="120" w:after="120"/>
              <w:jc w:val="center"/>
              <w:rPr>
                <w:sz w:val="22"/>
              </w:rPr>
            </w:pPr>
            <w:r>
              <w:rPr>
                <w:sz w:val="22"/>
              </w:rPr>
              <w:t>E</w:t>
            </w:r>
          </w:p>
        </w:tc>
        <w:tc>
          <w:tcPr>
            <w:tcW w:w="3590" w:type="dxa"/>
          </w:tcPr>
          <w:p w14:paraId="454A5EAB" w14:textId="7805F865" w:rsidR="009741B1" w:rsidRDefault="009741B1" w:rsidP="009741B1">
            <w:pPr>
              <w:tabs>
                <w:tab w:val="left" w:pos="8280"/>
              </w:tabs>
              <w:spacing w:before="120" w:after="120"/>
              <w:jc w:val="center"/>
              <w:rPr>
                <w:sz w:val="22"/>
              </w:rPr>
            </w:pPr>
            <w:r>
              <w:rPr>
                <w:sz w:val="22"/>
              </w:rPr>
              <w:t>AF / I</w:t>
            </w:r>
          </w:p>
        </w:tc>
      </w:tr>
      <w:tr w:rsidR="009741B1" w14:paraId="4FFE4F99" w14:textId="77777777" w:rsidTr="009A2D6E">
        <w:tc>
          <w:tcPr>
            <w:tcW w:w="4548" w:type="dxa"/>
          </w:tcPr>
          <w:p w14:paraId="73118611" w14:textId="0ECCF429" w:rsidR="009741B1" w:rsidRPr="00741C62" w:rsidRDefault="009741B1" w:rsidP="009741B1">
            <w:pPr>
              <w:spacing w:before="120" w:after="120"/>
              <w:rPr>
                <w:rFonts w:eastAsia="Calibri" w:cs="Arial"/>
              </w:rPr>
            </w:pPr>
            <w:r w:rsidRPr="008272E3">
              <w:rPr>
                <w:rFonts w:eastAsia="Calibri" w:cs="Arial"/>
              </w:rPr>
              <w:t>Willingness to undertake further training and development</w:t>
            </w:r>
          </w:p>
        </w:tc>
        <w:tc>
          <w:tcPr>
            <w:tcW w:w="1680" w:type="dxa"/>
          </w:tcPr>
          <w:p w14:paraId="02514014" w14:textId="181723AB" w:rsidR="009741B1" w:rsidRDefault="009741B1" w:rsidP="009741B1">
            <w:pPr>
              <w:tabs>
                <w:tab w:val="left" w:pos="8280"/>
              </w:tabs>
              <w:spacing w:before="120" w:after="120"/>
              <w:jc w:val="center"/>
              <w:rPr>
                <w:sz w:val="22"/>
              </w:rPr>
            </w:pPr>
            <w:r>
              <w:rPr>
                <w:sz w:val="22"/>
              </w:rPr>
              <w:t>E</w:t>
            </w:r>
          </w:p>
        </w:tc>
        <w:tc>
          <w:tcPr>
            <w:tcW w:w="3590" w:type="dxa"/>
          </w:tcPr>
          <w:p w14:paraId="0213E329" w14:textId="4AC01D07" w:rsidR="009741B1" w:rsidRDefault="009741B1" w:rsidP="009741B1">
            <w:pPr>
              <w:tabs>
                <w:tab w:val="left" w:pos="8280"/>
              </w:tabs>
              <w:spacing w:before="120" w:after="120"/>
              <w:jc w:val="center"/>
              <w:rPr>
                <w:sz w:val="22"/>
              </w:rPr>
            </w:pPr>
            <w:r>
              <w:rPr>
                <w:sz w:val="22"/>
              </w:rPr>
              <w:t>AF / I</w:t>
            </w:r>
          </w:p>
        </w:tc>
      </w:tr>
    </w:tbl>
    <w:p w14:paraId="273BE6DA" w14:textId="77777777" w:rsidR="00C71CB7" w:rsidRDefault="00C71CB7" w:rsidP="00C71CB7">
      <w:pPr>
        <w:rPr>
          <w:sz w:val="22"/>
        </w:rPr>
      </w:pPr>
    </w:p>
    <w:p w14:paraId="4013F0CB" w14:textId="77777777" w:rsidR="00C71CB7" w:rsidRDefault="00C71CB7" w:rsidP="00C71CB7">
      <w:pPr>
        <w:rPr>
          <w:b/>
          <w:sz w:val="22"/>
        </w:rPr>
      </w:pPr>
      <w:r>
        <w:rPr>
          <w:b/>
          <w:sz w:val="22"/>
        </w:rPr>
        <w:t>Be extremely careful with criteria such as ‘Current Driving Licence Required’.  This would be used only if essential to the job (a genuine Occupational Requirement).  Otherwise state ‘must travel independently over a wide geographical area’</w:t>
      </w:r>
    </w:p>
    <w:p w14:paraId="58096D0B" w14:textId="77777777" w:rsidR="00C71CB7" w:rsidRDefault="00C71CB7" w:rsidP="00C71CB7">
      <w:pPr>
        <w:rPr>
          <w:sz w:val="22"/>
        </w:rPr>
      </w:pPr>
    </w:p>
    <w:tbl>
      <w:tblPr>
        <w:tblW w:w="0" w:type="auto"/>
        <w:tblLayout w:type="fixed"/>
        <w:tblLook w:val="0000" w:firstRow="0" w:lastRow="0" w:firstColumn="0" w:lastColumn="0" w:noHBand="0" w:noVBand="0"/>
      </w:tblPr>
      <w:tblGrid>
        <w:gridCol w:w="5508"/>
        <w:gridCol w:w="720"/>
        <w:gridCol w:w="3590"/>
      </w:tblGrid>
      <w:tr w:rsidR="00C71CB7" w14:paraId="687FA009" w14:textId="77777777" w:rsidTr="009A2D6E">
        <w:tc>
          <w:tcPr>
            <w:tcW w:w="5508" w:type="dxa"/>
          </w:tcPr>
          <w:p w14:paraId="7CA91BE7" w14:textId="017E1B1C" w:rsidR="00C71CB7" w:rsidRDefault="00C71CB7" w:rsidP="009A2D6E">
            <w:pPr>
              <w:pStyle w:val="Heading9"/>
              <w:tabs>
                <w:tab w:val="left" w:pos="4920"/>
                <w:tab w:val="left" w:pos="8280"/>
              </w:tabs>
              <w:rPr>
                <w:rFonts w:ascii="Arial" w:hAnsi="Arial"/>
                <w:b/>
              </w:rPr>
            </w:pPr>
            <w:r>
              <w:rPr>
                <w:rFonts w:ascii="Arial" w:hAnsi="Arial"/>
                <w:b/>
              </w:rPr>
              <w:t xml:space="preserve">Prepared by: </w:t>
            </w:r>
            <w:r w:rsidR="009741B1" w:rsidRPr="009741B1">
              <w:rPr>
                <w:rFonts w:ascii="Arial" w:hAnsi="Arial"/>
                <w:i w:val="0"/>
              </w:rPr>
              <w:t>Julie Murray</w:t>
            </w:r>
            <w:r w:rsidR="009741B1">
              <w:rPr>
                <w:rFonts w:ascii="Arial" w:hAnsi="Arial"/>
                <w:b/>
              </w:rPr>
              <w:t xml:space="preserve"> </w:t>
            </w:r>
            <w:r>
              <w:rPr>
                <w:rFonts w:ascii="Arial" w:hAnsi="Arial"/>
                <w:b/>
              </w:rPr>
              <w:tab/>
            </w:r>
          </w:p>
        </w:tc>
        <w:tc>
          <w:tcPr>
            <w:tcW w:w="720" w:type="dxa"/>
          </w:tcPr>
          <w:p w14:paraId="7EA0761C" w14:textId="77777777" w:rsidR="00C71CB7" w:rsidRDefault="00C71CB7" w:rsidP="009A2D6E">
            <w:pPr>
              <w:tabs>
                <w:tab w:val="left" w:pos="8280"/>
              </w:tabs>
              <w:rPr>
                <w:sz w:val="22"/>
              </w:rPr>
            </w:pPr>
            <w:r>
              <w:rPr>
                <w:sz w:val="22"/>
              </w:rPr>
              <w:t>AF</w:t>
            </w:r>
          </w:p>
        </w:tc>
        <w:tc>
          <w:tcPr>
            <w:tcW w:w="3590" w:type="dxa"/>
          </w:tcPr>
          <w:p w14:paraId="6CE0007D" w14:textId="77777777" w:rsidR="00C71CB7" w:rsidRDefault="00C71CB7" w:rsidP="009A2D6E">
            <w:pPr>
              <w:tabs>
                <w:tab w:val="left" w:pos="8280"/>
              </w:tabs>
              <w:rPr>
                <w:sz w:val="22"/>
              </w:rPr>
            </w:pPr>
            <w:r>
              <w:rPr>
                <w:sz w:val="22"/>
              </w:rPr>
              <w:t>= Application Form</w:t>
            </w:r>
          </w:p>
        </w:tc>
      </w:tr>
      <w:tr w:rsidR="00C71CB7" w14:paraId="4B4F744A" w14:textId="77777777" w:rsidTr="009A2D6E">
        <w:tc>
          <w:tcPr>
            <w:tcW w:w="5508" w:type="dxa"/>
          </w:tcPr>
          <w:p w14:paraId="032B7761" w14:textId="63B07B17" w:rsidR="00C71CB7" w:rsidRPr="009741B1" w:rsidRDefault="009741B1" w:rsidP="009A2D6E">
            <w:pPr>
              <w:pStyle w:val="Heading9"/>
              <w:tabs>
                <w:tab w:val="left" w:pos="4920"/>
                <w:tab w:val="left" w:pos="8280"/>
              </w:tabs>
              <w:rPr>
                <w:rFonts w:ascii="Arial" w:hAnsi="Arial"/>
                <w:i w:val="0"/>
              </w:rPr>
            </w:pPr>
            <w:r>
              <w:rPr>
                <w:rFonts w:ascii="Arial" w:hAnsi="Arial"/>
                <w:b/>
              </w:rPr>
              <w:t xml:space="preserve">                      </w:t>
            </w:r>
            <w:r>
              <w:rPr>
                <w:rFonts w:ascii="Arial" w:hAnsi="Arial"/>
                <w:i w:val="0"/>
              </w:rPr>
              <w:t>Advanced Public Health Practitioner</w:t>
            </w:r>
          </w:p>
        </w:tc>
        <w:tc>
          <w:tcPr>
            <w:tcW w:w="720" w:type="dxa"/>
          </w:tcPr>
          <w:p w14:paraId="358F6C40" w14:textId="77777777" w:rsidR="00C71CB7" w:rsidRDefault="00C71CB7" w:rsidP="009A2D6E">
            <w:pPr>
              <w:tabs>
                <w:tab w:val="left" w:pos="8280"/>
              </w:tabs>
              <w:rPr>
                <w:sz w:val="22"/>
              </w:rPr>
            </w:pPr>
            <w:r>
              <w:rPr>
                <w:sz w:val="22"/>
              </w:rPr>
              <w:t>I</w:t>
            </w:r>
          </w:p>
        </w:tc>
        <w:tc>
          <w:tcPr>
            <w:tcW w:w="3590" w:type="dxa"/>
          </w:tcPr>
          <w:p w14:paraId="5A38ACF1" w14:textId="77777777" w:rsidR="00C71CB7" w:rsidRDefault="00C71CB7" w:rsidP="009A2D6E">
            <w:pPr>
              <w:tabs>
                <w:tab w:val="left" w:pos="8280"/>
              </w:tabs>
              <w:rPr>
                <w:sz w:val="22"/>
              </w:rPr>
            </w:pPr>
            <w:r>
              <w:rPr>
                <w:sz w:val="22"/>
              </w:rPr>
              <w:t>= Interview</w:t>
            </w:r>
          </w:p>
        </w:tc>
      </w:tr>
      <w:tr w:rsidR="00C71CB7" w14:paraId="61A8D7C4" w14:textId="77777777" w:rsidTr="009A2D6E">
        <w:tc>
          <w:tcPr>
            <w:tcW w:w="5508" w:type="dxa"/>
          </w:tcPr>
          <w:p w14:paraId="422D1373" w14:textId="0C3B0F51" w:rsidR="00C71CB7" w:rsidRDefault="00C71CB7" w:rsidP="009A2D6E">
            <w:pPr>
              <w:pStyle w:val="Heading9"/>
              <w:tabs>
                <w:tab w:val="left" w:pos="3840"/>
                <w:tab w:val="left" w:pos="8280"/>
              </w:tabs>
              <w:rPr>
                <w:rFonts w:ascii="Arial" w:hAnsi="Arial"/>
                <w:b/>
              </w:rPr>
            </w:pPr>
            <w:r>
              <w:rPr>
                <w:rFonts w:ascii="Arial" w:hAnsi="Arial"/>
                <w:b/>
              </w:rPr>
              <w:t xml:space="preserve">Date: </w:t>
            </w:r>
            <w:r w:rsidR="009741B1">
              <w:rPr>
                <w:rFonts w:ascii="Arial" w:hAnsi="Arial"/>
                <w:i w:val="0"/>
              </w:rPr>
              <w:t xml:space="preserve">            August 2019</w:t>
            </w:r>
            <w:r>
              <w:rPr>
                <w:rFonts w:ascii="Arial" w:hAnsi="Arial"/>
                <w:b/>
              </w:rPr>
              <w:tab/>
            </w:r>
          </w:p>
        </w:tc>
        <w:tc>
          <w:tcPr>
            <w:tcW w:w="720" w:type="dxa"/>
          </w:tcPr>
          <w:p w14:paraId="564FF114" w14:textId="77777777" w:rsidR="00C71CB7" w:rsidRDefault="00C71CB7" w:rsidP="009A2D6E">
            <w:pPr>
              <w:tabs>
                <w:tab w:val="left" w:pos="8280"/>
              </w:tabs>
              <w:rPr>
                <w:sz w:val="22"/>
              </w:rPr>
            </w:pPr>
            <w:r>
              <w:rPr>
                <w:sz w:val="22"/>
              </w:rPr>
              <w:t>T</w:t>
            </w:r>
          </w:p>
        </w:tc>
        <w:tc>
          <w:tcPr>
            <w:tcW w:w="3590" w:type="dxa"/>
          </w:tcPr>
          <w:p w14:paraId="53E05EFC" w14:textId="77777777" w:rsidR="00C71CB7" w:rsidRDefault="00C71CB7" w:rsidP="009A2D6E">
            <w:pPr>
              <w:tabs>
                <w:tab w:val="left" w:pos="8280"/>
              </w:tabs>
              <w:rPr>
                <w:sz w:val="22"/>
              </w:rPr>
            </w:pPr>
            <w:r>
              <w:rPr>
                <w:sz w:val="22"/>
              </w:rPr>
              <w:t>= Test</w:t>
            </w:r>
          </w:p>
        </w:tc>
      </w:tr>
      <w:tr w:rsidR="00C71CB7" w14:paraId="327D7BE4" w14:textId="77777777" w:rsidTr="009A2D6E">
        <w:tc>
          <w:tcPr>
            <w:tcW w:w="5508" w:type="dxa"/>
          </w:tcPr>
          <w:p w14:paraId="256A5B76" w14:textId="77777777" w:rsidR="00C71CB7" w:rsidRDefault="00C71CB7" w:rsidP="009A2D6E">
            <w:pPr>
              <w:pStyle w:val="Heading9"/>
              <w:tabs>
                <w:tab w:val="left" w:pos="3840"/>
                <w:tab w:val="left" w:pos="8280"/>
              </w:tabs>
              <w:rPr>
                <w:rFonts w:ascii="Arial" w:hAnsi="Arial"/>
                <w:b/>
              </w:rPr>
            </w:pPr>
          </w:p>
        </w:tc>
        <w:tc>
          <w:tcPr>
            <w:tcW w:w="720" w:type="dxa"/>
          </w:tcPr>
          <w:p w14:paraId="7C438EDC" w14:textId="77777777" w:rsidR="00C71CB7" w:rsidRDefault="00C71CB7" w:rsidP="009A2D6E">
            <w:pPr>
              <w:tabs>
                <w:tab w:val="left" w:pos="8280"/>
              </w:tabs>
              <w:rPr>
                <w:sz w:val="22"/>
              </w:rPr>
            </w:pPr>
            <w:r>
              <w:rPr>
                <w:sz w:val="22"/>
              </w:rPr>
              <w:t>P</w:t>
            </w:r>
          </w:p>
        </w:tc>
        <w:tc>
          <w:tcPr>
            <w:tcW w:w="3590" w:type="dxa"/>
          </w:tcPr>
          <w:p w14:paraId="46CC9BB0" w14:textId="77777777" w:rsidR="00C71CB7" w:rsidRDefault="00C71CB7" w:rsidP="009A2D6E">
            <w:pPr>
              <w:tabs>
                <w:tab w:val="left" w:pos="8280"/>
              </w:tabs>
              <w:rPr>
                <w:sz w:val="22"/>
              </w:rPr>
            </w:pPr>
            <w:r>
              <w:rPr>
                <w:sz w:val="22"/>
              </w:rPr>
              <w:t>= Presentation</w:t>
            </w:r>
          </w:p>
        </w:tc>
      </w:tr>
    </w:tbl>
    <w:p w14:paraId="1306A236" w14:textId="77777777" w:rsidR="00A9204E" w:rsidRDefault="00A9204E"/>
    <w:sectPr w:rsidR="00A9204E" w:rsidSect="001D7A20">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8F4BCE" w14:textId="77777777" w:rsidR="00AE6B73" w:rsidRDefault="00AE6B73" w:rsidP="00AE6B73">
      <w:r>
        <w:separator/>
      </w:r>
    </w:p>
  </w:endnote>
  <w:endnote w:type="continuationSeparator" w:id="0">
    <w:p w14:paraId="7C0E0FCD" w14:textId="77777777" w:rsidR="00AE6B73" w:rsidRDefault="00AE6B73" w:rsidP="00AE6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0E03DA" w14:textId="77777777" w:rsidR="00AE6B73" w:rsidRDefault="00AE6B73" w:rsidP="00AE6B73">
      <w:r>
        <w:separator/>
      </w:r>
    </w:p>
  </w:footnote>
  <w:footnote w:type="continuationSeparator" w:id="0">
    <w:p w14:paraId="1D255706" w14:textId="77777777" w:rsidR="00AE6B73" w:rsidRDefault="00AE6B73" w:rsidP="00AE6B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3C0C5C"/>
    <w:multiLevelType w:val="hybridMultilevel"/>
    <w:tmpl w:val="C6982EE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0"/>
  </w:num>
  <w:num w:numId="2">
    <w:abstractNumId w:val="12"/>
  </w:num>
  <w:num w:numId="3">
    <w:abstractNumId w:val="10"/>
  </w:num>
  <w:num w:numId="4">
    <w:abstractNumId w:val="22"/>
  </w:num>
  <w:num w:numId="5">
    <w:abstractNumId w:val="13"/>
  </w:num>
  <w:num w:numId="6">
    <w:abstractNumId w:val="16"/>
  </w:num>
  <w:num w:numId="7">
    <w:abstractNumId w:val="19"/>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1"/>
  </w:num>
  <w:num w:numId="21">
    <w:abstractNumId w:val="18"/>
  </w:num>
  <w:num w:numId="22">
    <w:abstractNumId w:val="11"/>
  </w:num>
  <w:num w:numId="23">
    <w:abstractNumId w:val="23"/>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FBE"/>
    <w:rsid w:val="000105F2"/>
    <w:rsid w:val="00093327"/>
    <w:rsid w:val="00131550"/>
    <w:rsid w:val="00172DB2"/>
    <w:rsid w:val="001D7A20"/>
    <w:rsid w:val="001E2AE2"/>
    <w:rsid w:val="001F01AA"/>
    <w:rsid w:val="0022226A"/>
    <w:rsid w:val="00227DD6"/>
    <w:rsid w:val="00296570"/>
    <w:rsid w:val="00347747"/>
    <w:rsid w:val="00392CDE"/>
    <w:rsid w:val="003C7FDA"/>
    <w:rsid w:val="00411DA0"/>
    <w:rsid w:val="00441EF5"/>
    <w:rsid w:val="004A2945"/>
    <w:rsid w:val="004B719B"/>
    <w:rsid w:val="00633751"/>
    <w:rsid w:val="00645252"/>
    <w:rsid w:val="006733F4"/>
    <w:rsid w:val="006A0244"/>
    <w:rsid w:val="006D3D74"/>
    <w:rsid w:val="00705E77"/>
    <w:rsid w:val="00712B52"/>
    <w:rsid w:val="0073372C"/>
    <w:rsid w:val="007934BF"/>
    <w:rsid w:val="007C7D10"/>
    <w:rsid w:val="0083569A"/>
    <w:rsid w:val="008F2F1A"/>
    <w:rsid w:val="009741B1"/>
    <w:rsid w:val="009C7F52"/>
    <w:rsid w:val="00A03625"/>
    <w:rsid w:val="00A1796D"/>
    <w:rsid w:val="00A9204E"/>
    <w:rsid w:val="00AE6B73"/>
    <w:rsid w:val="00B30190"/>
    <w:rsid w:val="00B45645"/>
    <w:rsid w:val="00B91737"/>
    <w:rsid w:val="00BA41AC"/>
    <w:rsid w:val="00BB771A"/>
    <w:rsid w:val="00C121BA"/>
    <w:rsid w:val="00C45567"/>
    <w:rsid w:val="00C71CB7"/>
    <w:rsid w:val="00C76C56"/>
    <w:rsid w:val="00CA0448"/>
    <w:rsid w:val="00CB7861"/>
    <w:rsid w:val="00CF62AC"/>
    <w:rsid w:val="00D5259F"/>
    <w:rsid w:val="00D533C8"/>
    <w:rsid w:val="00D64D24"/>
    <w:rsid w:val="00DB43CC"/>
    <w:rsid w:val="00DE2ED9"/>
    <w:rsid w:val="00E80302"/>
    <w:rsid w:val="00EA0FBE"/>
    <w:rsid w:val="00EE1813"/>
    <w:rsid w:val="00EE2167"/>
    <w:rsid w:val="00EF300C"/>
    <w:rsid w:val="00F113B8"/>
    <w:rsid w:val="00F50C57"/>
    <w:rsid w:val="00F710E6"/>
    <w:rsid w:val="00F91F3C"/>
    <w:rsid w:val="00FB312B"/>
    <w:rsid w:val="00FB66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7B2FA"/>
  <w15:chartTrackingRefBased/>
  <w15:docId w15:val="{12854741-F95F-4C19-905D-D8B2DD833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1CB7"/>
    <w:rPr>
      <w:rFonts w:ascii="Arial" w:eastAsia="Times New Roman" w:hAnsi="Arial" w:cs="Times New Roman"/>
      <w:sz w:val="20"/>
      <w:szCs w:val="20"/>
      <w:lang w:val="en-GB"/>
    </w:rPr>
  </w:style>
  <w:style w:type="paragraph" w:styleId="Heading1">
    <w:name w:val="heading 1"/>
    <w:basedOn w:val="Normal"/>
    <w:next w:val="Normal"/>
    <w:link w:val="Heading1Char"/>
    <w:qFormat/>
    <w:rsid w:val="006D3D74"/>
    <w:pPr>
      <w:keepNext/>
      <w:keepLines/>
      <w:spacing w:before="240"/>
      <w:outlineLvl w:val="0"/>
    </w:pPr>
    <w:rPr>
      <w:rFonts w:asciiTheme="majorHAnsi" w:eastAsiaTheme="majorEastAsia" w:hAnsiTheme="majorHAnsi" w:cstheme="majorBidi"/>
      <w:color w:val="1F4E79" w:themeColor="accent1" w:themeShade="80"/>
      <w:sz w:val="32"/>
      <w:szCs w:val="32"/>
      <w:lang w:val="en-US"/>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lang w:val="en-US"/>
    </w:rPr>
  </w:style>
  <w:style w:type="paragraph" w:styleId="Heading3">
    <w:name w:val="heading 3"/>
    <w:basedOn w:val="Normal"/>
    <w:next w:val="Normal"/>
    <w:link w:val="Heading3Char"/>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lang w:val="en-US"/>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sz w:val="22"/>
      <w:szCs w:val="22"/>
      <w:lang w:val="en-US"/>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sz w:val="22"/>
      <w:szCs w:val="22"/>
      <w:lang w:val="en-US"/>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sz w:val="22"/>
      <w:szCs w:val="22"/>
      <w:lang w:val="en-US"/>
    </w:rPr>
  </w:style>
  <w:style w:type="paragraph" w:styleId="Heading7">
    <w:name w:val="heading 7"/>
    <w:basedOn w:val="Normal"/>
    <w:next w:val="Normal"/>
    <w:link w:val="Heading7Char"/>
    <w:unhideWhenUsed/>
    <w:qFormat/>
    <w:rsid w:val="006D3D74"/>
    <w:pPr>
      <w:keepNext/>
      <w:keepLines/>
      <w:spacing w:before="40"/>
      <w:outlineLvl w:val="6"/>
    </w:pPr>
    <w:rPr>
      <w:rFonts w:asciiTheme="majorHAnsi" w:eastAsiaTheme="majorEastAsia" w:hAnsiTheme="majorHAnsi" w:cstheme="majorBidi"/>
      <w:i/>
      <w:iCs/>
      <w:color w:val="1F4D78" w:themeColor="accent1" w:themeShade="7F"/>
      <w:sz w:val="22"/>
      <w:szCs w:val="22"/>
      <w:lang w:val="en-US"/>
    </w:rPr>
  </w:style>
  <w:style w:type="paragraph" w:styleId="Heading8">
    <w:name w:val="heading 8"/>
    <w:basedOn w:val="Normal"/>
    <w:next w:val="Normal"/>
    <w:link w:val="Heading8Char"/>
    <w:unhideWhenUsed/>
    <w:qFormat/>
    <w:rsid w:val="006D3D74"/>
    <w:pPr>
      <w:keepNext/>
      <w:keepLines/>
      <w:spacing w:before="40"/>
      <w:outlineLvl w:val="7"/>
    </w:pPr>
    <w:rPr>
      <w:rFonts w:asciiTheme="majorHAnsi" w:eastAsiaTheme="majorEastAsia" w:hAnsiTheme="majorHAnsi" w:cstheme="majorBidi"/>
      <w:color w:val="272727" w:themeColor="text1" w:themeTint="D8"/>
      <w:sz w:val="22"/>
      <w:szCs w:val="21"/>
      <w:lang w:val="en-US"/>
    </w:rPr>
  </w:style>
  <w:style w:type="paragraph" w:styleId="Heading9">
    <w:name w:val="heading 9"/>
    <w:basedOn w:val="Normal"/>
    <w:next w:val="Normal"/>
    <w:link w:val="Heading9Char"/>
    <w:unhideWhenUsed/>
    <w:qFormat/>
    <w:rsid w:val="006D3D74"/>
    <w:pPr>
      <w:keepNext/>
      <w:keepLines/>
      <w:spacing w:before="40"/>
      <w:outlineLvl w:val="8"/>
    </w:pPr>
    <w:rPr>
      <w:rFonts w:asciiTheme="majorHAnsi" w:eastAsiaTheme="majorEastAsia" w:hAnsiTheme="majorHAnsi" w:cstheme="majorBidi"/>
      <w:i/>
      <w:iCs/>
      <w:color w:val="272727" w:themeColor="text1" w:themeTint="D8"/>
      <w:sz w:val="22"/>
      <w:szCs w:val="2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asciiTheme="minorHAnsi" w:eastAsiaTheme="minorEastAsia" w:hAnsiTheme="minorHAnsi" w:cstheme="minorBidi"/>
      <w:color w:val="5A5A5A" w:themeColor="text1" w:themeTint="A5"/>
      <w:spacing w:val="15"/>
      <w:sz w:val="22"/>
      <w:szCs w:val="22"/>
      <w:lang w:val="en-US"/>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rFonts w:asciiTheme="minorHAnsi" w:eastAsiaTheme="minorHAnsi" w:hAnsiTheme="minorHAnsi" w:cstheme="minorBidi"/>
      <w:i/>
      <w:iCs/>
      <w:color w:val="404040" w:themeColor="text1" w:themeTint="BF"/>
      <w:sz w:val="22"/>
      <w:szCs w:val="22"/>
      <w:lang w:val="en-US"/>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rFonts w:asciiTheme="minorHAnsi" w:eastAsiaTheme="minorHAnsi" w:hAnsiTheme="minorHAnsi" w:cstheme="minorBidi"/>
      <w:i/>
      <w:iCs/>
      <w:color w:val="1F4E79" w:themeColor="accent1" w:themeShade="80"/>
      <w:sz w:val="22"/>
      <w:szCs w:val="22"/>
      <w:lang w:val="en-US"/>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rFonts w:asciiTheme="minorHAnsi" w:eastAsiaTheme="minorHAnsi" w:hAnsiTheme="minorHAnsi" w:cstheme="minorBidi"/>
      <w:i/>
      <w:iCs/>
      <w:color w:val="44546A" w:themeColor="text2"/>
      <w:sz w:val="22"/>
      <w:szCs w:val="18"/>
      <w:lang w:val="en-US"/>
    </w:rPr>
  </w:style>
  <w:style w:type="paragraph" w:styleId="BalloonText">
    <w:name w:val="Balloon Text"/>
    <w:basedOn w:val="Normal"/>
    <w:link w:val="BalloonTextChar"/>
    <w:uiPriority w:val="99"/>
    <w:semiHidden/>
    <w:unhideWhenUsed/>
    <w:rsid w:val="00645252"/>
    <w:rPr>
      <w:rFonts w:ascii="Segoe UI" w:eastAsiaTheme="minorHAnsi" w:hAnsi="Segoe UI" w:cs="Segoe UI"/>
      <w:sz w:val="22"/>
      <w:szCs w:val="18"/>
      <w:lang w:val="en-US"/>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asciiTheme="minorHAnsi" w:eastAsiaTheme="minorEastAsia" w:hAnsiTheme="minorHAnsi" w:cstheme="minorBidi"/>
      <w:i/>
      <w:iCs/>
      <w:color w:val="1F4E79" w:themeColor="accent1" w:themeShade="80"/>
      <w:sz w:val="22"/>
      <w:szCs w:val="22"/>
      <w:lang w:val="en-US"/>
    </w:rPr>
  </w:style>
  <w:style w:type="paragraph" w:styleId="BodyText3">
    <w:name w:val="Body Text 3"/>
    <w:basedOn w:val="Normal"/>
    <w:link w:val="BodyText3Char"/>
    <w:uiPriority w:val="99"/>
    <w:semiHidden/>
    <w:unhideWhenUsed/>
    <w:rsid w:val="00645252"/>
    <w:pPr>
      <w:spacing w:after="120"/>
    </w:pPr>
    <w:rPr>
      <w:rFonts w:asciiTheme="minorHAnsi" w:eastAsiaTheme="minorHAnsi" w:hAnsiTheme="minorHAnsi" w:cstheme="minorBidi"/>
      <w:sz w:val="22"/>
      <w:szCs w:val="16"/>
      <w:lang w:val="en-US"/>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rFonts w:asciiTheme="minorHAnsi" w:eastAsiaTheme="minorHAnsi" w:hAnsiTheme="minorHAnsi" w:cstheme="minorBidi"/>
      <w:sz w:val="22"/>
      <w:szCs w:val="16"/>
      <w:lang w:val="en-US"/>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rFonts w:asciiTheme="minorHAnsi" w:eastAsiaTheme="minorHAnsi" w:hAnsiTheme="minorHAnsi" w:cstheme="minorBidi"/>
      <w:sz w:val="22"/>
      <w:lang w:val="en-US"/>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eastAsiaTheme="minorHAnsi" w:hAnsi="Segoe UI" w:cs="Segoe UI"/>
      <w:sz w:val="22"/>
      <w:szCs w:val="16"/>
      <w:lang w:val="en-US"/>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rFonts w:asciiTheme="minorHAnsi" w:eastAsiaTheme="minorHAnsi" w:hAnsiTheme="minorHAnsi" w:cstheme="minorBidi"/>
      <w:sz w:val="22"/>
      <w:lang w:val="en-US"/>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 w:val="22"/>
      <w:lang w:val="en-US"/>
    </w:rPr>
  </w:style>
  <w:style w:type="paragraph" w:styleId="FootnoteText">
    <w:name w:val="footnote text"/>
    <w:basedOn w:val="Normal"/>
    <w:link w:val="FootnoteTextChar"/>
    <w:uiPriority w:val="99"/>
    <w:semiHidden/>
    <w:unhideWhenUsed/>
    <w:rsid w:val="00645252"/>
    <w:rPr>
      <w:rFonts w:asciiTheme="minorHAnsi" w:eastAsiaTheme="minorHAnsi" w:hAnsiTheme="minorHAnsi" w:cstheme="minorBidi"/>
      <w:sz w:val="22"/>
      <w:lang w:val="en-US"/>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eastAsiaTheme="minorHAnsi" w:hAnsi="Consolas" w:cstheme="minorBidi"/>
      <w:sz w:val="22"/>
      <w:lang w:val="en-US"/>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eastAsiaTheme="minorHAnsi" w:hAnsi="Consolas" w:cstheme="minorBidi"/>
      <w:sz w:val="22"/>
      <w:szCs w:val="21"/>
      <w:lang w:val="en-US"/>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rPr>
      <w:rFonts w:asciiTheme="minorHAnsi" w:eastAsiaTheme="minorHAnsi" w:hAnsiTheme="minorHAnsi" w:cstheme="minorBidi"/>
      <w:sz w:val="22"/>
      <w:szCs w:val="22"/>
      <w:lang w:val="en-US"/>
    </w:rPr>
  </w:style>
  <w:style w:type="character" w:customStyle="1" w:styleId="HeaderChar">
    <w:name w:val="Header Char"/>
    <w:basedOn w:val="DefaultParagraphFont"/>
    <w:link w:val="Header"/>
    <w:uiPriority w:val="99"/>
    <w:rsid w:val="006D3D74"/>
  </w:style>
  <w:style w:type="paragraph" w:styleId="Footer">
    <w:name w:val="footer"/>
    <w:basedOn w:val="Normal"/>
    <w:link w:val="FooterChar"/>
    <w:unhideWhenUsed/>
    <w:rsid w:val="006D3D74"/>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rPr>
      <w:rFonts w:asciiTheme="minorHAnsi" w:eastAsiaTheme="minorHAnsi" w:hAnsiTheme="minorHAnsi" w:cstheme="minorBidi"/>
      <w:sz w:val="22"/>
      <w:szCs w:val="22"/>
      <w:lang w:val="en-US"/>
    </w:rPr>
  </w:style>
  <w:style w:type="paragraph" w:styleId="NoSpacing">
    <w:name w:val="No Spacing"/>
    <w:uiPriority w:val="1"/>
    <w:qFormat/>
    <w:rsid w:val="00C71CB7"/>
    <w:rPr>
      <w:rFonts w:ascii="Calibri" w:eastAsia="Times New Roman" w:hAnsi="Calibri" w:cs="Times New Roman"/>
      <w:lang w:val="en-GB" w:eastAsia="en-GB"/>
    </w:rPr>
  </w:style>
  <w:style w:type="paragraph" w:styleId="ListParagraph">
    <w:name w:val="List Paragraph"/>
    <w:basedOn w:val="Normal"/>
    <w:uiPriority w:val="34"/>
    <w:semiHidden/>
    <w:unhideWhenUsed/>
    <w:qFormat/>
    <w:rsid w:val="00D64D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hitl\OneDrive%20-%20sefton.gov.uk\Documents\Supervision\Recruitment\TEMPLATES\TEAMPLATE-Job%20Description%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9969066BD1734F9B33D9B08CED307F" ma:contentTypeVersion="13" ma:contentTypeDescription="Create a new document." ma:contentTypeScope="" ma:versionID="59ef54b1a9c0d2ee0dd940e39bc2ef23">
  <xsd:schema xmlns:xsd="http://www.w3.org/2001/XMLSchema" xmlns:xs="http://www.w3.org/2001/XMLSchema" xmlns:p="http://schemas.microsoft.com/office/2006/metadata/properties" xmlns:ns3="cee11e89-c274-40ec-8926-926611047956" xmlns:ns4="a2e2ffbc-a21e-4c7a-9259-3e3bb1a4b155" targetNamespace="http://schemas.microsoft.com/office/2006/metadata/properties" ma:root="true" ma:fieldsID="a830736c2d57cb0479a9dbed36523ea5" ns3:_="" ns4:_="">
    <xsd:import namespace="cee11e89-c274-40ec-8926-926611047956"/>
    <xsd:import namespace="a2e2ffbc-a21e-4c7a-9259-3e3bb1a4b15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e11e89-c274-40ec-8926-9266110479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e2ffbc-a21e-4c7a-9259-3e3bb1a4b15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BDB1CC-CEFB-4E46-8174-1F0AA0D30B24}">
  <ds:schemaRefs>
    <ds:schemaRef ds:uri="http://schemas.microsoft.com/office/infopath/2007/PartnerControls"/>
    <ds:schemaRef ds:uri="a2e2ffbc-a21e-4c7a-9259-3e3bb1a4b155"/>
    <ds:schemaRef ds:uri="http://purl.org/dc/terms/"/>
    <ds:schemaRef ds:uri="cee11e89-c274-40ec-8926-926611047956"/>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55AD73EF-A287-4659-A92C-8AE658D7EC8B}">
  <ds:schemaRefs>
    <ds:schemaRef ds:uri="http://schemas.microsoft.com/sharepoint/v3/contenttype/forms"/>
  </ds:schemaRefs>
</ds:datastoreItem>
</file>

<file path=customXml/itemProps3.xml><?xml version="1.0" encoding="utf-8"?>
<ds:datastoreItem xmlns:ds="http://schemas.openxmlformats.org/officeDocument/2006/customXml" ds:itemID="{D015CE67-FFD3-47E6-A354-E155926D4D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e11e89-c274-40ec-8926-926611047956"/>
    <ds:schemaRef ds:uri="a2e2ffbc-a21e-4c7a-9259-3e3bb1a4b1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TEAMPLATE-Job Description .dotx</Template>
  <TotalTime>1</TotalTime>
  <Pages>7</Pages>
  <Words>1648</Words>
  <Characters>9400</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Whittingham</dc:creator>
  <cp:keywords/>
  <dc:description/>
  <cp:lastModifiedBy>Julie Murray</cp:lastModifiedBy>
  <cp:revision>2</cp:revision>
  <dcterms:created xsi:type="dcterms:W3CDTF">2020-11-11T11:53:00Z</dcterms:created>
  <dcterms:modified xsi:type="dcterms:W3CDTF">2020-11-11T11:53:00Z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0x010100F99969066BD1734F9B33D9B08CED307F</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