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2BF" w:rsidRPr="004D46EB" w:rsidRDefault="00675650" w:rsidP="00675650">
      <w:pPr>
        <w:pStyle w:val="Title"/>
        <w:rPr>
          <w:rFonts w:cs="Arial"/>
          <w:szCs w:val="24"/>
          <w:u w:val="none"/>
        </w:rPr>
      </w:pPr>
      <w:r w:rsidRPr="004D46EB">
        <w:rPr>
          <w:rFonts w:cs="Arial"/>
          <w:szCs w:val="24"/>
          <w:u w:val="none"/>
        </w:rPr>
        <w:t>METROPOLITAN BOROUGH OF SEFTON</w:t>
      </w:r>
    </w:p>
    <w:p w:rsidR="001652BF" w:rsidRPr="004D46EB" w:rsidRDefault="001652BF" w:rsidP="00675650">
      <w:pPr>
        <w:jc w:val="center"/>
        <w:rPr>
          <w:rFonts w:ascii="Arial" w:hAnsi="Arial" w:cs="Arial"/>
          <w:b/>
          <w:sz w:val="24"/>
          <w:szCs w:val="24"/>
          <w:lang w:val="en-US"/>
        </w:rPr>
      </w:pPr>
    </w:p>
    <w:p w:rsidR="003B03B2" w:rsidRPr="004D46EB" w:rsidRDefault="00675650" w:rsidP="00675650">
      <w:pPr>
        <w:jc w:val="center"/>
        <w:rPr>
          <w:rFonts w:ascii="Arial" w:hAnsi="Arial" w:cs="Arial"/>
          <w:b/>
          <w:sz w:val="24"/>
          <w:szCs w:val="24"/>
          <w:lang w:val="en-US"/>
        </w:rPr>
      </w:pPr>
      <w:r w:rsidRPr="004D46EB">
        <w:rPr>
          <w:rFonts w:ascii="Arial" w:hAnsi="Arial" w:cs="Arial"/>
          <w:b/>
          <w:sz w:val="24"/>
          <w:szCs w:val="24"/>
          <w:lang w:val="en-US"/>
        </w:rPr>
        <w:t>SEN AND INCLUSION SERVICE</w:t>
      </w:r>
    </w:p>
    <w:p w:rsidR="001652BF" w:rsidRPr="004D46EB" w:rsidRDefault="001652BF" w:rsidP="00675650">
      <w:pPr>
        <w:jc w:val="center"/>
        <w:rPr>
          <w:rFonts w:ascii="Arial" w:hAnsi="Arial" w:cs="Arial"/>
          <w:b/>
          <w:sz w:val="24"/>
          <w:szCs w:val="24"/>
          <w:lang w:val="en-US"/>
        </w:rPr>
      </w:pPr>
    </w:p>
    <w:p w:rsidR="0034103D" w:rsidRPr="004D46EB" w:rsidRDefault="00675650" w:rsidP="00675650">
      <w:pPr>
        <w:jc w:val="center"/>
        <w:rPr>
          <w:rFonts w:ascii="Arial" w:hAnsi="Arial" w:cs="Arial"/>
          <w:b/>
          <w:sz w:val="24"/>
          <w:szCs w:val="24"/>
          <w:lang w:val="en-US"/>
        </w:rPr>
      </w:pPr>
      <w:r w:rsidRPr="004D46EB">
        <w:rPr>
          <w:rFonts w:ascii="Arial" w:hAnsi="Arial" w:cs="Arial"/>
          <w:b/>
          <w:sz w:val="24"/>
          <w:szCs w:val="24"/>
          <w:lang w:val="en-US"/>
        </w:rPr>
        <w:t>ASSESSMENT, RESOURCE AND PROVISION PLANNING</w:t>
      </w:r>
    </w:p>
    <w:p w:rsidR="008D6924" w:rsidRPr="004D46EB" w:rsidRDefault="008D6924" w:rsidP="004D46EB">
      <w:pPr>
        <w:rPr>
          <w:rFonts w:ascii="Arial" w:hAnsi="Arial" w:cs="Arial"/>
          <w:sz w:val="24"/>
          <w:szCs w:val="24"/>
          <w:u w:val="single"/>
          <w:lang w:val="en-US"/>
        </w:rPr>
      </w:pPr>
    </w:p>
    <w:p w:rsidR="001652BF" w:rsidRPr="004D46EB" w:rsidRDefault="00007484" w:rsidP="004D46EB">
      <w:pPr>
        <w:rPr>
          <w:rFonts w:ascii="Arial" w:hAnsi="Arial" w:cs="Arial"/>
          <w:sz w:val="24"/>
          <w:szCs w:val="24"/>
          <w:lang w:val="en-US"/>
        </w:rPr>
      </w:pPr>
      <w:r w:rsidRPr="00675650">
        <w:rPr>
          <w:rFonts w:ascii="Arial" w:hAnsi="Arial" w:cs="Arial"/>
          <w:b/>
          <w:sz w:val="24"/>
          <w:szCs w:val="24"/>
        </w:rPr>
        <w:t>Job Title</w:t>
      </w:r>
      <w:r w:rsidRPr="004D46EB">
        <w:rPr>
          <w:rFonts w:ascii="Arial" w:hAnsi="Arial" w:cs="Arial"/>
          <w:sz w:val="24"/>
          <w:szCs w:val="24"/>
        </w:rPr>
        <w:tab/>
      </w:r>
      <w:r w:rsidR="0034103D" w:rsidRPr="004D46EB">
        <w:rPr>
          <w:rFonts w:ascii="Arial" w:hAnsi="Arial" w:cs="Arial"/>
          <w:sz w:val="24"/>
          <w:szCs w:val="24"/>
        </w:rPr>
        <w:tab/>
      </w:r>
      <w:r w:rsidR="0034103D" w:rsidRPr="004D46EB">
        <w:rPr>
          <w:rFonts w:ascii="Arial" w:hAnsi="Arial" w:cs="Arial"/>
          <w:sz w:val="24"/>
          <w:szCs w:val="24"/>
        </w:rPr>
        <w:tab/>
      </w:r>
      <w:r w:rsidR="006708AB" w:rsidRPr="004D46EB">
        <w:rPr>
          <w:rFonts w:ascii="Arial" w:hAnsi="Arial" w:cs="Arial"/>
          <w:sz w:val="24"/>
          <w:szCs w:val="24"/>
        </w:rPr>
        <w:t>SEN</w:t>
      </w:r>
      <w:r w:rsidR="003B03B2" w:rsidRPr="004D46EB">
        <w:rPr>
          <w:rFonts w:ascii="Arial" w:hAnsi="Arial" w:cs="Arial"/>
          <w:sz w:val="24"/>
          <w:szCs w:val="24"/>
        </w:rPr>
        <w:t xml:space="preserve"> </w:t>
      </w:r>
      <w:r w:rsidR="00D06007" w:rsidRPr="004D46EB">
        <w:rPr>
          <w:rFonts w:ascii="Arial" w:hAnsi="Arial" w:cs="Arial"/>
          <w:sz w:val="24"/>
          <w:szCs w:val="24"/>
        </w:rPr>
        <w:t>Casework</w:t>
      </w:r>
      <w:r w:rsidR="00A37244" w:rsidRPr="004D46EB">
        <w:rPr>
          <w:rFonts w:ascii="Arial" w:hAnsi="Arial" w:cs="Arial"/>
          <w:sz w:val="24"/>
          <w:szCs w:val="24"/>
        </w:rPr>
        <w:t xml:space="preserve"> </w:t>
      </w:r>
      <w:r w:rsidR="000F5BEC" w:rsidRPr="004D46EB">
        <w:rPr>
          <w:rFonts w:ascii="Arial" w:hAnsi="Arial" w:cs="Arial"/>
          <w:sz w:val="24"/>
          <w:szCs w:val="24"/>
        </w:rPr>
        <w:t>Assistant</w:t>
      </w:r>
    </w:p>
    <w:p w:rsidR="003B03B2" w:rsidRPr="004D46EB" w:rsidRDefault="003B03B2" w:rsidP="004D46EB">
      <w:pPr>
        <w:ind w:left="2880" w:hanging="2880"/>
        <w:rPr>
          <w:rFonts w:ascii="Arial" w:hAnsi="Arial" w:cs="Arial"/>
          <w:sz w:val="24"/>
          <w:szCs w:val="24"/>
          <w:lang w:val="en-US"/>
        </w:rPr>
      </w:pPr>
    </w:p>
    <w:p w:rsidR="001652BF" w:rsidRPr="004D46EB" w:rsidRDefault="001652BF" w:rsidP="004D46EB">
      <w:pPr>
        <w:ind w:left="2880" w:hanging="2880"/>
        <w:rPr>
          <w:rFonts w:ascii="Arial" w:hAnsi="Arial" w:cs="Arial"/>
          <w:sz w:val="24"/>
          <w:szCs w:val="24"/>
          <w:lang w:val="en-US"/>
        </w:rPr>
      </w:pPr>
      <w:r w:rsidRPr="00675650">
        <w:rPr>
          <w:rFonts w:ascii="Arial" w:hAnsi="Arial" w:cs="Arial"/>
          <w:b/>
          <w:sz w:val="24"/>
          <w:szCs w:val="24"/>
          <w:lang w:val="en-US"/>
        </w:rPr>
        <w:t>Place</w:t>
      </w:r>
      <w:r w:rsidR="008D6924" w:rsidRPr="00675650">
        <w:rPr>
          <w:rFonts w:ascii="Arial" w:hAnsi="Arial" w:cs="Arial"/>
          <w:b/>
          <w:sz w:val="24"/>
          <w:szCs w:val="24"/>
          <w:lang w:val="en-US"/>
        </w:rPr>
        <w:t xml:space="preserve"> of Work</w:t>
      </w:r>
      <w:r w:rsidR="008D6924" w:rsidRPr="004D46EB">
        <w:rPr>
          <w:rFonts w:ascii="Arial" w:hAnsi="Arial" w:cs="Arial"/>
          <w:sz w:val="24"/>
          <w:szCs w:val="24"/>
          <w:lang w:val="en-US"/>
        </w:rPr>
        <w:tab/>
      </w:r>
      <w:r w:rsidRPr="004D46EB">
        <w:rPr>
          <w:rFonts w:ascii="Arial" w:hAnsi="Arial" w:cs="Arial"/>
          <w:sz w:val="24"/>
          <w:szCs w:val="24"/>
          <w:lang w:val="en-US"/>
        </w:rPr>
        <w:t xml:space="preserve"> </w:t>
      </w:r>
      <w:r w:rsidR="00831B3B" w:rsidRPr="004D46EB">
        <w:rPr>
          <w:rFonts w:ascii="Arial" w:hAnsi="Arial" w:cs="Arial"/>
          <w:sz w:val="24"/>
          <w:szCs w:val="24"/>
          <w:lang w:val="en-US"/>
        </w:rPr>
        <w:t>Ainsdale Hope</w:t>
      </w:r>
    </w:p>
    <w:p w:rsidR="00D06007" w:rsidRPr="004D46EB" w:rsidRDefault="00D06007" w:rsidP="004D46EB">
      <w:pPr>
        <w:rPr>
          <w:rFonts w:ascii="Arial" w:hAnsi="Arial" w:cs="Arial"/>
          <w:sz w:val="24"/>
          <w:szCs w:val="24"/>
        </w:rPr>
      </w:pPr>
    </w:p>
    <w:p w:rsidR="00880EB9" w:rsidRPr="004D46EB" w:rsidRDefault="00831B3B" w:rsidP="004D46EB">
      <w:pPr>
        <w:rPr>
          <w:rFonts w:ascii="Arial" w:hAnsi="Arial" w:cs="Arial"/>
          <w:sz w:val="24"/>
          <w:szCs w:val="24"/>
          <w:lang w:val="en-US"/>
        </w:rPr>
      </w:pPr>
      <w:r w:rsidRPr="00675650">
        <w:rPr>
          <w:rFonts w:ascii="Arial" w:hAnsi="Arial" w:cs="Arial"/>
          <w:b/>
          <w:sz w:val="24"/>
          <w:szCs w:val="24"/>
        </w:rPr>
        <w:t>Responsible to</w:t>
      </w:r>
      <w:r w:rsidRPr="004D46EB">
        <w:rPr>
          <w:rFonts w:ascii="Arial" w:hAnsi="Arial" w:cs="Arial"/>
          <w:sz w:val="24"/>
          <w:szCs w:val="24"/>
        </w:rPr>
        <w:tab/>
      </w:r>
      <w:r w:rsidRPr="004D46EB">
        <w:rPr>
          <w:rFonts w:ascii="Arial" w:hAnsi="Arial" w:cs="Arial"/>
          <w:sz w:val="24"/>
          <w:szCs w:val="24"/>
        </w:rPr>
        <w:tab/>
        <w:t>Lead SEN Officer</w:t>
      </w:r>
    </w:p>
    <w:p w:rsidR="00880EB9" w:rsidRPr="004D46EB" w:rsidRDefault="00831B3B" w:rsidP="004D46EB">
      <w:pPr>
        <w:rPr>
          <w:rFonts w:ascii="Arial" w:hAnsi="Arial" w:cs="Arial"/>
          <w:sz w:val="24"/>
          <w:szCs w:val="24"/>
          <w:lang w:val="en-US"/>
        </w:rPr>
      </w:pPr>
      <w:r w:rsidRPr="004D46EB">
        <w:rPr>
          <w:rFonts w:ascii="Arial" w:hAnsi="Arial" w:cs="Arial"/>
          <w:sz w:val="24"/>
          <w:szCs w:val="24"/>
          <w:lang w:val="en-US"/>
        </w:rPr>
        <w:tab/>
      </w:r>
      <w:r w:rsidRPr="004D46EB">
        <w:rPr>
          <w:rFonts w:ascii="Arial" w:hAnsi="Arial" w:cs="Arial"/>
          <w:sz w:val="24"/>
          <w:szCs w:val="24"/>
          <w:lang w:val="en-US"/>
        </w:rPr>
        <w:tab/>
      </w:r>
      <w:r w:rsidRPr="004D46EB">
        <w:rPr>
          <w:rFonts w:ascii="Arial" w:hAnsi="Arial" w:cs="Arial"/>
          <w:sz w:val="24"/>
          <w:szCs w:val="24"/>
          <w:lang w:val="en-US"/>
        </w:rPr>
        <w:tab/>
      </w:r>
      <w:r w:rsidRPr="004D46EB">
        <w:rPr>
          <w:rFonts w:ascii="Arial" w:hAnsi="Arial" w:cs="Arial"/>
          <w:sz w:val="24"/>
          <w:szCs w:val="24"/>
          <w:lang w:val="en-US"/>
        </w:rPr>
        <w:tab/>
        <w:t xml:space="preserve"> </w:t>
      </w:r>
    </w:p>
    <w:p w:rsidR="001652BF" w:rsidRPr="004D46EB" w:rsidRDefault="00831B3B" w:rsidP="004D46EB">
      <w:pPr>
        <w:ind w:left="2880" w:hanging="2880"/>
        <w:rPr>
          <w:rFonts w:ascii="Arial" w:hAnsi="Arial" w:cs="Arial"/>
          <w:sz w:val="24"/>
          <w:szCs w:val="24"/>
          <w:lang w:val="en-US"/>
        </w:rPr>
      </w:pPr>
      <w:r w:rsidRPr="00675650">
        <w:rPr>
          <w:rFonts w:ascii="Arial" w:hAnsi="Arial" w:cs="Arial"/>
          <w:b/>
          <w:sz w:val="24"/>
          <w:szCs w:val="24"/>
          <w:lang w:val="en-US"/>
        </w:rPr>
        <w:t>Grade</w:t>
      </w:r>
      <w:r w:rsidRPr="004D46EB">
        <w:rPr>
          <w:rFonts w:ascii="Arial" w:hAnsi="Arial" w:cs="Arial"/>
          <w:sz w:val="24"/>
          <w:szCs w:val="24"/>
          <w:lang w:val="en-US"/>
        </w:rPr>
        <w:tab/>
        <w:t>E (SCP 18 – 21)</w:t>
      </w:r>
    </w:p>
    <w:p w:rsidR="001652BF" w:rsidRPr="004D46EB" w:rsidRDefault="001652BF" w:rsidP="004D46EB">
      <w:pPr>
        <w:pBdr>
          <w:bottom w:val="single" w:sz="12" w:space="1" w:color="auto"/>
        </w:pBdr>
        <w:ind w:left="2880" w:hanging="2880"/>
        <w:rPr>
          <w:rFonts w:ascii="Arial" w:hAnsi="Arial" w:cs="Arial"/>
          <w:sz w:val="24"/>
          <w:szCs w:val="24"/>
          <w:lang w:val="en-US"/>
        </w:rPr>
      </w:pPr>
    </w:p>
    <w:p w:rsidR="001652BF" w:rsidRPr="004D46EB" w:rsidRDefault="001652BF" w:rsidP="004D46EB">
      <w:pPr>
        <w:ind w:left="2880" w:hanging="2880"/>
        <w:rPr>
          <w:rFonts w:ascii="Arial" w:hAnsi="Arial" w:cs="Arial"/>
          <w:sz w:val="24"/>
          <w:szCs w:val="24"/>
          <w:lang w:val="en-US"/>
        </w:rPr>
      </w:pPr>
    </w:p>
    <w:p w:rsidR="001652BF" w:rsidRPr="00675650" w:rsidRDefault="00831B3B" w:rsidP="004D46EB">
      <w:pPr>
        <w:ind w:left="2880" w:hanging="2880"/>
        <w:rPr>
          <w:rFonts w:ascii="Arial" w:hAnsi="Arial" w:cs="Arial"/>
          <w:b/>
          <w:sz w:val="24"/>
          <w:szCs w:val="24"/>
          <w:lang w:val="en-US"/>
        </w:rPr>
      </w:pPr>
      <w:r w:rsidRPr="00675650">
        <w:rPr>
          <w:rFonts w:ascii="Arial" w:hAnsi="Arial" w:cs="Arial"/>
          <w:b/>
          <w:sz w:val="24"/>
          <w:szCs w:val="24"/>
          <w:lang w:val="en-US"/>
        </w:rPr>
        <w:t>JOB PURPOSE</w:t>
      </w:r>
    </w:p>
    <w:p w:rsidR="001652BF" w:rsidRPr="004D46EB" w:rsidRDefault="001652BF" w:rsidP="004D46EB">
      <w:pPr>
        <w:ind w:left="2880" w:hanging="2880"/>
        <w:rPr>
          <w:rFonts w:ascii="Arial" w:hAnsi="Arial" w:cs="Arial"/>
          <w:sz w:val="24"/>
          <w:szCs w:val="24"/>
          <w:lang w:val="en-US"/>
        </w:rPr>
      </w:pPr>
    </w:p>
    <w:p w:rsidR="00D06007" w:rsidRPr="004D46EB" w:rsidRDefault="00831B3B" w:rsidP="004D46EB">
      <w:pPr>
        <w:rPr>
          <w:rFonts w:ascii="Arial" w:hAnsi="Arial" w:cs="Arial"/>
          <w:bCs/>
          <w:sz w:val="24"/>
          <w:szCs w:val="24"/>
        </w:rPr>
      </w:pPr>
      <w:r w:rsidRPr="004D46EB">
        <w:rPr>
          <w:rFonts w:ascii="Arial" w:hAnsi="Arial" w:cs="Arial"/>
          <w:bCs/>
          <w:sz w:val="24"/>
          <w:szCs w:val="24"/>
        </w:rPr>
        <w:t xml:space="preserve">To contribute to the processing of statutory assessments and the production and annual review of statements/EHC plans for children and young people in accordance with the Education Act 2002 and the Children and Families </w:t>
      </w:r>
      <w:r w:rsidR="00675650">
        <w:rPr>
          <w:rFonts w:ascii="Arial" w:hAnsi="Arial" w:cs="Arial"/>
          <w:bCs/>
          <w:sz w:val="24"/>
          <w:szCs w:val="24"/>
        </w:rPr>
        <w:t>Act 2014.</w:t>
      </w:r>
    </w:p>
    <w:p w:rsidR="00D06007" w:rsidRPr="004D46EB" w:rsidRDefault="00D06007" w:rsidP="004D46EB">
      <w:pPr>
        <w:ind w:left="2880" w:hanging="2880"/>
        <w:rPr>
          <w:rFonts w:ascii="Arial" w:hAnsi="Arial" w:cs="Arial"/>
          <w:sz w:val="24"/>
          <w:szCs w:val="24"/>
          <w:lang w:val="en-US"/>
        </w:rPr>
      </w:pPr>
    </w:p>
    <w:p w:rsidR="006708AB" w:rsidRPr="004D46EB" w:rsidRDefault="00831B3B" w:rsidP="004D46EB">
      <w:pPr>
        <w:rPr>
          <w:rFonts w:ascii="Arial" w:hAnsi="Arial" w:cs="Arial"/>
          <w:sz w:val="24"/>
          <w:szCs w:val="24"/>
          <w:lang w:val="en-US"/>
        </w:rPr>
      </w:pPr>
      <w:r w:rsidRPr="004D46EB">
        <w:rPr>
          <w:rFonts w:ascii="Arial" w:hAnsi="Arial" w:cs="Arial"/>
          <w:sz w:val="24"/>
          <w:szCs w:val="24"/>
        </w:rPr>
        <w:t>To support the SEN Casework Officers</w:t>
      </w:r>
      <w:r w:rsidRPr="004D46EB">
        <w:rPr>
          <w:rFonts w:ascii="Arial" w:hAnsi="Arial" w:cs="Arial"/>
          <w:sz w:val="24"/>
          <w:szCs w:val="24"/>
          <w:lang w:val="en-US"/>
        </w:rPr>
        <w:t xml:space="preserve"> in delivering statutory assessment processes to ensure that </w:t>
      </w:r>
      <w:r w:rsidR="00C94A96" w:rsidRPr="004D46EB">
        <w:rPr>
          <w:rFonts w:ascii="Arial" w:hAnsi="Arial" w:cs="Arial"/>
          <w:sz w:val="24"/>
          <w:szCs w:val="24"/>
          <w:lang w:val="en-US"/>
        </w:rPr>
        <w:t xml:space="preserve">Sefton </w:t>
      </w:r>
      <w:r w:rsidRPr="004D46EB">
        <w:rPr>
          <w:rFonts w:ascii="Arial" w:hAnsi="Arial" w:cs="Arial"/>
          <w:sz w:val="24"/>
          <w:szCs w:val="24"/>
          <w:lang w:val="en-US"/>
        </w:rPr>
        <w:t>pupils with</w:t>
      </w:r>
      <w:r w:rsidR="00C94A96" w:rsidRPr="004D46EB">
        <w:rPr>
          <w:rFonts w:ascii="Arial" w:hAnsi="Arial" w:cs="Arial"/>
          <w:sz w:val="24"/>
          <w:szCs w:val="24"/>
          <w:lang w:val="en-US"/>
        </w:rPr>
        <w:t xml:space="preserve"> </w:t>
      </w:r>
      <w:proofErr w:type="gramStart"/>
      <w:r w:rsidR="00C94A96" w:rsidRPr="004D46EB">
        <w:rPr>
          <w:rFonts w:ascii="Arial" w:hAnsi="Arial" w:cs="Arial"/>
          <w:sz w:val="24"/>
          <w:szCs w:val="24"/>
          <w:lang w:val="en-US"/>
        </w:rPr>
        <w:t xml:space="preserve">SEN </w:t>
      </w:r>
      <w:r w:rsidRPr="004D46EB">
        <w:rPr>
          <w:rFonts w:ascii="Arial" w:hAnsi="Arial" w:cs="Arial"/>
          <w:sz w:val="24"/>
          <w:szCs w:val="24"/>
          <w:lang w:val="en-US"/>
        </w:rPr>
        <w:t xml:space="preserve"> make</w:t>
      </w:r>
      <w:proofErr w:type="gramEnd"/>
      <w:r w:rsidRPr="004D46EB">
        <w:rPr>
          <w:rFonts w:ascii="Arial" w:hAnsi="Arial" w:cs="Arial"/>
          <w:sz w:val="24"/>
          <w:szCs w:val="24"/>
          <w:lang w:val="en-US"/>
        </w:rPr>
        <w:t xml:space="preserve"> good progress and that available resources are used effectively and efficiently.</w:t>
      </w:r>
    </w:p>
    <w:p w:rsidR="00775EB6" w:rsidRPr="004D46EB" w:rsidRDefault="00775EB6" w:rsidP="004D46EB">
      <w:pPr>
        <w:tabs>
          <w:tab w:val="left" w:pos="0"/>
          <w:tab w:val="left" w:pos="3045"/>
        </w:tabs>
        <w:rPr>
          <w:rFonts w:ascii="Arial" w:hAnsi="Arial" w:cs="Arial"/>
          <w:sz w:val="24"/>
          <w:szCs w:val="24"/>
          <w:lang w:val="en-US"/>
        </w:rPr>
      </w:pPr>
    </w:p>
    <w:p w:rsidR="005D7DE0" w:rsidRPr="004D46EB" w:rsidRDefault="00831B3B" w:rsidP="004D46EB">
      <w:pPr>
        <w:rPr>
          <w:rFonts w:ascii="Arial" w:hAnsi="Arial" w:cs="Arial"/>
          <w:sz w:val="24"/>
          <w:szCs w:val="24"/>
          <w:lang w:val="en-US"/>
        </w:rPr>
      </w:pPr>
      <w:r w:rsidRPr="004D46EB">
        <w:rPr>
          <w:rFonts w:ascii="Arial" w:hAnsi="Arial" w:cs="Arial"/>
          <w:sz w:val="24"/>
          <w:szCs w:val="24"/>
          <w:lang w:val="en-US"/>
        </w:rPr>
        <w:t xml:space="preserve">To implement the changes in the identification, statutory assessment and monitoring of pupils with special educational needs arising from </w:t>
      </w:r>
      <w:r w:rsidRPr="004D46EB">
        <w:rPr>
          <w:rFonts w:ascii="Arial" w:hAnsi="Arial" w:cs="Arial"/>
          <w:bCs/>
          <w:sz w:val="24"/>
          <w:szCs w:val="24"/>
        </w:rPr>
        <w:t xml:space="preserve">the Children and Families </w:t>
      </w:r>
      <w:r w:rsidR="00675650">
        <w:rPr>
          <w:rFonts w:ascii="Arial" w:hAnsi="Arial" w:cs="Arial"/>
          <w:bCs/>
          <w:sz w:val="24"/>
          <w:szCs w:val="24"/>
        </w:rPr>
        <w:t xml:space="preserve">Act 2014 </w:t>
      </w:r>
      <w:r w:rsidRPr="004D46EB">
        <w:rPr>
          <w:rFonts w:ascii="Arial" w:hAnsi="Arial" w:cs="Arial"/>
          <w:sz w:val="24"/>
          <w:szCs w:val="24"/>
          <w:lang w:val="en-US"/>
        </w:rPr>
        <w:t xml:space="preserve">and operational delivery of statutory services within </w:t>
      </w:r>
      <w:r w:rsidR="00C94A96" w:rsidRPr="004D46EB">
        <w:rPr>
          <w:rFonts w:ascii="Arial" w:hAnsi="Arial" w:cs="Arial"/>
          <w:sz w:val="24"/>
          <w:szCs w:val="24"/>
          <w:lang w:val="en-US"/>
        </w:rPr>
        <w:t xml:space="preserve">SEN and inclusion </w:t>
      </w:r>
      <w:r w:rsidRPr="004D46EB">
        <w:rPr>
          <w:rFonts w:ascii="Arial" w:hAnsi="Arial" w:cs="Arial"/>
          <w:sz w:val="24"/>
          <w:szCs w:val="24"/>
          <w:lang w:val="en-US"/>
        </w:rPr>
        <w:t>functions.</w:t>
      </w:r>
    </w:p>
    <w:p w:rsidR="00384DCA" w:rsidRPr="004D46EB" w:rsidRDefault="00384DCA" w:rsidP="004D46EB">
      <w:pPr>
        <w:rPr>
          <w:rFonts w:ascii="Arial" w:hAnsi="Arial" w:cs="Arial"/>
          <w:sz w:val="24"/>
          <w:szCs w:val="24"/>
          <w:lang w:val="en-US"/>
        </w:rPr>
      </w:pPr>
    </w:p>
    <w:p w:rsidR="00384DCA" w:rsidRPr="004D46EB" w:rsidRDefault="00384DCA" w:rsidP="004D46EB">
      <w:pPr>
        <w:rPr>
          <w:rFonts w:ascii="Arial" w:hAnsi="Arial" w:cs="Arial"/>
          <w:bCs/>
          <w:sz w:val="24"/>
          <w:szCs w:val="24"/>
        </w:rPr>
      </w:pPr>
      <w:r w:rsidRPr="004D46EB">
        <w:rPr>
          <w:rFonts w:ascii="Arial" w:hAnsi="Arial" w:cs="Arial"/>
          <w:bCs/>
          <w:sz w:val="24"/>
          <w:szCs w:val="24"/>
        </w:rPr>
        <w:t>To ensure that SEN and inclusion services are delivered in line with the principles set out in clause 19 o</w:t>
      </w:r>
      <w:r w:rsidR="00675650">
        <w:rPr>
          <w:rFonts w:ascii="Arial" w:hAnsi="Arial" w:cs="Arial"/>
          <w:bCs/>
          <w:sz w:val="24"/>
          <w:szCs w:val="24"/>
        </w:rPr>
        <w:t>f the Children and Families Act 2014</w:t>
      </w:r>
      <w:r w:rsidRPr="004D46EB">
        <w:rPr>
          <w:rFonts w:ascii="Arial" w:hAnsi="Arial" w:cs="Arial"/>
          <w:bCs/>
          <w:sz w:val="24"/>
          <w:szCs w:val="24"/>
        </w:rPr>
        <w:t xml:space="preserve"> with children, young people and their parents being supported to participate as fully as possible.  </w:t>
      </w:r>
    </w:p>
    <w:p w:rsidR="001652BF" w:rsidRPr="004D46EB" w:rsidRDefault="001652BF" w:rsidP="004D46EB">
      <w:pPr>
        <w:tabs>
          <w:tab w:val="left" w:pos="0"/>
          <w:tab w:val="left" w:pos="3045"/>
        </w:tabs>
        <w:ind w:left="360"/>
        <w:rPr>
          <w:rFonts w:ascii="Arial" w:hAnsi="Arial" w:cs="Arial"/>
          <w:sz w:val="24"/>
          <w:szCs w:val="24"/>
          <w:lang w:val="en-US"/>
        </w:rPr>
      </w:pPr>
    </w:p>
    <w:p w:rsidR="001652BF" w:rsidRPr="00675650" w:rsidRDefault="00831B3B" w:rsidP="004D46EB">
      <w:pPr>
        <w:pStyle w:val="Heading1"/>
        <w:tabs>
          <w:tab w:val="left" w:pos="0"/>
        </w:tabs>
        <w:rPr>
          <w:rFonts w:cs="Arial"/>
          <w:szCs w:val="24"/>
        </w:rPr>
      </w:pPr>
      <w:r w:rsidRPr="00675650">
        <w:rPr>
          <w:rFonts w:cs="Arial"/>
          <w:szCs w:val="24"/>
        </w:rPr>
        <w:t>MAIN DUTIES</w:t>
      </w:r>
    </w:p>
    <w:p w:rsidR="001652BF" w:rsidRPr="004D46EB" w:rsidRDefault="001652BF" w:rsidP="004D46EB">
      <w:pPr>
        <w:tabs>
          <w:tab w:val="left" w:pos="0"/>
        </w:tabs>
        <w:rPr>
          <w:rFonts w:ascii="Arial" w:hAnsi="Arial" w:cs="Arial"/>
          <w:sz w:val="24"/>
          <w:szCs w:val="24"/>
          <w:lang w:val="en-US"/>
        </w:rPr>
      </w:pPr>
    </w:p>
    <w:p w:rsidR="00F714F8"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rPr>
        <w:t>To support the delivery of a dynamic outcomes led generic statutory assessment service to an allocation of service users.</w:t>
      </w:r>
    </w:p>
    <w:p w:rsidR="00691EBA" w:rsidRPr="004D46EB" w:rsidRDefault="00691EBA" w:rsidP="004D46EB">
      <w:pPr>
        <w:rPr>
          <w:rFonts w:ascii="Arial" w:hAnsi="Arial" w:cs="Arial"/>
          <w:sz w:val="24"/>
          <w:szCs w:val="24"/>
        </w:rPr>
      </w:pPr>
    </w:p>
    <w:p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undertake the administrative processes and procedures necessary for the authority to meet its statutory duties in relation to children and young people with SEN/disabilities and the provision that is made to support their needs</w:t>
      </w:r>
      <w:r w:rsidR="00675650">
        <w:rPr>
          <w:rFonts w:ascii="Arial" w:hAnsi="Arial" w:cs="Arial"/>
          <w:sz w:val="24"/>
          <w:szCs w:val="24"/>
        </w:rPr>
        <w:t>.</w:t>
      </w:r>
    </w:p>
    <w:p w:rsidR="00F714F8" w:rsidRPr="004D46EB" w:rsidRDefault="00F714F8" w:rsidP="004D46EB">
      <w:pPr>
        <w:tabs>
          <w:tab w:val="left" w:pos="0"/>
        </w:tabs>
        <w:rPr>
          <w:rFonts w:ascii="Arial" w:hAnsi="Arial" w:cs="Arial"/>
          <w:sz w:val="24"/>
          <w:szCs w:val="24"/>
          <w:lang w:val="en-US"/>
        </w:rPr>
      </w:pPr>
    </w:p>
    <w:p w:rsidR="006B076D" w:rsidRPr="004D46EB" w:rsidRDefault="00675650" w:rsidP="004D46EB">
      <w:pPr>
        <w:numPr>
          <w:ilvl w:val="0"/>
          <w:numId w:val="10"/>
        </w:numPr>
        <w:tabs>
          <w:tab w:val="left" w:pos="0"/>
        </w:tabs>
        <w:ind w:left="360"/>
        <w:rPr>
          <w:rFonts w:ascii="Arial" w:hAnsi="Arial" w:cs="Arial"/>
          <w:sz w:val="24"/>
          <w:szCs w:val="24"/>
          <w:lang w:val="en-US"/>
        </w:rPr>
      </w:pPr>
      <w:r>
        <w:rPr>
          <w:rFonts w:ascii="Arial" w:hAnsi="Arial" w:cs="Arial"/>
          <w:sz w:val="24"/>
          <w:szCs w:val="24"/>
          <w:lang w:val="en-US"/>
        </w:rPr>
        <w:t xml:space="preserve">To ensure that the </w:t>
      </w:r>
      <w:r w:rsidR="00831B3B" w:rsidRPr="004D46EB">
        <w:rPr>
          <w:rFonts w:ascii="Arial" w:hAnsi="Arial" w:cs="Arial"/>
          <w:sz w:val="24"/>
          <w:szCs w:val="24"/>
          <w:lang w:val="en-US"/>
        </w:rPr>
        <w:t xml:space="preserve">requirements currently relating to </w:t>
      </w:r>
      <w:r>
        <w:rPr>
          <w:rFonts w:ascii="Arial" w:hAnsi="Arial" w:cs="Arial"/>
          <w:sz w:val="24"/>
          <w:szCs w:val="24"/>
          <w:lang w:val="en-US"/>
        </w:rPr>
        <w:t xml:space="preserve">the statutory assessment and </w:t>
      </w:r>
      <w:r w:rsidR="00831B3B" w:rsidRPr="004D46EB">
        <w:rPr>
          <w:rFonts w:ascii="Arial" w:hAnsi="Arial" w:cs="Arial"/>
          <w:sz w:val="24"/>
          <w:szCs w:val="24"/>
          <w:lang w:val="en-US"/>
        </w:rPr>
        <w:t>of children with SEN are met within the current PIs including:</w:t>
      </w:r>
    </w:p>
    <w:p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Processing of requests for SA</w:t>
      </w:r>
      <w:r w:rsidR="00675650">
        <w:rPr>
          <w:rFonts w:ascii="Arial" w:hAnsi="Arial" w:cs="Arial"/>
          <w:sz w:val="24"/>
          <w:szCs w:val="24"/>
          <w:lang w:val="en-US"/>
        </w:rPr>
        <w:t>;</w:t>
      </w:r>
    </w:p>
    <w:p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lastRenderedPageBreak/>
        <w:t>Preparation &amp; circulation of letters to parents &amp; professionals</w:t>
      </w:r>
      <w:r w:rsidR="00675650">
        <w:rPr>
          <w:rFonts w:ascii="Arial" w:hAnsi="Arial" w:cs="Arial"/>
          <w:sz w:val="24"/>
          <w:szCs w:val="24"/>
          <w:lang w:val="en-US"/>
        </w:rPr>
        <w:t>;</w:t>
      </w:r>
    </w:p>
    <w:p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Requesting &amp; tracking provision of advice</w:t>
      </w:r>
      <w:r w:rsidR="00675650">
        <w:rPr>
          <w:rFonts w:ascii="Arial" w:hAnsi="Arial" w:cs="Arial"/>
          <w:sz w:val="24"/>
          <w:szCs w:val="24"/>
          <w:lang w:val="en-US"/>
        </w:rPr>
        <w:t>;</w:t>
      </w:r>
    </w:p>
    <w:p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Circulation of statements</w:t>
      </w:r>
      <w:r w:rsidR="00675650">
        <w:rPr>
          <w:rFonts w:ascii="Arial" w:hAnsi="Arial" w:cs="Arial"/>
          <w:sz w:val="24"/>
          <w:szCs w:val="24"/>
          <w:lang w:val="en-US"/>
        </w:rPr>
        <w:t>/EHC plans.</w:t>
      </w:r>
    </w:p>
    <w:p w:rsidR="00691EBA" w:rsidRPr="004D46EB" w:rsidRDefault="00691EBA" w:rsidP="004D46EB">
      <w:pPr>
        <w:ind w:left="-360"/>
        <w:rPr>
          <w:rFonts w:ascii="Arial" w:hAnsi="Arial" w:cs="Arial"/>
          <w:sz w:val="24"/>
          <w:szCs w:val="24"/>
        </w:rPr>
      </w:pPr>
    </w:p>
    <w:p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act as the first point of contact for any queries to the team and to provide accurate information to parents, settings and other agencies, as appropriate.</w:t>
      </w:r>
    </w:p>
    <w:p w:rsidR="006B076D" w:rsidRPr="004D46EB" w:rsidRDefault="006B076D" w:rsidP="004D46EB">
      <w:pPr>
        <w:tabs>
          <w:tab w:val="left" w:pos="0"/>
        </w:tabs>
        <w:rPr>
          <w:rFonts w:ascii="Arial" w:hAnsi="Arial" w:cs="Arial"/>
          <w:sz w:val="24"/>
          <w:szCs w:val="24"/>
          <w:lang w:val="en-US"/>
        </w:rPr>
      </w:pPr>
    </w:p>
    <w:p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To ensure that parents are fully involved in drawing up statements/EHC plans.</w:t>
      </w:r>
    </w:p>
    <w:p w:rsidR="006B076D" w:rsidRPr="004D46EB" w:rsidRDefault="006B076D" w:rsidP="004D46EB">
      <w:pPr>
        <w:tabs>
          <w:tab w:val="left" w:pos="0"/>
        </w:tabs>
        <w:rPr>
          <w:rFonts w:ascii="Arial" w:hAnsi="Arial" w:cs="Arial"/>
          <w:sz w:val="24"/>
          <w:szCs w:val="24"/>
          <w:lang w:val="en-US"/>
        </w:rPr>
      </w:pPr>
    </w:p>
    <w:p w:rsidR="00412477"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To recognise the wide range of emotions that having a child with special needs may generate and ensure that the anxieties of parents/carers and other service users are diffused effectively</w:t>
      </w:r>
      <w:r w:rsidR="00675650">
        <w:rPr>
          <w:rFonts w:ascii="Arial" w:hAnsi="Arial" w:cs="Arial"/>
          <w:sz w:val="24"/>
          <w:szCs w:val="24"/>
          <w:lang w:val="en-US"/>
        </w:rPr>
        <w:t>.</w:t>
      </w:r>
    </w:p>
    <w:p w:rsidR="00412477" w:rsidRPr="004D46EB" w:rsidRDefault="00412477" w:rsidP="004D46EB">
      <w:pPr>
        <w:pStyle w:val="ListParagraph"/>
        <w:ind w:left="360"/>
        <w:rPr>
          <w:rFonts w:ascii="Arial" w:hAnsi="Arial" w:cs="Arial"/>
          <w:sz w:val="24"/>
          <w:szCs w:val="24"/>
          <w:lang w:val="en-US"/>
        </w:rPr>
      </w:pPr>
    </w:p>
    <w:p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To provide sensitive support for parents &amp; other service users to build parental confidence and to ensure that the need for mediation, tribunal and d</w:t>
      </w:r>
      <w:r w:rsidR="00675650">
        <w:rPr>
          <w:rFonts w:ascii="Arial" w:hAnsi="Arial" w:cs="Arial"/>
          <w:sz w:val="24"/>
          <w:szCs w:val="24"/>
          <w:lang w:val="en-US"/>
        </w:rPr>
        <w:t>ispute resolution procedures is</w:t>
      </w:r>
      <w:r w:rsidRPr="004D46EB">
        <w:rPr>
          <w:rFonts w:ascii="Arial" w:hAnsi="Arial" w:cs="Arial"/>
          <w:sz w:val="24"/>
          <w:szCs w:val="24"/>
          <w:lang w:val="en-US"/>
        </w:rPr>
        <w:t xml:space="preserve"> kept to a minimum</w:t>
      </w:r>
      <w:r w:rsidR="00675650">
        <w:rPr>
          <w:rFonts w:ascii="Arial" w:hAnsi="Arial" w:cs="Arial"/>
          <w:sz w:val="24"/>
          <w:szCs w:val="24"/>
          <w:lang w:val="en-US"/>
        </w:rPr>
        <w:t>.</w:t>
      </w:r>
    </w:p>
    <w:p w:rsidR="006B076D" w:rsidRPr="004D46EB" w:rsidRDefault="006B076D" w:rsidP="004D46EB">
      <w:pPr>
        <w:tabs>
          <w:tab w:val="left" w:pos="0"/>
        </w:tabs>
        <w:rPr>
          <w:rFonts w:ascii="Arial" w:hAnsi="Arial" w:cs="Arial"/>
          <w:sz w:val="24"/>
          <w:szCs w:val="24"/>
          <w:lang w:val="en-US"/>
        </w:rPr>
      </w:pPr>
    </w:p>
    <w:p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To prepare for the change in legislation, including:</w:t>
      </w:r>
    </w:p>
    <w:p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Reviewing SA processes &amp; paperwork in the light of the draft COP &amp; Sefton HNF processes</w:t>
      </w:r>
      <w:r w:rsidR="00675650">
        <w:rPr>
          <w:rFonts w:ascii="Arial" w:hAnsi="Arial" w:cs="Arial"/>
          <w:sz w:val="24"/>
          <w:szCs w:val="24"/>
          <w:lang w:val="en-US"/>
        </w:rPr>
        <w:t>;</w:t>
      </w:r>
    </w:p>
    <w:p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Planning for the reduction in time-scales for the completion of statutory assessment from 26 weeks to 20 weeks</w:t>
      </w:r>
      <w:r w:rsidR="00675650">
        <w:rPr>
          <w:rFonts w:ascii="Arial" w:hAnsi="Arial" w:cs="Arial"/>
          <w:sz w:val="24"/>
          <w:szCs w:val="24"/>
          <w:lang w:val="en-US"/>
        </w:rPr>
        <w:t>;</w:t>
      </w:r>
    </w:p>
    <w:p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Developing systems &amp; skills to extend statutory assessment services to post 16 providers</w:t>
      </w:r>
      <w:r w:rsidR="00675650">
        <w:rPr>
          <w:rFonts w:ascii="Arial" w:hAnsi="Arial" w:cs="Arial"/>
          <w:sz w:val="24"/>
          <w:szCs w:val="24"/>
          <w:lang w:val="en-US"/>
        </w:rPr>
        <w:t>;</w:t>
      </w:r>
    </w:p>
    <w:p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To clarify processes for administering personal budgets for parents &amp; young people, where required</w:t>
      </w:r>
      <w:r w:rsidR="00675650">
        <w:rPr>
          <w:rFonts w:ascii="Arial" w:hAnsi="Arial" w:cs="Arial"/>
          <w:sz w:val="24"/>
          <w:szCs w:val="24"/>
          <w:lang w:val="en-US"/>
        </w:rPr>
        <w:t>.</w:t>
      </w:r>
    </w:p>
    <w:p w:rsidR="00691EBA" w:rsidRPr="004D46EB" w:rsidRDefault="00691EBA" w:rsidP="004D46EB">
      <w:pPr>
        <w:tabs>
          <w:tab w:val="left" w:pos="0"/>
        </w:tabs>
        <w:rPr>
          <w:rFonts w:ascii="Arial" w:hAnsi="Arial" w:cs="Arial"/>
          <w:sz w:val="24"/>
          <w:szCs w:val="24"/>
          <w:lang w:val="en-US"/>
        </w:rPr>
      </w:pPr>
    </w:p>
    <w:p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 xml:space="preserve">To provide administrative support  for the individual cases allocated by the Lead SEN Officer including: </w:t>
      </w:r>
    </w:p>
    <w:p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Actioning any outcomes from meetings/panels including chasing up additional information where required</w:t>
      </w:r>
      <w:r w:rsidR="00675650">
        <w:rPr>
          <w:rFonts w:ascii="Arial" w:hAnsi="Arial" w:cs="Arial"/>
          <w:sz w:val="24"/>
          <w:szCs w:val="24"/>
        </w:rPr>
        <w:t>;</w:t>
      </w:r>
      <w:r w:rsidRPr="004D46EB">
        <w:rPr>
          <w:rFonts w:ascii="Arial" w:hAnsi="Arial" w:cs="Arial"/>
          <w:sz w:val="24"/>
          <w:szCs w:val="24"/>
        </w:rPr>
        <w:t xml:space="preserve"> </w:t>
      </w:r>
    </w:p>
    <w:p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Preparing and distributing letters and other forms of communication with parents/settings and other agencies</w:t>
      </w:r>
      <w:r w:rsidR="00675650">
        <w:rPr>
          <w:rFonts w:ascii="Arial" w:hAnsi="Arial" w:cs="Arial"/>
          <w:sz w:val="24"/>
          <w:szCs w:val="24"/>
        </w:rPr>
        <w:t>;</w:t>
      </w:r>
      <w:r w:rsidRPr="004D46EB">
        <w:rPr>
          <w:rFonts w:ascii="Arial" w:hAnsi="Arial" w:cs="Arial"/>
          <w:sz w:val="24"/>
          <w:szCs w:val="24"/>
        </w:rPr>
        <w:t xml:space="preserve"> </w:t>
      </w:r>
    </w:p>
    <w:p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Maintaining records across the data bases and filin</w:t>
      </w:r>
      <w:r w:rsidR="00675650">
        <w:rPr>
          <w:rFonts w:ascii="Arial" w:hAnsi="Arial" w:cs="Arial"/>
          <w:sz w:val="24"/>
          <w:szCs w:val="24"/>
        </w:rPr>
        <w:t>g systems;</w:t>
      </w:r>
    </w:p>
    <w:p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Assisting with collating/coordinating requests for data</w:t>
      </w:r>
      <w:r w:rsidR="00675650">
        <w:rPr>
          <w:rFonts w:ascii="Arial" w:hAnsi="Arial" w:cs="Arial"/>
          <w:sz w:val="24"/>
          <w:szCs w:val="24"/>
        </w:rPr>
        <w:t>.</w:t>
      </w:r>
      <w:r w:rsidRPr="004D46EB">
        <w:rPr>
          <w:rFonts w:ascii="Arial" w:hAnsi="Arial" w:cs="Arial"/>
          <w:sz w:val="24"/>
          <w:szCs w:val="24"/>
        </w:rPr>
        <w:t xml:space="preserve"> </w:t>
      </w:r>
    </w:p>
    <w:p w:rsidR="009630B1" w:rsidRPr="004D46EB" w:rsidRDefault="009630B1" w:rsidP="004D46EB">
      <w:pPr>
        <w:rPr>
          <w:rFonts w:ascii="Arial" w:hAnsi="Arial" w:cs="Arial"/>
          <w:sz w:val="24"/>
          <w:szCs w:val="24"/>
        </w:rPr>
      </w:pPr>
    </w:p>
    <w:p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undertake general typing duties (reports, letters etc.)</w:t>
      </w:r>
    </w:p>
    <w:p w:rsidR="009630B1" w:rsidRPr="004D46EB" w:rsidRDefault="009630B1" w:rsidP="004D46EB">
      <w:pPr>
        <w:rPr>
          <w:rFonts w:ascii="Arial" w:hAnsi="Arial" w:cs="Arial"/>
          <w:sz w:val="24"/>
          <w:szCs w:val="24"/>
        </w:rPr>
      </w:pPr>
    </w:p>
    <w:p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keep and maintain a well-organised and up-to-date paper filing system.</w:t>
      </w:r>
    </w:p>
    <w:p w:rsidR="00691EBA" w:rsidRPr="004D46EB" w:rsidRDefault="00691EBA" w:rsidP="004D46EB">
      <w:pPr>
        <w:rPr>
          <w:rFonts w:ascii="Arial" w:hAnsi="Arial" w:cs="Arial"/>
          <w:sz w:val="24"/>
          <w:szCs w:val="24"/>
        </w:rPr>
      </w:pPr>
    </w:p>
    <w:p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maintain a well-organised, electronic record of documents produced on behalf of the service.</w:t>
      </w:r>
    </w:p>
    <w:p w:rsidR="009630B1" w:rsidRPr="004D46EB" w:rsidRDefault="009630B1" w:rsidP="004D46EB">
      <w:pPr>
        <w:tabs>
          <w:tab w:val="left" w:pos="0"/>
        </w:tabs>
        <w:rPr>
          <w:rFonts w:ascii="Arial" w:hAnsi="Arial" w:cs="Arial"/>
          <w:sz w:val="24"/>
          <w:szCs w:val="24"/>
          <w:lang w:val="en-US"/>
        </w:rPr>
      </w:pPr>
    </w:p>
    <w:p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rPr>
        <w:t>To deal with any requests under the Freedom of Information Act, as directed by the Lead SEN Officer</w:t>
      </w:r>
      <w:r w:rsidR="00675650">
        <w:rPr>
          <w:rFonts w:ascii="Arial" w:hAnsi="Arial" w:cs="Arial"/>
          <w:sz w:val="24"/>
          <w:szCs w:val="24"/>
        </w:rPr>
        <w:t>.</w:t>
      </w:r>
    </w:p>
    <w:p w:rsidR="009630B1" w:rsidRPr="004D46EB" w:rsidRDefault="009630B1" w:rsidP="004D46EB">
      <w:pPr>
        <w:tabs>
          <w:tab w:val="left" w:pos="0"/>
        </w:tabs>
        <w:rPr>
          <w:rFonts w:ascii="Arial" w:hAnsi="Arial" w:cs="Arial"/>
          <w:sz w:val="24"/>
          <w:szCs w:val="24"/>
          <w:lang w:val="en-US"/>
        </w:rPr>
      </w:pPr>
    </w:p>
    <w:p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 xml:space="preserve">To supply data collated from individual assessments, in line with the processes established by the Lead SEN &amp; Inclusion Strategy </w:t>
      </w:r>
      <w:proofErr w:type="gramStart"/>
      <w:r w:rsidRPr="004D46EB">
        <w:rPr>
          <w:rFonts w:ascii="Arial" w:hAnsi="Arial" w:cs="Arial"/>
          <w:sz w:val="24"/>
          <w:szCs w:val="24"/>
          <w:lang w:val="en-US"/>
        </w:rPr>
        <w:t>Officer,  to</w:t>
      </w:r>
      <w:proofErr w:type="gramEnd"/>
      <w:r w:rsidRPr="004D46EB">
        <w:rPr>
          <w:rFonts w:ascii="Arial" w:hAnsi="Arial" w:cs="Arial"/>
          <w:sz w:val="24"/>
          <w:szCs w:val="24"/>
          <w:lang w:val="en-US"/>
        </w:rPr>
        <w:t xml:space="preserve"> inform the provision planning process</w:t>
      </w:r>
      <w:r w:rsidR="003543F2">
        <w:rPr>
          <w:rFonts w:ascii="Arial" w:hAnsi="Arial" w:cs="Arial"/>
          <w:sz w:val="24"/>
          <w:szCs w:val="24"/>
          <w:lang w:val="en-US"/>
        </w:rPr>
        <w:t>.</w:t>
      </w:r>
    </w:p>
    <w:p w:rsidR="00D73C19" w:rsidRPr="004D46EB" w:rsidRDefault="00D73C19" w:rsidP="004D46EB">
      <w:pPr>
        <w:tabs>
          <w:tab w:val="left" w:pos="0"/>
        </w:tabs>
        <w:rPr>
          <w:rFonts w:ascii="Arial" w:hAnsi="Arial" w:cs="Arial"/>
          <w:sz w:val="24"/>
          <w:szCs w:val="24"/>
          <w:lang w:val="en-US"/>
        </w:rPr>
      </w:pPr>
    </w:p>
    <w:p w:rsidR="001652BF"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 xml:space="preserve">To advise and contribute to planning processes within the </w:t>
      </w:r>
      <w:r w:rsidRPr="004D46EB">
        <w:rPr>
          <w:rFonts w:ascii="Arial" w:hAnsi="Arial" w:cs="Arial"/>
          <w:sz w:val="24"/>
          <w:szCs w:val="24"/>
        </w:rPr>
        <w:t>Assessment, Resource and Provision Planning Team</w:t>
      </w:r>
      <w:r w:rsidR="003543F2">
        <w:rPr>
          <w:rFonts w:ascii="Arial" w:hAnsi="Arial" w:cs="Arial"/>
          <w:sz w:val="24"/>
          <w:szCs w:val="24"/>
        </w:rPr>
        <w:t>.</w:t>
      </w:r>
    </w:p>
    <w:p w:rsidR="009630B1" w:rsidRPr="004D46EB" w:rsidRDefault="009630B1" w:rsidP="004D46EB">
      <w:pPr>
        <w:rPr>
          <w:rFonts w:ascii="Arial" w:hAnsi="Arial" w:cs="Arial"/>
          <w:sz w:val="24"/>
          <w:szCs w:val="24"/>
        </w:rPr>
      </w:pPr>
    </w:p>
    <w:p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adjust and prioritise duties according to the shifting demands of the service in order to ensure a focus on ‘what matters’.</w:t>
      </w:r>
    </w:p>
    <w:p w:rsidR="00CF47A0" w:rsidRPr="004D46EB" w:rsidRDefault="00CF47A0" w:rsidP="004D46EB">
      <w:pPr>
        <w:pStyle w:val="ListParagraph"/>
        <w:ind w:left="0"/>
        <w:rPr>
          <w:rFonts w:ascii="Arial" w:hAnsi="Arial" w:cs="Arial"/>
          <w:sz w:val="24"/>
          <w:szCs w:val="24"/>
          <w:lang w:val="en-US"/>
        </w:rPr>
      </w:pPr>
    </w:p>
    <w:p w:rsidR="001652BF"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Any other duties as may be commensurate with the grading of the post as may be required</w:t>
      </w:r>
      <w:r w:rsidR="003543F2">
        <w:rPr>
          <w:rFonts w:ascii="Arial" w:hAnsi="Arial" w:cs="Arial"/>
          <w:sz w:val="24"/>
          <w:szCs w:val="24"/>
          <w:lang w:val="en-US"/>
        </w:rPr>
        <w:t>.</w:t>
      </w:r>
    </w:p>
    <w:p w:rsidR="001652BF" w:rsidRPr="004D46EB" w:rsidRDefault="001652BF" w:rsidP="004D46EB">
      <w:pPr>
        <w:tabs>
          <w:tab w:val="left" w:pos="0"/>
        </w:tabs>
        <w:rPr>
          <w:rFonts w:ascii="Arial" w:hAnsi="Arial" w:cs="Arial"/>
          <w:sz w:val="24"/>
          <w:szCs w:val="24"/>
          <w:lang w:val="en-US"/>
        </w:rPr>
      </w:pPr>
    </w:p>
    <w:p w:rsidR="001652BF" w:rsidRPr="003543F2" w:rsidRDefault="00831B3B" w:rsidP="004D46EB">
      <w:pPr>
        <w:pStyle w:val="Heading1"/>
        <w:tabs>
          <w:tab w:val="left" w:pos="0"/>
        </w:tabs>
        <w:rPr>
          <w:rFonts w:cs="Arial"/>
          <w:bCs/>
          <w:szCs w:val="24"/>
        </w:rPr>
      </w:pPr>
      <w:r w:rsidRPr="003543F2">
        <w:rPr>
          <w:rFonts w:cs="Arial"/>
          <w:bCs/>
          <w:szCs w:val="24"/>
        </w:rPr>
        <w:t>Terms &amp; Conditions</w:t>
      </w:r>
    </w:p>
    <w:p w:rsidR="001652BF" w:rsidRPr="004D46EB" w:rsidRDefault="001652BF" w:rsidP="004D46EB">
      <w:pPr>
        <w:pStyle w:val="Heading2"/>
        <w:rPr>
          <w:szCs w:val="24"/>
        </w:rPr>
      </w:pPr>
    </w:p>
    <w:p w:rsidR="001652BF" w:rsidRPr="004D46EB" w:rsidRDefault="00831B3B" w:rsidP="004D46EB">
      <w:pPr>
        <w:rPr>
          <w:rFonts w:ascii="Arial" w:hAnsi="Arial" w:cs="Arial"/>
          <w:sz w:val="24"/>
          <w:szCs w:val="24"/>
          <w:lang w:val="en-US"/>
        </w:rPr>
      </w:pPr>
      <w:r w:rsidRPr="004D46EB">
        <w:rPr>
          <w:rFonts w:ascii="Arial" w:hAnsi="Arial" w:cs="Arial"/>
          <w:sz w:val="24"/>
          <w:szCs w:val="24"/>
          <w:lang w:val="en-US"/>
        </w:rPr>
        <w:t>Working 36 hours per week</w:t>
      </w:r>
    </w:p>
    <w:p w:rsidR="003543F2" w:rsidRPr="003543F2" w:rsidRDefault="00F37DC9" w:rsidP="003543F2">
      <w:pPr>
        <w:pStyle w:val="Heading3"/>
        <w:rPr>
          <w:rFonts w:ascii="Arial" w:hAnsi="Arial" w:cs="Arial"/>
          <w:b w:val="0"/>
          <w:color w:val="003366"/>
          <w:sz w:val="24"/>
          <w:szCs w:val="24"/>
        </w:rPr>
      </w:pPr>
      <w:r>
        <w:rPr>
          <w:rFonts w:ascii="Arial" w:hAnsi="Arial" w:cs="Arial"/>
          <w:b w:val="0"/>
          <w:sz w:val="24"/>
          <w:szCs w:val="24"/>
        </w:rPr>
        <w:t xml:space="preserve">Where the </w:t>
      </w:r>
      <w:proofErr w:type="spellStart"/>
      <w:r>
        <w:rPr>
          <w:rFonts w:ascii="Arial" w:hAnsi="Arial" w:cs="Arial"/>
          <w:b w:val="0"/>
          <w:sz w:val="24"/>
          <w:szCs w:val="24"/>
        </w:rPr>
        <w:t>postholder’s</w:t>
      </w:r>
      <w:proofErr w:type="spellEnd"/>
      <w:r>
        <w:rPr>
          <w:rFonts w:ascii="Arial" w:hAnsi="Arial" w:cs="Arial"/>
          <w:b w:val="0"/>
          <w:sz w:val="24"/>
          <w:szCs w:val="24"/>
        </w:rPr>
        <w:t xml:space="preserve"> d</w:t>
      </w:r>
      <w:r w:rsidR="00444623">
        <w:rPr>
          <w:rFonts w:ascii="Arial" w:hAnsi="Arial" w:cs="Arial"/>
          <w:b w:val="0"/>
          <w:sz w:val="24"/>
          <w:szCs w:val="24"/>
        </w:rPr>
        <w:t>uties require him/her</w:t>
      </w:r>
      <w:r>
        <w:rPr>
          <w:rFonts w:ascii="Arial" w:hAnsi="Arial" w:cs="Arial"/>
          <w:b w:val="0"/>
          <w:sz w:val="24"/>
          <w:szCs w:val="24"/>
        </w:rPr>
        <w:t xml:space="preserve"> to travel from their normal base to another setting, reimbursement will be paid in line with the Sefton policy on </w:t>
      </w:r>
      <w:r w:rsidR="003543F2" w:rsidRPr="003543F2">
        <w:rPr>
          <w:rFonts w:ascii="Arial" w:hAnsi="Arial" w:cs="Arial"/>
          <w:b w:val="0"/>
          <w:sz w:val="24"/>
          <w:szCs w:val="24"/>
        </w:rPr>
        <w:t>Business Travel Requirements</w:t>
      </w:r>
      <w:r>
        <w:rPr>
          <w:rFonts w:ascii="Arial" w:hAnsi="Arial" w:cs="Arial"/>
          <w:b w:val="0"/>
          <w:sz w:val="24"/>
          <w:szCs w:val="24"/>
        </w:rPr>
        <w:t>:</w:t>
      </w:r>
    </w:p>
    <w:p w:rsidR="003543F2" w:rsidRDefault="00E44A73" w:rsidP="004D46EB">
      <w:pPr>
        <w:tabs>
          <w:tab w:val="left" w:pos="5760"/>
        </w:tabs>
        <w:rPr>
          <w:rFonts w:ascii="Arial" w:hAnsi="Arial" w:cs="Arial"/>
          <w:sz w:val="24"/>
          <w:szCs w:val="24"/>
        </w:rPr>
      </w:pPr>
      <w:hyperlink r:id="rId5" w:history="1">
        <w:r w:rsidR="00F37DC9" w:rsidRPr="006B0C8F">
          <w:rPr>
            <w:rStyle w:val="Hyperlink"/>
            <w:rFonts w:ascii="Arial" w:hAnsi="Arial" w:cs="Arial"/>
            <w:sz w:val="24"/>
            <w:szCs w:val="24"/>
          </w:rPr>
          <w:t>http://intranet.sefton.gov.uk/default.aspx?page=2156</w:t>
        </w:r>
      </w:hyperlink>
    </w:p>
    <w:p w:rsidR="00F37DC9" w:rsidRPr="004D46EB" w:rsidRDefault="00F37DC9" w:rsidP="004D46EB">
      <w:pPr>
        <w:tabs>
          <w:tab w:val="left" w:pos="5760"/>
        </w:tabs>
        <w:rPr>
          <w:rFonts w:ascii="Arial" w:hAnsi="Arial" w:cs="Arial"/>
          <w:sz w:val="24"/>
          <w:szCs w:val="24"/>
        </w:rPr>
      </w:pPr>
      <w:r>
        <w:rPr>
          <w:rFonts w:ascii="Arial" w:hAnsi="Arial" w:cs="Arial"/>
          <w:sz w:val="24"/>
          <w:szCs w:val="24"/>
        </w:rPr>
        <w:t xml:space="preserve">Where the </w:t>
      </w:r>
      <w:proofErr w:type="spellStart"/>
      <w:r>
        <w:rPr>
          <w:rFonts w:ascii="Arial" w:hAnsi="Arial" w:cs="Arial"/>
          <w:sz w:val="24"/>
          <w:szCs w:val="24"/>
        </w:rPr>
        <w:t>postholder</w:t>
      </w:r>
      <w:proofErr w:type="spellEnd"/>
      <w:r>
        <w:rPr>
          <w:rFonts w:ascii="Arial" w:hAnsi="Arial" w:cs="Arial"/>
          <w:sz w:val="24"/>
          <w:szCs w:val="24"/>
        </w:rPr>
        <w:t xml:space="preserve"> uses their own vehicle, the casual car user’s allowance will apply.</w:t>
      </w:r>
    </w:p>
    <w:p w:rsidR="00423415" w:rsidRPr="004D46EB" w:rsidRDefault="00423415" w:rsidP="004D46EB">
      <w:pPr>
        <w:rPr>
          <w:rFonts w:ascii="Arial" w:hAnsi="Arial" w:cs="Arial"/>
          <w:sz w:val="24"/>
          <w:szCs w:val="24"/>
          <w:lang w:val="en-US"/>
        </w:rPr>
      </w:pPr>
    </w:p>
    <w:p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The authority has approved a policy on equal opportunities in employment and copies are freely available to all employees.</w:t>
      </w:r>
    </w:p>
    <w:p w:rsidR="001652BF" w:rsidRPr="004D46EB" w:rsidRDefault="001652BF" w:rsidP="004D46EB">
      <w:pPr>
        <w:tabs>
          <w:tab w:val="left" w:pos="0"/>
        </w:tabs>
        <w:rPr>
          <w:rFonts w:ascii="Arial" w:hAnsi="Arial" w:cs="Arial"/>
          <w:sz w:val="24"/>
          <w:szCs w:val="24"/>
          <w:lang w:val="en-US"/>
        </w:rPr>
      </w:pPr>
    </w:p>
    <w:p w:rsidR="001652BF" w:rsidRPr="004D46EB" w:rsidRDefault="00F37DC9" w:rsidP="004D46EB">
      <w:pPr>
        <w:tabs>
          <w:tab w:val="left" w:pos="0"/>
        </w:tabs>
        <w:rPr>
          <w:rFonts w:ascii="Arial" w:hAnsi="Arial" w:cs="Arial"/>
          <w:sz w:val="24"/>
          <w:szCs w:val="24"/>
          <w:lang w:val="en-US"/>
        </w:rPr>
      </w:pPr>
      <w:r>
        <w:rPr>
          <w:rFonts w:ascii="Arial" w:hAnsi="Arial" w:cs="Arial"/>
          <w:sz w:val="24"/>
          <w:szCs w:val="24"/>
          <w:lang w:val="en-US"/>
        </w:rPr>
        <w:t>All staff are</w:t>
      </w:r>
      <w:r w:rsidR="00831B3B" w:rsidRPr="004D46EB">
        <w:rPr>
          <w:rFonts w:ascii="Arial" w:hAnsi="Arial" w:cs="Arial"/>
          <w:sz w:val="24"/>
          <w:szCs w:val="24"/>
          <w:lang w:val="en-US"/>
        </w:rPr>
        <w:t xml:space="preserve"> responsible for the implementation of the Health &amp; Safety Policy so far as it affects them, their colleagues and others who may be affected by their work.  The post holder is also expected to monitor the effectiveness of the health and safety arrangements and systems to ensure that appropriate improvements are made where necessary.</w:t>
      </w:r>
    </w:p>
    <w:p w:rsidR="001652BF" w:rsidRPr="004D46EB" w:rsidRDefault="001652BF" w:rsidP="004D46EB">
      <w:pPr>
        <w:tabs>
          <w:tab w:val="left" w:pos="0"/>
        </w:tabs>
        <w:rPr>
          <w:rFonts w:ascii="Arial" w:hAnsi="Arial" w:cs="Arial"/>
          <w:sz w:val="24"/>
          <w:szCs w:val="24"/>
          <w:lang w:val="en-US"/>
        </w:rPr>
      </w:pPr>
    </w:p>
    <w:p w:rsidR="00560364" w:rsidRPr="004D46EB" w:rsidRDefault="00CB3BC3" w:rsidP="004D46EB">
      <w:pPr>
        <w:tabs>
          <w:tab w:val="left" w:pos="5760"/>
        </w:tabs>
        <w:rPr>
          <w:rFonts w:ascii="Arial" w:hAnsi="Arial" w:cs="Arial"/>
          <w:sz w:val="24"/>
          <w:szCs w:val="24"/>
        </w:rPr>
      </w:pPr>
      <w:r w:rsidRPr="004D46EB">
        <w:rPr>
          <w:rFonts w:ascii="Arial" w:hAnsi="Arial" w:cs="Arial"/>
          <w:sz w:val="24"/>
          <w:szCs w:val="24"/>
        </w:rPr>
        <w:t xml:space="preserve">Since confidential information is involved with the duties of this post, the </w:t>
      </w:r>
      <w:proofErr w:type="spellStart"/>
      <w:r w:rsidRPr="004D46EB">
        <w:rPr>
          <w:rFonts w:ascii="Arial" w:hAnsi="Arial" w:cs="Arial"/>
          <w:sz w:val="24"/>
          <w:szCs w:val="24"/>
        </w:rPr>
        <w:t>postholder</w:t>
      </w:r>
      <w:proofErr w:type="spellEnd"/>
      <w:r w:rsidRPr="004D46EB">
        <w:rPr>
          <w:rFonts w:ascii="Arial" w:hAnsi="Arial" w:cs="Arial"/>
          <w:sz w:val="24"/>
          <w:szCs w:val="24"/>
        </w:rPr>
        <w:t xml:space="preserve"> will be required to exercise discretion at all times and to observe relevant codes of practice and legislation in relation to data protection and personal information.</w:t>
      </w:r>
    </w:p>
    <w:p w:rsidR="00560364" w:rsidRPr="004D46EB" w:rsidRDefault="00560364" w:rsidP="004D46EB">
      <w:pPr>
        <w:tabs>
          <w:tab w:val="left" w:pos="0"/>
        </w:tabs>
        <w:rPr>
          <w:rFonts w:ascii="Arial" w:hAnsi="Arial" w:cs="Arial"/>
          <w:sz w:val="24"/>
          <w:szCs w:val="24"/>
          <w:lang w:val="en-US"/>
        </w:rPr>
      </w:pPr>
    </w:p>
    <w:p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This post may require occasional evening or weekend working.</w:t>
      </w:r>
    </w:p>
    <w:p w:rsidR="001652BF" w:rsidRPr="004D46EB" w:rsidRDefault="001652BF" w:rsidP="004D46EB">
      <w:pPr>
        <w:tabs>
          <w:tab w:val="left" w:pos="0"/>
        </w:tabs>
        <w:rPr>
          <w:rFonts w:ascii="Arial" w:hAnsi="Arial" w:cs="Arial"/>
          <w:sz w:val="24"/>
          <w:szCs w:val="24"/>
          <w:lang w:val="en-US"/>
        </w:rPr>
      </w:pPr>
    </w:p>
    <w:p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This job description is a representative document.  Other reasonably similar duties may be allocated from time to time commensurate with the general character of the post and its grading.</w:t>
      </w:r>
    </w:p>
    <w:p w:rsidR="001652BF" w:rsidRPr="004D46EB" w:rsidRDefault="001652BF" w:rsidP="004D46EB">
      <w:pPr>
        <w:tabs>
          <w:tab w:val="left" w:pos="0"/>
        </w:tabs>
        <w:rPr>
          <w:rFonts w:ascii="Arial" w:hAnsi="Arial" w:cs="Arial"/>
          <w:sz w:val="24"/>
          <w:szCs w:val="24"/>
          <w:lang w:val="en-US"/>
        </w:rPr>
      </w:pPr>
    </w:p>
    <w:p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Prepared by:</w:t>
      </w:r>
    </w:p>
    <w:p w:rsidR="00B26B06"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ab/>
        <w:t>Name</w:t>
      </w:r>
      <w:r w:rsidRPr="004D46EB">
        <w:rPr>
          <w:rFonts w:ascii="Arial" w:hAnsi="Arial" w:cs="Arial"/>
          <w:sz w:val="24"/>
          <w:szCs w:val="24"/>
          <w:lang w:val="en-US"/>
        </w:rPr>
        <w:tab/>
      </w:r>
      <w:r w:rsidRPr="004D46EB">
        <w:rPr>
          <w:rFonts w:ascii="Arial" w:hAnsi="Arial" w:cs="Arial"/>
          <w:sz w:val="24"/>
          <w:szCs w:val="24"/>
          <w:lang w:val="en-US"/>
        </w:rPr>
        <w:tab/>
      </w:r>
      <w:r w:rsidRPr="004D46EB">
        <w:rPr>
          <w:rFonts w:ascii="Arial" w:hAnsi="Arial" w:cs="Arial"/>
          <w:sz w:val="24"/>
          <w:szCs w:val="24"/>
          <w:lang w:val="en-US"/>
        </w:rPr>
        <w:tab/>
      </w:r>
      <w:r w:rsidR="00950446">
        <w:rPr>
          <w:rFonts w:ascii="Arial" w:hAnsi="Arial" w:cs="Arial"/>
          <w:sz w:val="24"/>
          <w:szCs w:val="24"/>
          <w:lang w:val="en-US"/>
        </w:rPr>
        <w:t xml:space="preserve">Debra Viz, </w:t>
      </w:r>
    </w:p>
    <w:p w:rsidR="00344B1C" w:rsidRPr="004D46EB" w:rsidRDefault="00E44A73" w:rsidP="004D46EB">
      <w:pPr>
        <w:tabs>
          <w:tab w:val="left" w:pos="0"/>
        </w:tabs>
        <w:rPr>
          <w:rFonts w:ascii="Arial" w:hAnsi="Arial" w:cs="Arial"/>
          <w:sz w:val="24"/>
          <w:szCs w:val="24"/>
          <w:lang w:val="en-US"/>
        </w:rPr>
      </w:pPr>
      <w:r>
        <w:rPr>
          <w:rFonts w:ascii="Arial" w:hAnsi="Arial" w:cs="Arial"/>
          <w:sz w:val="24"/>
          <w:szCs w:val="24"/>
          <w:lang w:val="en-US"/>
        </w:rPr>
        <w:tab/>
        <w:t>Date</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sidR="00F37DC9">
        <w:rPr>
          <w:rFonts w:ascii="Arial" w:hAnsi="Arial" w:cs="Arial"/>
          <w:sz w:val="24"/>
          <w:szCs w:val="24"/>
          <w:lang w:val="en-US"/>
        </w:rPr>
        <w:t>A</w:t>
      </w:r>
      <w:r>
        <w:rPr>
          <w:rFonts w:ascii="Arial" w:hAnsi="Arial" w:cs="Arial"/>
          <w:sz w:val="24"/>
          <w:szCs w:val="24"/>
          <w:lang w:val="en-US"/>
        </w:rPr>
        <w:t>ugust 2019</w:t>
      </w:r>
      <w:bookmarkStart w:id="0" w:name="_GoBack"/>
      <w:bookmarkEnd w:id="0"/>
    </w:p>
    <w:p w:rsidR="001652BF" w:rsidRPr="004D46EB" w:rsidRDefault="001652BF" w:rsidP="004D46EB">
      <w:pPr>
        <w:tabs>
          <w:tab w:val="left" w:pos="0"/>
        </w:tabs>
        <w:rPr>
          <w:rFonts w:ascii="Arial" w:hAnsi="Arial" w:cs="Arial"/>
          <w:sz w:val="24"/>
          <w:szCs w:val="24"/>
          <w:lang w:val="en-US"/>
        </w:rPr>
      </w:pPr>
    </w:p>
    <w:p w:rsidR="00B26B06" w:rsidRPr="004D46EB" w:rsidRDefault="00831B3B" w:rsidP="00444623">
      <w:pPr>
        <w:jc w:val="center"/>
        <w:rPr>
          <w:rFonts w:ascii="Arial" w:hAnsi="Arial" w:cs="Arial"/>
          <w:b/>
          <w:sz w:val="24"/>
          <w:szCs w:val="24"/>
        </w:rPr>
      </w:pPr>
      <w:r w:rsidRPr="004D46EB">
        <w:rPr>
          <w:rFonts w:ascii="Arial" w:hAnsi="Arial" w:cs="Arial"/>
          <w:sz w:val="24"/>
          <w:szCs w:val="24"/>
          <w:lang w:val="en-US"/>
        </w:rPr>
        <w:br w:type="page"/>
      </w:r>
      <w:r w:rsidR="00444623" w:rsidRPr="004D46EB">
        <w:rPr>
          <w:rFonts w:ascii="Arial" w:hAnsi="Arial" w:cs="Arial"/>
          <w:b/>
          <w:sz w:val="24"/>
          <w:szCs w:val="24"/>
        </w:rPr>
        <w:t>SEN AND INCLUSION SERVICE</w:t>
      </w:r>
    </w:p>
    <w:p w:rsidR="00B26B06" w:rsidRPr="004D46EB" w:rsidRDefault="00B26B06" w:rsidP="00444623">
      <w:pPr>
        <w:jc w:val="center"/>
        <w:rPr>
          <w:rFonts w:ascii="Arial" w:hAnsi="Arial" w:cs="Arial"/>
          <w:b/>
          <w:sz w:val="24"/>
          <w:szCs w:val="24"/>
        </w:rPr>
      </w:pPr>
    </w:p>
    <w:p w:rsidR="00B26B06" w:rsidRPr="004D46EB" w:rsidRDefault="00444623" w:rsidP="00444623">
      <w:pPr>
        <w:jc w:val="center"/>
        <w:rPr>
          <w:rFonts w:ascii="Arial" w:hAnsi="Arial" w:cs="Arial"/>
          <w:b/>
          <w:sz w:val="24"/>
          <w:szCs w:val="24"/>
          <w:lang w:val="en-US"/>
        </w:rPr>
      </w:pPr>
      <w:r w:rsidRPr="004D46EB">
        <w:rPr>
          <w:rFonts w:ascii="Arial" w:hAnsi="Arial" w:cs="Arial"/>
          <w:b/>
          <w:sz w:val="24"/>
          <w:szCs w:val="24"/>
          <w:lang w:val="en-US"/>
        </w:rPr>
        <w:t>ASSESSMENT, RESOURCE AND PROVISION PLANNING</w:t>
      </w:r>
    </w:p>
    <w:p w:rsidR="00B26B06" w:rsidRPr="004D46EB" w:rsidRDefault="00B26B06" w:rsidP="00444623">
      <w:pPr>
        <w:jc w:val="center"/>
        <w:rPr>
          <w:rFonts w:ascii="Arial" w:hAnsi="Arial" w:cs="Arial"/>
          <w:b/>
          <w:sz w:val="24"/>
          <w:szCs w:val="24"/>
        </w:rPr>
      </w:pPr>
    </w:p>
    <w:p w:rsidR="00B26B06" w:rsidRPr="004D46EB" w:rsidRDefault="00444623" w:rsidP="00444623">
      <w:pPr>
        <w:jc w:val="center"/>
        <w:rPr>
          <w:rFonts w:ascii="Arial" w:hAnsi="Arial" w:cs="Arial"/>
          <w:b/>
          <w:sz w:val="24"/>
          <w:szCs w:val="24"/>
          <w:u w:val="single"/>
          <w:lang w:val="en-US"/>
        </w:rPr>
      </w:pPr>
      <w:r w:rsidRPr="004D46EB">
        <w:rPr>
          <w:rFonts w:ascii="Arial" w:hAnsi="Arial" w:cs="Arial"/>
          <w:b/>
          <w:sz w:val="24"/>
          <w:szCs w:val="24"/>
        </w:rPr>
        <w:t>PERSON SPECIFICATION – SEN CASEWORK ASSISTANT</w:t>
      </w:r>
    </w:p>
    <w:p w:rsidR="00B26B06" w:rsidRPr="004D46EB" w:rsidRDefault="00B26B06" w:rsidP="004D46EB">
      <w:pPr>
        <w:rPr>
          <w:rFonts w:ascii="Arial" w:hAnsi="Arial" w:cs="Arial"/>
          <w:b/>
          <w:sz w:val="24"/>
          <w:szCs w:val="24"/>
        </w:rPr>
      </w:pPr>
    </w:p>
    <w:p w:rsidR="00B26B06" w:rsidRPr="004D46EB" w:rsidRDefault="00B26B06" w:rsidP="004D46EB">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5"/>
        <w:gridCol w:w="1377"/>
      </w:tblGrid>
      <w:tr w:rsidR="00B26B06" w:rsidRPr="004D46EB" w:rsidTr="00B26B06">
        <w:trPr>
          <w:cantSplit/>
        </w:trPr>
        <w:tc>
          <w:tcPr>
            <w:tcW w:w="0" w:type="auto"/>
            <w:tcBorders>
              <w:top w:val="single" w:sz="4" w:space="0" w:color="auto"/>
              <w:left w:val="single" w:sz="4" w:space="0" w:color="auto"/>
              <w:bottom w:val="single" w:sz="4" w:space="0" w:color="auto"/>
              <w:right w:val="single" w:sz="4" w:space="0" w:color="auto"/>
            </w:tcBorders>
          </w:tcPr>
          <w:p w:rsidR="00B26B06" w:rsidRPr="004D46EB" w:rsidRDefault="00B26B06" w:rsidP="00444623">
            <w:pPr>
              <w:jc w:val="center"/>
              <w:rPr>
                <w:rFonts w:ascii="Arial" w:hAnsi="Arial" w:cs="Arial"/>
                <w:b/>
                <w:sz w:val="24"/>
                <w:szCs w:val="24"/>
              </w:rPr>
            </w:pPr>
          </w:p>
          <w:p w:rsidR="00B26B06" w:rsidRPr="004D46EB" w:rsidRDefault="00831B3B" w:rsidP="00444623">
            <w:pPr>
              <w:jc w:val="center"/>
              <w:rPr>
                <w:rFonts w:ascii="Arial" w:hAnsi="Arial" w:cs="Arial"/>
                <w:b/>
                <w:sz w:val="24"/>
                <w:szCs w:val="24"/>
              </w:rPr>
            </w:pPr>
            <w:r w:rsidRPr="004D46EB">
              <w:rPr>
                <w:rFonts w:ascii="Arial" w:hAnsi="Arial" w:cs="Arial"/>
                <w:b/>
                <w:sz w:val="24"/>
                <w:szCs w:val="24"/>
              </w:rPr>
              <w:t>Personal Attributes Required</w:t>
            </w:r>
          </w:p>
          <w:p w:rsidR="00B26B06" w:rsidRPr="004D46EB" w:rsidRDefault="00B26B06" w:rsidP="00444623">
            <w:pPr>
              <w:jc w:val="center"/>
              <w:rPr>
                <w:rFonts w:ascii="Arial" w:hAnsi="Arial" w:cs="Arial"/>
                <w:b/>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B26B06" w:rsidRPr="004D46EB" w:rsidRDefault="00831B3B" w:rsidP="00444623">
            <w:pPr>
              <w:jc w:val="center"/>
              <w:rPr>
                <w:rFonts w:ascii="Arial" w:hAnsi="Arial" w:cs="Arial"/>
                <w:b/>
                <w:sz w:val="24"/>
                <w:szCs w:val="24"/>
              </w:rPr>
            </w:pPr>
            <w:r w:rsidRPr="004D46EB">
              <w:rPr>
                <w:rFonts w:ascii="Arial" w:hAnsi="Arial" w:cs="Arial"/>
                <w:b/>
                <w:sz w:val="24"/>
                <w:szCs w:val="24"/>
              </w:rPr>
              <w:t>Essential (E)</w:t>
            </w:r>
          </w:p>
          <w:p w:rsidR="00B26B06" w:rsidRPr="004D46EB" w:rsidRDefault="00831B3B" w:rsidP="00444623">
            <w:pPr>
              <w:jc w:val="center"/>
              <w:rPr>
                <w:rFonts w:ascii="Arial" w:hAnsi="Arial" w:cs="Arial"/>
                <w:b/>
                <w:sz w:val="24"/>
                <w:szCs w:val="24"/>
              </w:rPr>
            </w:pPr>
            <w:r w:rsidRPr="004D46EB">
              <w:rPr>
                <w:rFonts w:ascii="Arial" w:hAnsi="Arial" w:cs="Arial"/>
                <w:b/>
                <w:sz w:val="24"/>
                <w:szCs w:val="24"/>
              </w:rPr>
              <w:t>or</w:t>
            </w:r>
          </w:p>
          <w:p w:rsidR="00B26B06" w:rsidRPr="004D46EB" w:rsidRDefault="00831B3B" w:rsidP="00444623">
            <w:pPr>
              <w:jc w:val="center"/>
              <w:rPr>
                <w:rFonts w:ascii="Arial" w:hAnsi="Arial" w:cs="Arial"/>
                <w:b/>
                <w:sz w:val="24"/>
                <w:szCs w:val="24"/>
              </w:rPr>
            </w:pPr>
            <w:r w:rsidRPr="004D46EB">
              <w:rPr>
                <w:rFonts w:ascii="Arial" w:hAnsi="Arial" w:cs="Arial"/>
                <w:b/>
                <w:sz w:val="24"/>
                <w:szCs w:val="24"/>
              </w:rPr>
              <w:t>Desirable (D)</w:t>
            </w:r>
          </w:p>
        </w:tc>
      </w:tr>
      <w:tr w:rsidR="00B26B06" w:rsidRPr="004D46EB" w:rsidTr="00922E23">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26B06" w:rsidRPr="004D46EB" w:rsidRDefault="00B26B06" w:rsidP="00D27C74">
            <w:pPr>
              <w:pStyle w:val="Heading1"/>
              <w:jc w:val="center"/>
              <w:rPr>
                <w:rFonts w:cs="Arial"/>
                <w:szCs w:val="24"/>
              </w:rPr>
            </w:pPr>
          </w:p>
          <w:p w:rsidR="00B26B06" w:rsidRPr="004D46EB" w:rsidRDefault="00831B3B" w:rsidP="00D27C74">
            <w:pPr>
              <w:pStyle w:val="Heading1"/>
              <w:jc w:val="center"/>
              <w:rPr>
                <w:rFonts w:cs="Arial"/>
                <w:szCs w:val="24"/>
              </w:rPr>
            </w:pPr>
            <w:r w:rsidRPr="004D46EB">
              <w:rPr>
                <w:rFonts w:cs="Arial"/>
                <w:szCs w:val="24"/>
              </w:rPr>
              <w:t>QUALIFICATIONS &amp; TRAINING</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26B06" w:rsidRPr="004D46EB" w:rsidRDefault="00B26B06" w:rsidP="00D27C74">
            <w:pPr>
              <w:jc w:val="center"/>
              <w:rPr>
                <w:rFonts w:ascii="Arial" w:hAnsi="Arial" w:cs="Arial"/>
                <w:sz w:val="24"/>
                <w:szCs w:val="24"/>
              </w:rPr>
            </w:pPr>
          </w:p>
        </w:tc>
      </w:tr>
      <w:tr w:rsidR="00B26B06" w:rsidRPr="004D46EB" w:rsidTr="00B26B06">
        <w:trPr>
          <w:cantSplit/>
        </w:trPr>
        <w:tc>
          <w:tcPr>
            <w:tcW w:w="0" w:type="auto"/>
            <w:tcBorders>
              <w:top w:val="single" w:sz="4" w:space="0" w:color="auto"/>
              <w:left w:val="single" w:sz="4" w:space="0" w:color="auto"/>
              <w:bottom w:val="single" w:sz="4" w:space="0" w:color="auto"/>
              <w:right w:val="single" w:sz="4" w:space="0" w:color="auto"/>
            </w:tcBorders>
          </w:tcPr>
          <w:p w:rsidR="00B26B06" w:rsidRPr="004D46EB" w:rsidRDefault="00B26B06" w:rsidP="004D46EB">
            <w:pPr>
              <w:rPr>
                <w:rFonts w:ascii="Arial" w:hAnsi="Arial" w:cs="Arial"/>
                <w:bCs/>
                <w:sz w:val="24"/>
                <w:szCs w:val="24"/>
              </w:rPr>
            </w:pPr>
          </w:p>
          <w:p w:rsidR="00B26B06" w:rsidRPr="004D46EB" w:rsidRDefault="00831B3B" w:rsidP="004D46EB">
            <w:pPr>
              <w:numPr>
                <w:ilvl w:val="0"/>
                <w:numId w:val="11"/>
              </w:numPr>
              <w:ind w:left="360"/>
              <w:rPr>
                <w:rFonts w:ascii="Arial" w:hAnsi="Arial" w:cs="Arial"/>
                <w:bCs/>
                <w:sz w:val="24"/>
                <w:szCs w:val="24"/>
              </w:rPr>
            </w:pPr>
            <w:r w:rsidRPr="004D46EB">
              <w:rPr>
                <w:rFonts w:ascii="Arial" w:hAnsi="Arial" w:cs="Arial"/>
                <w:bCs/>
                <w:sz w:val="24"/>
                <w:szCs w:val="24"/>
              </w:rPr>
              <w:t>Accredited training in ICT</w:t>
            </w:r>
          </w:p>
          <w:p w:rsidR="00B26B06" w:rsidRPr="004D46EB" w:rsidRDefault="00B26B06" w:rsidP="004D46EB">
            <w:pPr>
              <w:rPr>
                <w:rFonts w:ascii="Arial" w:hAnsi="Arial" w:cs="Arial"/>
                <w:bCs/>
                <w:sz w:val="24"/>
                <w:szCs w:val="24"/>
              </w:rPr>
            </w:pPr>
          </w:p>
          <w:p w:rsidR="00B26B06" w:rsidRPr="00D27C74" w:rsidRDefault="00831B3B" w:rsidP="004D46EB">
            <w:pPr>
              <w:numPr>
                <w:ilvl w:val="0"/>
                <w:numId w:val="12"/>
              </w:numPr>
              <w:ind w:left="360"/>
              <w:rPr>
                <w:rFonts w:ascii="Arial" w:hAnsi="Arial" w:cs="Arial"/>
                <w:bCs/>
                <w:sz w:val="24"/>
                <w:szCs w:val="24"/>
              </w:rPr>
            </w:pPr>
            <w:r w:rsidRPr="00D27C74">
              <w:rPr>
                <w:rFonts w:ascii="Arial" w:hAnsi="Arial" w:cs="Arial"/>
                <w:bCs/>
                <w:sz w:val="24"/>
                <w:szCs w:val="24"/>
              </w:rPr>
              <w:t>Evidence of continued professional development</w:t>
            </w:r>
          </w:p>
          <w:p w:rsidR="00B26B06" w:rsidRPr="004D46EB" w:rsidRDefault="00B26B06" w:rsidP="004D46EB">
            <w:pPr>
              <w:rPr>
                <w:rFonts w:ascii="Arial" w:hAnsi="Arial" w:cs="Arial"/>
                <w:bCs/>
                <w:sz w:val="24"/>
                <w:szCs w:val="24"/>
              </w:rPr>
            </w:pPr>
          </w:p>
        </w:tc>
        <w:tc>
          <w:tcPr>
            <w:tcW w:w="0" w:type="auto"/>
            <w:tcBorders>
              <w:top w:val="single" w:sz="4" w:space="0" w:color="auto"/>
              <w:left w:val="single" w:sz="4" w:space="0" w:color="auto"/>
              <w:bottom w:val="single" w:sz="4" w:space="0" w:color="auto"/>
              <w:right w:val="single" w:sz="4" w:space="0" w:color="auto"/>
            </w:tcBorders>
          </w:tcPr>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D</w:t>
            </w: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D</w:t>
            </w:r>
          </w:p>
          <w:p w:rsidR="00B26B06" w:rsidRPr="004D46EB" w:rsidRDefault="00B26B06" w:rsidP="004D46EB">
            <w:pPr>
              <w:rPr>
                <w:rFonts w:ascii="Arial" w:hAnsi="Arial" w:cs="Arial"/>
                <w:sz w:val="24"/>
                <w:szCs w:val="24"/>
              </w:rPr>
            </w:pPr>
          </w:p>
        </w:tc>
      </w:tr>
      <w:tr w:rsidR="00B26B06" w:rsidRPr="004D46EB" w:rsidTr="00922E23">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26B06" w:rsidRPr="004D46EB" w:rsidRDefault="00B26B06" w:rsidP="00D27C74">
            <w:pPr>
              <w:jc w:val="center"/>
              <w:rPr>
                <w:rFonts w:ascii="Arial" w:hAnsi="Arial" w:cs="Arial"/>
                <w:b/>
                <w:bCs/>
                <w:sz w:val="24"/>
                <w:szCs w:val="24"/>
              </w:rPr>
            </w:pPr>
          </w:p>
          <w:p w:rsidR="00B26B06" w:rsidRPr="004D46EB" w:rsidRDefault="00831B3B" w:rsidP="00D27C74">
            <w:pPr>
              <w:jc w:val="center"/>
              <w:rPr>
                <w:rFonts w:ascii="Arial" w:hAnsi="Arial" w:cs="Arial"/>
                <w:b/>
                <w:bCs/>
                <w:sz w:val="24"/>
                <w:szCs w:val="24"/>
              </w:rPr>
            </w:pPr>
            <w:r w:rsidRPr="004D46EB">
              <w:rPr>
                <w:rFonts w:ascii="Arial" w:hAnsi="Arial" w:cs="Arial"/>
                <w:b/>
                <w:bCs/>
                <w:sz w:val="24"/>
                <w:szCs w:val="24"/>
              </w:rPr>
              <w:t>EXPERIENCE &amp; KNOWLEDGE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26B06" w:rsidRPr="004D46EB" w:rsidRDefault="00B26B06" w:rsidP="00D27C74">
            <w:pPr>
              <w:jc w:val="center"/>
              <w:rPr>
                <w:rFonts w:ascii="Arial" w:hAnsi="Arial" w:cs="Arial"/>
                <w:b/>
                <w:bCs/>
                <w:sz w:val="24"/>
                <w:szCs w:val="24"/>
              </w:rPr>
            </w:pPr>
          </w:p>
        </w:tc>
      </w:tr>
      <w:tr w:rsidR="00B26B06" w:rsidRPr="004D46EB" w:rsidTr="00B26B06">
        <w:trPr>
          <w:cantSplit/>
        </w:trPr>
        <w:tc>
          <w:tcPr>
            <w:tcW w:w="0" w:type="auto"/>
            <w:tcBorders>
              <w:top w:val="single" w:sz="4" w:space="0" w:color="auto"/>
              <w:left w:val="single" w:sz="4" w:space="0" w:color="auto"/>
              <w:bottom w:val="single" w:sz="4" w:space="0" w:color="auto"/>
              <w:right w:val="single" w:sz="4" w:space="0" w:color="auto"/>
            </w:tcBorders>
          </w:tcPr>
          <w:p w:rsidR="00B26B06" w:rsidRPr="004D46EB" w:rsidRDefault="00831B3B" w:rsidP="004D46EB">
            <w:pPr>
              <w:numPr>
                <w:ilvl w:val="0"/>
                <w:numId w:val="13"/>
              </w:numPr>
              <w:rPr>
                <w:rFonts w:ascii="Arial" w:hAnsi="Arial" w:cs="Arial"/>
                <w:sz w:val="24"/>
                <w:szCs w:val="24"/>
              </w:rPr>
            </w:pPr>
            <w:r w:rsidRPr="004D46EB">
              <w:rPr>
                <w:rFonts w:ascii="Arial" w:hAnsi="Arial" w:cs="Arial"/>
                <w:sz w:val="24"/>
                <w:szCs w:val="24"/>
              </w:rPr>
              <w:t>Experience of working in local government, education settings or the voluntary sector with individuals, groups and organisations.</w:t>
            </w:r>
          </w:p>
          <w:p w:rsidR="00B26B06" w:rsidRPr="004D46EB" w:rsidRDefault="00B26B06" w:rsidP="004D46EB">
            <w:pPr>
              <w:rPr>
                <w:rFonts w:ascii="Arial" w:hAnsi="Arial" w:cs="Arial"/>
                <w:sz w:val="24"/>
                <w:szCs w:val="24"/>
              </w:rPr>
            </w:pPr>
          </w:p>
          <w:p w:rsidR="00B26B06" w:rsidRPr="004D46EB" w:rsidRDefault="00831B3B" w:rsidP="004D46EB">
            <w:pPr>
              <w:numPr>
                <w:ilvl w:val="0"/>
                <w:numId w:val="13"/>
              </w:numPr>
              <w:rPr>
                <w:rFonts w:ascii="Arial" w:hAnsi="Arial" w:cs="Arial"/>
                <w:sz w:val="24"/>
                <w:szCs w:val="24"/>
              </w:rPr>
            </w:pPr>
            <w:r w:rsidRPr="004D46EB">
              <w:rPr>
                <w:rFonts w:ascii="Arial" w:hAnsi="Arial" w:cs="Arial"/>
                <w:sz w:val="24"/>
                <w:szCs w:val="24"/>
              </w:rPr>
              <w:t>Ability to understand and process information relating to children’s special educational needs</w:t>
            </w:r>
          </w:p>
          <w:p w:rsidR="00B26B06" w:rsidRPr="004D46EB" w:rsidRDefault="00B26B06" w:rsidP="004D46EB">
            <w:pPr>
              <w:rPr>
                <w:rFonts w:ascii="Arial" w:hAnsi="Arial" w:cs="Arial"/>
                <w:sz w:val="24"/>
                <w:szCs w:val="24"/>
              </w:rPr>
            </w:pPr>
          </w:p>
          <w:p w:rsidR="00B26B06" w:rsidRPr="004D46EB" w:rsidRDefault="00831B3B" w:rsidP="004D46EB">
            <w:pPr>
              <w:numPr>
                <w:ilvl w:val="0"/>
                <w:numId w:val="13"/>
              </w:numPr>
              <w:autoSpaceDE w:val="0"/>
              <w:autoSpaceDN w:val="0"/>
              <w:adjustRightInd w:val="0"/>
              <w:rPr>
                <w:rFonts w:ascii="Arial" w:hAnsi="Arial" w:cs="Arial"/>
                <w:sz w:val="24"/>
                <w:szCs w:val="24"/>
              </w:rPr>
            </w:pPr>
            <w:r w:rsidRPr="004D46EB">
              <w:rPr>
                <w:rFonts w:ascii="Arial" w:hAnsi="Arial" w:cs="Arial"/>
                <w:sz w:val="24"/>
                <w:szCs w:val="24"/>
              </w:rPr>
              <w:t>Experience of work in Special Educational Needs</w:t>
            </w:r>
          </w:p>
          <w:p w:rsidR="00B26B06" w:rsidRPr="004D46EB" w:rsidRDefault="00B26B06" w:rsidP="004D46EB">
            <w:pPr>
              <w:autoSpaceDE w:val="0"/>
              <w:autoSpaceDN w:val="0"/>
              <w:adjustRightInd w:val="0"/>
              <w:rPr>
                <w:rFonts w:ascii="Arial" w:hAnsi="Arial" w:cs="Arial"/>
                <w:sz w:val="24"/>
                <w:szCs w:val="24"/>
              </w:rPr>
            </w:pPr>
          </w:p>
          <w:p w:rsidR="00B26B06" w:rsidRPr="004D46EB" w:rsidRDefault="00831B3B" w:rsidP="004D46EB">
            <w:pPr>
              <w:numPr>
                <w:ilvl w:val="0"/>
                <w:numId w:val="13"/>
              </w:numPr>
              <w:autoSpaceDE w:val="0"/>
              <w:autoSpaceDN w:val="0"/>
              <w:adjustRightInd w:val="0"/>
              <w:rPr>
                <w:rFonts w:ascii="Arial" w:hAnsi="Arial" w:cs="Arial"/>
                <w:sz w:val="24"/>
                <w:szCs w:val="24"/>
              </w:rPr>
            </w:pPr>
            <w:r w:rsidRPr="004D46EB">
              <w:rPr>
                <w:rFonts w:ascii="Arial" w:hAnsi="Arial" w:cs="Arial"/>
                <w:sz w:val="24"/>
                <w:szCs w:val="24"/>
              </w:rPr>
              <w:t xml:space="preserve">Understanding of local/national developments in SEN </w:t>
            </w:r>
          </w:p>
          <w:p w:rsidR="00B26B06" w:rsidRPr="004D46EB" w:rsidRDefault="00B26B06" w:rsidP="004D46EB">
            <w:pPr>
              <w:pStyle w:val="ListParagraph"/>
              <w:rPr>
                <w:rFonts w:ascii="Arial" w:hAnsi="Arial" w:cs="Arial"/>
                <w:sz w:val="24"/>
                <w:szCs w:val="24"/>
              </w:rPr>
            </w:pPr>
          </w:p>
          <w:p w:rsidR="00B26B06" w:rsidRPr="004D46EB" w:rsidRDefault="00831B3B" w:rsidP="004D46EB">
            <w:pPr>
              <w:numPr>
                <w:ilvl w:val="0"/>
                <w:numId w:val="13"/>
              </w:numPr>
              <w:autoSpaceDE w:val="0"/>
              <w:autoSpaceDN w:val="0"/>
              <w:adjustRightInd w:val="0"/>
              <w:rPr>
                <w:rFonts w:ascii="Arial" w:hAnsi="Arial" w:cs="Arial"/>
                <w:sz w:val="24"/>
                <w:szCs w:val="24"/>
              </w:rPr>
            </w:pPr>
            <w:r w:rsidRPr="004D46EB">
              <w:rPr>
                <w:rFonts w:ascii="Arial" w:hAnsi="Arial" w:cs="Arial"/>
                <w:sz w:val="24"/>
                <w:szCs w:val="24"/>
              </w:rPr>
              <w:t xml:space="preserve">Knowledge of current legislation and guidance relating to SEN </w:t>
            </w:r>
          </w:p>
          <w:p w:rsidR="00B26B06" w:rsidRPr="004D46EB" w:rsidRDefault="00B26B06" w:rsidP="004D46EB">
            <w:pPr>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B26B06" w:rsidRPr="004D46EB" w:rsidRDefault="00831B3B" w:rsidP="004D46EB">
            <w:pPr>
              <w:rPr>
                <w:rFonts w:ascii="Arial" w:hAnsi="Arial" w:cs="Arial"/>
                <w:sz w:val="24"/>
                <w:szCs w:val="24"/>
              </w:rPr>
            </w:pPr>
            <w:r w:rsidRPr="004D46EB">
              <w:rPr>
                <w:rFonts w:ascii="Arial" w:hAnsi="Arial" w:cs="Arial"/>
                <w:sz w:val="24"/>
                <w:szCs w:val="24"/>
              </w:rPr>
              <w:t>D</w:t>
            </w:r>
          </w:p>
          <w:p w:rsidR="00B26B06" w:rsidRPr="004D46EB" w:rsidRDefault="00B26B06" w:rsidP="004D46EB">
            <w:pPr>
              <w:rPr>
                <w:rFonts w:ascii="Arial" w:hAnsi="Arial" w:cs="Arial"/>
                <w:sz w:val="24"/>
                <w:szCs w:val="24"/>
              </w:rPr>
            </w:pPr>
          </w:p>
          <w:p w:rsidR="00B26B06" w:rsidRPr="004D46EB" w:rsidRDefault="00B26B06" w:rsidP="004D46EB">
            <w:pPr>
              <w:rPr>
                <w:rFonts w:ascii="Arial" w:hAnsi="Arial" w:cs="Arial"/>
                <w:sz w:val="24"/>
                <w:szCs w:val="24"/>
              </w:rPr>
            </w:pPr>
          </w:p>
          <w:p w:rsidR="00D27C74" w:rsidRDefault="00D27C74"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E</w:t>
            </w:r>
          </w:p>
          <w:p w:rsidR="00B26B06" w:rsidRPr="004D46EB" w:rsidRDefault="00B26B06" w:rsidP="004D46EB">
            <w:pPr>
              <w:rPr>
                <w:rFonts w:ascii="Arial" w:hAnsi="Arial" w:cs="Arial"/>
                <w:sz w:val="24"/>
                <w:szCs w:val="24"/>
              </w:rPr>
            </w:pP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D</w:t>
            </w: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D</w:t>
            </w: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D</w:t>
            </w:r>
          </w:p>
          <w:p w:rsidR="00B26B06" w:rsidRPr="004D46EB" w:rsidRDefault="00B26B06" w:rsidP="004D46EB">
            <w:pPr>
              <w:rPr>
                <w:rFonts w:ascii="Arial" w:hAnsi="Arial" w:cs="Arial"/>
                <w:sz w:val="24"/>
                <w:szCs w:val="24"/>
              </w:rPr>
            </w:pPr>
          </w:p>
        </w:tc>
      </w:tr>
      <w:tr w:rsidR="00B26B06" w:rsidRPr="004D46EB" w:rsidTr="00922E23">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26B06" w:rsidRPr="004D46EB" w:rsidRDefault="00B26B06" w:rsidP="00D27C74">
            <w:pPr>
              <w:jc w:val="center"/>
              <w:rPr>
                <w:rFonts w:ascii="Arial" w:hAnsi="Arial" w:cs="Arial"/>
                <w:b/>
                <w:bCs/>
                <w:sz w:val="24"/>
                <w:szCs w:val="24"/>
              </w:rPr>
            </w:pPr>
          </w:p>
          <w:p w:rsidR="00B26B06" w:rsidRPr="004D46EB" w:rsidRDefault="00831B3B" w:rsidP="00D27C74">
            <w:pPr>
              <w:jc w:val="center"/>
              <w:rPr>
                <w:rFonts w:cs="Arial"/>
                <w:b/>
                <w:szCs w:val="24"/>
              </w:rPr>
            </w:pPr>
            <w:r w:rsidRPr="004D46EB">
              <w:rPr>
                <w:rFonts w:ascii="Arial" w:hAnsi="Arial" w:cs="Arial"/>
                <w:b/>
                <w:bCs/>
                <w:sz w:val="24"/>
                <w:szCs w:val="24"/>
              </w:rPr>
              <w:t>SKILLS &amp; PERSONAL ATTRIBUTES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26B06" w:rsidRPr="004D46EB" w:rsidRDefault="00B26B06" w:rsidP="00D27C74">
            <w:pPr>
              <w:jc w:val="center"/>
              <w:rPr>
                <w:rFonts w:ascii="Arial" w:hAnsi="Arial" w:cs="Arial"/>
                <w:sz w:val="24"/>
                <w:szCs w:val="24"/>
              </w:rPr>
            </w:pPr>
          </w:p>
        </w:tc>
      </w:tr>
      <w:tr w:rsidR="00B26B06" w:rsidRPr="004D46EB" w:rsidTr="00B26B06">
        <w:trPr>
          <w:cantSplit/>
        </w:trPr>
        <w:tc>
          <w:tcPr>
            <w:tcW w:w="0" w:type="auto"/>
            <w:tcBorders>
              <w:top w:val="single" w:sz="4" w:space="0" w:color="auto"/>
              <w:left w:val="single" w:sz="4" w:space="0" w:color="auto"/>
              <w:bottom w:val="single" w:sz="4" w:space="0" w:color="auto"/>
              <w:right w:val="single" w:sz="4" w:space="0" w:color="auto"/>
            </w:tcBorders>
          </w:tcPr>
          <w:p w:rsidR="00B26B06" w:rsidRPr="004D46EB" w:rsidRDefault="00831B3B" w:rsidP="004D46EB">
            <w:pPr>
              <w:numPr>
                <w:ilvl w:val="0"/>
                <w:numId w:val="14"/>
              </w:numPr>
              <w:rPr>
                <w:rFonts w:ascii="Arial" w:hAnsi="Arial" w:cs="Arial"/>
                <w:sz w:val="24"/>
                <w:szCs w:val="24"/>
              </w:rPr>
            </w:pPr>
            <w:r w:rsidRPr="004D46EB">
              <w:rPr>
                <w:rFonts w:ascii="Arial" w:hAnsi="Arial" w:cs="Arial"/>
                <w:sz w:val="24"/>
                <w:szCs w:val="24"/>
              </w:rPr>
              <w:t>Very good organisational skills</w:t>
            </w:r>
          </w:p>
          <w:p w:rsidR="00B26B06" w:rsidRPr="004D46EB" w:rsidRDefault="00B26B06" w:rsidP="004D46EB">
            <w:pPr>
              <w:rPr>
                <w:rFonts w:ascii="Arial" w:hAnsi="Arial" w:cs="Arial"/>
                <w:sz w:val="24"/>
                <w:szCs w:val="24"/>
              </w:rPr>
            </w:pPr>
          </w:p>
          <w:p w:rsidR="00B26B06" w:rsidRPr="004D46EB" w:rsidRDefault="00831B3B" w:rsidP="004D46EB">
            <w:pPr>
              <w:numPr>
                <w:ilvl w:val="0"/>
                <w:numId w:val="14"/>
              </w:numPr>
              <w:rPr>
                <w:rFonts w:ascii="Arial" w:hAnsi="Arial" w:cs="Arial"/>
                <w:sz w:val="24"/>
                <w:szCs w:val="24"/>
              </w:rPr>
            </w:pPr>
            <w:r w:rsidRPr="004D46EB">
              <w:rPr>
                <w:rFonts w:ascii="Arial" w:hAnsi="Arial" w:cs="Arial"/>
                <w:sz w:val="24"/>
                <w:szCs w:val="24"/>
              </w:rPr>
              <w:t>Ability to prioritise tasks and work to prescribed time scales</w:t>
            </w:r>
          </w:p>
          <w:p w:rsidR="00B26B06" w:rsidRPr="004D46EB" w:rsidRDefault="00B26B06" w:rsidP="004D46EB">
            <w:pPr>
              <w:rPr>
                <w:rFonts w:ascii="Arial" w:hAnsi="Arial" w:cs="Arial"/>
                <w:sz w:val="24"/>
                <w:szCs w:val="24"/>
              </w:rPr>
            </w:pPr>
          </w:p>
          <w:p w:rsidR="00B26B06" w:rsidRPr="004D46EB" w:rsidRDefault="00831B3B" w:rsidP="004D46EB">
            <w:pPr>
              <w:numPr>
                <w:ilvl w:val="0"/>
                <w:numId w:val="14"/>
              </w:numPr>
              <w:rPr>
                <w:rFonts w:ascii="Arial" w:hAnsi="Arial" w:cs="Arial"/>
                <w:sz w:val="24"/>
                <w:szCs w:val="24"/>
              </w:rPr>
            </w:pPr>
            <w:r w:rsidRPr="004D46EB">
              <w:rPr>
                <w:rFonts w:ascii="Arial" w:hAnsi="Arial" w:cs="Arial"/>
                <w:sz w:val="24"/>
                <w:szCs w:val="24"/>
              </w:rPr>
              <w:t>A flexible approach to working within a team</w:t>
            </w:r>
          </w:p>
          <w:p w:rsidR="00B26B06" w:rsidRPr="004D46EB" w:rsidRDefault="00B26B06" w:rsidP="004D46EB">
            <w:pPr>
              <w:rPr>
                <w:rFonts w:ascii="Arial" w:hAnsi="Arial" w:cs="Arial"/>
                <w:sz w:val="24"/>
                <w:szCs w:val="24"/>
              </w:rPr>
            </w:pPr>
          </w:p>
          <w:p w:rsidR="00B26B06" w:rsidRPr="004D46EB" w:rsidRDefault="00831B3B" w:rsidP="00D27C74">
            <w:pPr>
              <w:numPr>
                <w:ilvl w:val="0"/>
                <w:numId w:val="14"/>
              </w:numPr>
              <w:rPr>
                <w:rFonts w:ascii="Arial" w:hAnsi="Arial" w:cs="Arial"/>
                <w:b/>
                <w:bCs/>
                <w:sz w:val="24"/>
                <w:szCs w:val="24"/>
              </w:rPr>
            </w:pPr>
            <w:r w:rsidRPr="00D27C74">
              <w:rPr>
                <w:rFonts w:ascii="Arial" w:hAnsi="Arial" w:cs="Arial"/>
                <w:sz w:val="24"/>
                <w:szCs w:val="24"/>
              </w:rPr>
              <w:t>Attention to detail</w:t>
            </w:r>
          </w:p>
        </w:tc>
        <w:tc>
          <w:tcPr>
            <w:tcW w:w="0" w:type="auto"/>
            <w:tcBorders>
              <w:top w:val="single" w:sz="4" w:space="0" w:color="auto"/>
              <w:left w:val="single" w:sz="4" w:space="0" w:color="auto"/>
              <w:bottom w:val="single" w:sz="4" w:space="0" w:color="auto"/>
              <w:right w:val="single" w:sz="4" w:space="0" w:color="auto"/>
            </w:tcBorders>
          </w:tcPr>
          <w:p w:rsidR="00B26B06" w:rsidRPr="004D46EB" w:rsidRDefault="00831B3B" w:rsidP="004D46EB">
            <w:pPr>
              <w:rPr>
                <w:rFonts w:ascii="Arial" w:hAnsi="Arial" w:cs="Arial"/>
                <w:sz w:val="24"/>
                <w:szCs w:val="24"/>
              </w:rPr>
            </w:pPr>
            <w:r w:rsidRPr="004D46EB">
              <w:rPr>
                <w:rFonts w:ascii="Arial" w:hAnsi="Arial" w:cs="Arial"/>
                <w:sz w:val="24"/>
                <w:szCs w:val="24"/>
              </w:rPr>
              <w:t>E</w:t>
            </w: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E</w:t>
            </w: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E</w:t>
            </w: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rsidR="00B26B06" w:rsidRPr="004D46EB" w:rsidRDefault="00B26B06" w:rsidP="00D27C74">
            <w:pPr>
              <w:rPr>
                <w:rFonts w:ascii="Arial" w:hAnsi="Arial" w:cs="Arial"/>
                <w:sz w:val="24"/>
                <w:szCs w:val="24"/>
              </w:rPr>
            </w:pPr>
          </w:p>
        </w:tc>
      </w:tr>
      <w:tr w:rsidR="00B26B06" w:rsidRPr="004D46EB" w:rsidTr="00B26B06">
        <w:trPr>
          <w:cantSplit/>
          <w:trHeight w:val="5379"/>
        </w:trPr>
        <w:tc>
          <w:tcPr>
            <w:tcW w:w="0" w:type="auto"/>
            <w:tcBorders>
              <w:top w:val="single" w:sz="4" w:space="0" w:color="auto"/>
              <w:left w:val="single" w:sz="4" w:space="0" w:color="auto"/>
              <w:bottom w:val="single" w:sz="4" w:space="0" w:color="auto"/>
              <w:right w:val="single" w:sz="4" w:space="0" w:color="auto"/>
            </w:tcBorders>
          </w:tcPr>
          <w:p w:rsidR="00D27C74" w:rsidRDefault="00D27C74" w:rsidP="00D27C74">
            <w:pPr>
              <w:numPr>
                <w:ilvl w:val="0"/>
                <w:numId w:val="21"/>
              </w:numPr>
              <w:rPr>
                <w:rFonts w:ascii="Arial" w:hAnsi="Arial" w:cs="Arial"/>
                <w:b/>
                <w:bCs/>
                <w:sz w:val="24"/>
                <w:szCs w:val="24"/>
              </w:rPr>
            </w:pPr>
            <w:r>
              <w:rPr>
                <w:rFonts w:ascii="Arial" w:hAnsi="Arial" w:cs="Arial"/>
                <w:sz w:val="24"/>
                <w:szCs w:val="24"/>
              </w:rPr>
              <w:t>Excellent communication skills (both oral and written) with an ability to relate well to a wide range of people including children and young people, parents, teachers, head teachers, local authority colleagues and professionals from other agencies.</w:t>
            </w:r>
          </w:p>
          <w:p w:rsidR="00D27C74" w:rsidRDefault="00D27C74" w:rsidP="00D27C74">
            <w:pPr>
              <w:rPr>
                <w:rFonts w:ascii="Arial" w:hAnsi="Arial" w:cs="Arial"/>
                <w:sz w:val="24"/>
                <w:szCs w:val="24"/>
              </w:rPr>
            </w:pPr>
          </w:p>
          <w:p w:rsidR="00D27C74" w:rsidRDefault="00D27C74" w:rsidP="00D27C74">
            <w:pPr>
              <w:numPr>
                <w:ilvl w:val="0"/>
                <w:numId w:val="22"/>
              </w:numPr>
              <w:rPr>
                <w:rFonts w:ascii="Arial" w:hAnsi="Arial" w:cs="Arial"/>
                <w:sz w:val="24"/>
                <w:szCs w:val="24"/>
              </w:rPr>
            </w:pPr>
            <w:r>
              <w:rPr>
                <w:rFonts w:ascii="Arial" w:hAnsi="Arial" w:cs="Arial"/>
                <w:sz w:val="24"/>
                <w:szCs w:val="24"/>
              </w:rPr>
              <w:t>Ability to understand and communicate complex information relating to children’s special educational needs</w:t>
            </w:r>
          </w:p>
          <w:p w:rsidR="00D27C74" w:rsidRDefault="00D27C74" w:rsidP="00D27C74">
            <w:pPr>
              <w:rPr>
                <w:rFonts w:ascii="Arial" w:hAnsi="Arial" w:cs="Arial"/>
                <w:sz w:val="24"/>
                <w:szCs w:val="24"/>
              </w:rPr>
            </w:pPr>
          </w:p>
          <w:p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Good office ICT skills, using Word, Excel and Microsoft Outlook</w:t>
            </w:r>
          </w:p>
          <w:p w:rsidR="00B26B06" w:rsidRPr="004D46EB" w:rsidRDefault="00B26B06" w:rsidP="004D46EB">
            <w:pPr>
              <w:rPr>
                <w:rFonts w:ascii="Arial" w:hAnsi="Arial" w:cs="Arial"/>
                <w:sz w:val="24"/>
                <w:szCs w:val="24"/>
              </w:rPr>
            </w:pPr>
          </w:p>
          <w:p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Good telephone manner</w:t>
            </w:r>
          </w:p>
          <w:p w:rsidR="00B26B06" w:rsidRPr="004D46EB" w:rsidRDefault="00B26B06" w:rsidP="004D46EB">
            <w:pPr>
              <w:pStyle w:val="ListParagraph"/>
              <w:rPr>
                <w:rFonts w:ascii="Arial" w:hAnsi="Arial" w:cs="Arial"/>
                <w:sz w:val="24"/>
                <w:szCs w:val="24"/>
              </w:rPr>
            </w:pPr>
          </w:p>
          <w:p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Ability to multi – task</w:t>
            </w:r>
          </w:p>
          <w:p w:rsidR="00B26B06" w:rsidRPr="004D46EB" w:rsidRDefault="00B26B06" w:rsidP="004D46EB">
            <w:pPr>
              <w:rPr>
                <w:rFonts w:ascii="Arial" w:hAnsi="Arial" w:cs="Arial"/>
                <w:sz w:val="24"/>
                <w:szCs w:val="24"/>
              </w:rPr>
            </w:pPr>
          </w:p>
          <w:p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Ability to communicate with people at a range of levels</w:t>
            </w:r>
          </w:p>
          <w:p w:rsidR="00B26B06" w:rsidRPr="004D46EB" w:rsidRDefault="00B26B06" w:rsidP="004D46EB">
            <w:pPr>
              <w:rPr>
                <w:rFonts w:ascii="Arial" w:hAnsi="Arial" w:cs="Arial"/>
                <w:sz w:val="24"/>
                <w:szCs w:val="24"/>
              </w:rPr>
            </w:pPr>
          </w:p>
          <w:p w:rsidR="00B26B06" w:rsidRPr="004D46EB" w:rsidRDefault="00831B3B" w:rsidP="004D46EB">
            <w:pPr>
              <w:numPr>
                <w:ilvl w:val="0"/>
                <w:numId w:val="17"/>
              </w:numPr>
              <w:rPr>
                <w:rFonts w:ascii="Arial" w:hAnsi="Arial" w:cs="Arial"/>
                <w:bCs/>
                <w:sz w:val="24"/>
                <w:szCs w:val="24"/>
              </w:rPr>
            </w:pPr>
            <w:r w:rsidRPr="004D46EB">
              <w:rPr>
                <w:rFonts w:ascii="Arial" w:hAnsi="Arial" w:cs="Arial"/>
                <w:sz w:val="24"/>
                <w:szCs w:val="24"/>
              </w:rPr>
              <w:t>Able to work with minimum supervision</w:t>
            </w:r>
          </w:p>
          <w:p w:rsidR="00B26B06" w:rsidRPr="004D46EB" w:rsidRDefault="00B26B06" w:rsidP="004D46EB">
            <w:pPr>
              <w:rPr>
                <w:rFonts w:ascii="Arial" w:hAnsi="Arial" w:cs="Arial"/>
                <w:sz w:val="24"/>
                <w:szCs w:val="24"/>
              </w:rPr>
            </w:pPr>
          </w:p>
          <w:p w:rsidR="00B26B06" w:rsidRPr="004D46EB" w:rsidRDefault="00831B3B" w:rsidP="004D46EB">
            <w:pPr>
              <w:numPr>
                <w:ilvl w:val="0"/>
                <w:numId w:val="17"/>
              </w:numPr>
              <w:rPr>
                <w:rFonts w:ascii="Arial" w:hAnsi="Arial" w:cs="Arial"/>
                <w:bCs/>
                <w:sz w:val="24"/>
                <w:szCs w:val="24"/>
              </w:rPr>
            </w:pPr>
            <w:r w:rsidRPr="004D46EB">
              <w:rPr>
                <w:rFonts w:ascii="Arial" w:hAnsi="Arial" w:cs="Arial"/>
                <w:sz w:val="24"/>
                <w:szCs w:val="24"/>
              </w:rPr>
              <w:t>Ability to remain calm and positive in emotionally charged situations.</w:t>
            </w:r>
          </w:p>
          <w:p w:rsidR="00B26B06" w:rsidRPr="004D46EB" w:rsidRDefault="00B26B06" w:rsidP="004D46EB">
            <w:pPr>
              <w:pStyle w:val="Heading1"/>
              <w:rPr>
                <w:rFonts w:cs="Arial"/>
                <w:b w:val="0"/>
                <w:bCs/>
                <w:szCs w:val="24"/>
              </w:rPr>
            </w:pPr>
          </w:p>
          <w:p w:rsidR="00B26B06" w:rsidRPr="004D46EB" w:rsidRDefault="00831B3B" w:rsidP="004D46EB">
            <w:pPr>
              <w:pStyle w:val="Heading1"/>
              <w:numPr>
                <w:ilvl w:val="0"/>
                <w:numId w:val="18"/>
              </w:numPr>
              <w:rPr>
                <w:rFonts w:cs="Arial"/>
                <w:b w:val="0"/>
                <w:szCs w:val="24"/>
              </w:rPr>
            </w:pPr>
            <w:r w:rsidRPr="004D46EB">
              <w:rPr>
                <w:rFonts w:cs="Arial"/>
                <w:b w:val="0"/>
                <w:szCs w:val="24"/>
              </w:rPr>
              <w:t xml:space="preserve">Conscientious, determined, highly motivated, to improve outcomes for children, families and young people. </w:t>
            </w:r>
          </w:p>
          <w:p w:rsidR="00B26B06" w:rsidRPr="004D46EB" w:rsidRDefault="00B26B06" w:rsidP="004D46EB">
            <w:pPr>
              <w:rPr>
                <w:rFonts w:ascii="Arial" w:hAnsi="Arial" w:cs="Arial"/>
                <w:sz w:val="24"/>
                <w:szCs w:val="24"/>
              </w:rPr>
            </w:pPr>
          </w:p>
          <w:p w:rsidR="00B26B06" w:rsidRPr="004D46EB" w:rsidRDefault="00831B3B" w:rsidP="004D46EB">
            <w:pPr>
              <w:numPr>
                <w:ilvl w:val="0"/>
                <w:numId w:val="19"/>
              </w:numPr>
              <w:rPr>
                <w:rFonts w:ascii="Arial" w:hAnsi="Arial" w:cs="Arial"/>
                <w:sz w:val="24"/>
                <w:szCs w:val="24"/>
              </w:rPr>
            </w:pPr>
            <w:r w:rsidRPr="004D46EB">
              <w:rPr>
                <w:rFonts w:ascii="Arial" w:hAnsi="Arial" w:cs="Arial"/>
                <w:sz w:val="24"/>
                <w:szCs w:val="24"/>
              </w:rPr>
              <w:t>Professional integrity, open and honest.</w:t>
            </w:r>
          </w:p>
          <w:p w:rsidR="00B26B06" w:rsidRPr="004D46EB" w:rsidRDefault="00B26B06" w:rsidP="004D46EB">
            <w:pPr>
              <w:rPr>
                <w:rFonts w:ascii="Arial" w:hAnsi="Arial" w:cs="Arial"/>
                <w:sz w:val="24"/>
                <w:szCs w:val="24"/>
              </w:rPr>
            </w:pPr>
          </w:p>
          <w:p w:rsidR="00B26B06" w:rsidRPr="004D46EB" w:rsidRDefault="00831B3B" w:rsidP="004D46EB">
            <w:pPr>
              <w:numPr>
                <w:ilvl w:val="0"/>
                <w:numId w:val="19"/>
              </w:numPr>
              <w:rPr>
                <w:rFonts w:ascii="Arial" w:hAnsi="Arial" w:cs="Arial"/>
                <w:sz w:val="24"/>
                <w:szCs w:val="24"/>
              </w:rPr>
            </w:pPr>
            <w:r w:rsidRPr="004D46EB">
              <w:rPr>
                <w:rFonts w:ascii="Arial" w:hAnsi="Arial" w:cs="Arial"/>
                <w:sz w:val="24"/>
                <w:szCs w:val="24"/>
              </w:rPr>
              <w:t>Resilient</w:t>
            </w:r>
          </w:p>
          <w:p w:rsidR="00B26B06" w:rsidRPr="004D46EB" w:rsidRDefault="00B26B06" w:rsidP="004D46EB">
            <w:pPr>
              <w:rPr>
                <w:rFonts w:ascii="Arial" w:hAnsi="Arial" w:cs="Arial"/>
                <w:sz w:val="24"/>
                <w:szCs w:val="24"/>
              </w:rPr>
            </w:pPr>
          </w:p>
          <w:p w:rsidR="00B26B06" w:rsidRPr="004D46EB" w:rsidRDefault="00831B3B" w:rsidP="004D46EB">
            <w:pPr>
              <w:numPr>
                <w:ilvl w:val="0"/>
                <w:numId w:val="19"/>
              </w:numPr>
              <w:rPr>
                <w:rFonts w:ascii="Arial" w:hAnsi="Arial" w:cs="Arial"/>
                <w:bCs/>
                <w:sz w:val="24"/>
                <w:szCs w:val="24"/>
              </w:rPr>
            </w:pPr>
            <w:r w:rsidRPr="004D46EB">
              <w:rPr>
                <w:rFonts w:ascii="Arial" w:hAnsi="Arial" w:cs="Arial"/>
                <w:sz w:val="24"/>
                <w:szCs w:val="24"/>
              </w:rPr>
              <w:t>Ability to focus energy on what really makes a difference.</w:t>
            </w:r>
          </w:p>
        </w:tc>
        <w:tc>
          <w:tcPr>
            <w:tcW w:w="0" w:type="auto"/>
            <w:tcBorders>
              <w:top w:val="single" w:sz="4" w:space="0" w:color="auto"/>
              <w:left w:val="single" w:sz="4" w:space="0" w:color="auto"/>
              <w:bottom w:val="single" w:sz="4" w:space="0" w:color="auto"/>
              <w:right w:val="single" w:sz="4" w:space="0" w:color="auto"/>
            </w:tcBorders>
          </w:tcPr>
          <w:p w:rsidR="00D27C74" w:rsidRDefault="00D27C74" w:rsidP="00D27C74">
            <w:pPr>
              <w:rPr>
                <w:rFonts w:ascii="Arial" w:hAnsi="Arial" w:cs="Arial"/>
                <w:sz w:val="24"/>
                <w:szCs w:val="24"/>
              </w:rPr>
            </w:pPr>
            <w:r>
              <w:rPr>
                <w:rFonts w:ascii="Arial" w:hAnsi="Arial" w:cs="Arial"/>
                <w:sz w:val="24"/>
                <w:szCs w:val="24"/>
              </w:rPr>
              <w:t xml:space="preserve">E </w:t>
            </w:r>
          </w:p>
          <w:p w:rsidR="00D27C74" w:rsidRDefault="00D27C74" w:rsidP="00D27C74">
            <w:pPr>
              <w:rPr>
                <w:rFonts w:ascii="Arial" w:hAnsi="Arial" w:cs="Arial"/>
                <w:sz w:val="24"/>
                <w:szCs w:val="24"/>
              </w:rPr>
            </w:pPr>
          </w:p>
          <w:p w:rsidR="00D27C74" w:rsidRDefault="00D27C74" w:rsidP="00D27C74">
            <w:pPr>
              <w:rPr>
                <w:rFonts w:ascii="Arial" w:hAnsi="Arial" w:cs="Arial"/>
                <w:sz w:val="24"/>
                <w:szCs w:val="24"/>
              </w:rPr>
            </w:pPr>
          </w:p>
          <w:p w:rsidR="00D27C74" w:rsidRDefault="00D27C74" w:rsidP="00D27C74">
            <w:pPr>
              <w:rPr>
                <w:rFonts w:ascii="Arial" w:hAnsi="Arial" w:cs="Arial"/>
                <w:sz w:val="24"/>
                <w:szCs w:val="24"/>
              </w:rPr>
            </w:pPr>
          </w:p>
          <w:p w:rsidR="00D27C74" w:rsidRDefault="00D27C74" w:rsidP="00D27C74">
            <w:pPr>
              <w:rPr>
                <w:rFonts w:ascii="Arial" w:hAnsi="Arial" w:cs="Arial"/>
                <w:sz w:val="24"/>
                <w:szCs w:val="24"/>
              </w:rPr>
            </w:pPr>
          </w:p>
          <w:p w:rsidR="00D27C74" w:rsidRDefault="00D27C74" w:rsidP="00D27C74">
            <w:pPr>
              <w:rPr>
                <w:rFonts w:ascii="Arial" w:hAnsi="Arial" w:cs="Arial"/>
                <w:sz w:val="24"/>
                <w:szCs w:val="24"/>
              </w:rPr>
            </w:pPr>
          </w:p>
          <w:p w:rsidR="00D27C74" w:rsidRDefault="00D27C74" w:rsidP="00D27C74">
            <w:pPr>
              <w:rPr>
                <w:rFonts w:ascii="Arial" w:hAnsi="Arial" w:cs="Arial"/>
                <w:sz w:val="24"/>
                <w:szCs w:val="24"/>
              </w:rPr>
            </w:pPr>
            <w:r>
              <w:rPr>
                <w:rFonts w:ascii="Arial" w:hAnsi="Arial" w:cs="Arial"/>
                <w:sz w:val="24"/>
                <w:szCs w:val="24"/>
              </w:rPr>
              <w:t xml:space="preserve">E </w:t>
            </w:r>
          </w:p>
          <w:p w:rsidR="00D27C74" w:rsidRDefault="00D27C74" w:rsidP="004D46EB">
            <w:pPr>
              <w:rPr>
                <w:rFonts w:ascii="Arial" w:hAnsi="Arial" w:cs="Arial"/>
                <w:sz w:val="24"/>
                <w:szCs w:val="24"/>
              </w:rPr>
            </w:pPr>
          </w:p>
          <w:p w:rsidR="00D27C74" w:rsidRDefault="00D27C74"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E</w:t>
            </w: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 xml:space="preserve"> </w:t>
            </w:r>
          </w:p>
          <w:p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rsidR="00B26B06" w:rsidRPr="004D46EB" w:rsidRDefault="00B26B06" w:rsidP="004D46EB">
            <w:pPr>
              <w:rPr>
                <w:rFonts w:ascii="Arial" w:hAnsi="Arial" w:cs="Arial"/>
                <w:sz w:val="24"/>
                <w:szCs w:val="24"/>
              </w:rPr>
            </w:pPr>
          </w:p>
          <w:p w:rsidR="00D27C74" w:rsidRDefault="00D27C74"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rsidR="00B26B06" w:rsidRPr="004D46EB" w:rsidRDefault="00B26B06" w:rsidP="004D46EB">
            <w:pPr>
              <w:rPr>
                <w:rFonts w:ascii="Arial" w:hAnsi="Arial" w:cs="Arial"/>
                <w:sz w:val="24"/>
                <w:szCs w:val="24"/>
              </w:rPr>
            </w:pPr>
          </w:p>
          <w:p w:rsidR="00D27C74" w:rsidRDefault="00D27C74"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E</w:t>
            </w:r>
          </w:p>
          <w:p w:rsidR="00B26B06" w:rsidRPr="004D46EB" w:rsidRDefault="00B26B06" w:rsidP="004D46EB">
            <w:pPr>
              <w:rPr>
                <w:rFonts w:ascii="Arial" w:hAnsi="Arial" w:cs="Arial"/>
                <w:sz w:val="24"/>
                <w:szCs w:val="24"/>
              </w:rPr>
            </w:pPr>
          </w:p>
          <w:p w:rsidR="00D27C74" w:rsidRDefault="00D27C74"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E</w:t>
            </w:r>
          </w:p>
          <w:p w:rsidR="00D27C74" w:rsidRDefault="00D27C74"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E</w:t>
            </w:r>
          </w:p>
          <w:p w:rsidR="00B26B06" w:rsidRPr="004D46EB" w:rsidRDefault="00B26B06" w:rsidP="004D46EB">
            <w:pPr>
              <w:rPr>
                <w:rFonts w:ascii="Arial" w:hAnsi="Arial" w:cs="Arial"/>
                <w:sz w:val="24"/>
                <w:szCs w:val="24"/>
              </w:rPr>
            </w:pPr>
          </w:p>
          <w:p w:rsidR="00B26B06" w:rsidRPr="004D46EB" w:rsidRDefault="00831B3B" w:rsidP="004D46EB">
            <w:pPr>
              <w:rPr>
                <w:rFonts w:ascii="Arial" w:hAnsi="Arial" w:cs="Arial"/>
                <w:sz w:val="24"/>
                <w:szCs w:val="24"/>
              </w:rPr>
            </w:pPr>
            <w:r w:rsidRPr="004D46EB">
              <w:rPr>
                <w:rFonts w:ascii="Arial" w:hAnsi="Arial" w:cs="Arial"/>
                <w:sz w:val="24"/>
                <w:szCs w:val="24"/>
              </w:rPr>
              <w:t>E</w:t>
            </w:r>
          </w:p>
        </w:tc>
      </w:tr>
      <w:tr w:rsidR="00B26B06" w:rsidRPr="004D46EB" w:rsidTr="00B26B06">
        <w:trPr>
          <w:cantSplit/>
        </w:trPr>
        <w:tc>
          <w:tcPr>
            <w:tcW w:w="0" w:type="auto"/>
            <w:tcBorders>
              <w:top w:val="single" w:sz="4" w:space="0" w:color="auto"/>
              <w:left w:val="single" w:sz="4" w:space="0" w:color="auto"/>
              <w:bottom w:val="single" w:sz="4" w:space="0" w:color="auto"/>
              <w:right w:val="single" w:sz="4" w:space="0" w:color="auto"/>
            </w:tcBorders>
            <w:shd w:val="clear" w:color="auto" w:fill="E0E0E0"/>
          </w:tcPr>
          <w:p w:rsidR="00B26B06" w:rsidRPr="00D27C74" w:rsidRDefault="00B26B06" w:rsidP="00D27C74">
            <w:pPr>
              <w:jc w:val="center"/>
              <w:rPr>
                <w:rFonts w:ascii="Arial" w:hAnsi="Arial" w:cs="Arial"/>
                <w:b/>
                <w:bCs/>
                <w:sz w:val="24"/>
                <w:szCs w:val="24"/>
              </w:rPr>
            </w:pPr>
          </w:p>
          <w:p w:rsidR="00B26B06" w:rsidRPr="00D27C74" w:rsidRDefault="00831B3B" w:rsidP="00D27C74">
            <w:pPr>
              <w:jc w:val="center"/>
              <w:rPr>
                <w:rFonts w:ascii="Arial" w:hAnsi="Arial" w:cs="Arial"/>
                <w:b/>
                <w:bCs/>
                <w:sz w:val="24"/>
                <w:szCs w:val="24"/>
              </w:rPr>
            </w:pPr>
            <w:r w:rsidRPr="00D27C74">
              <w:rPr>
                <w:rFonts w:ascii="Arial" w:hAnsi="Arial" w:cs="Arial"/>
                <w:b/>
                <w:bCs/>
                <w:sz w:val="24"/>
                <w:szCs w:val="24"/>
              </w:rPr>
              <w:t>OTHER</w:t>
            </w:r>
          </w:p>
        </w:tc>
        <w:tc>
          <w:tcPr>
            <w:tcW w:w="0" w:type="auto"/>
            <w:tcBorders>
              <w:top w:val="single" w:sz="4" w:space="0" w:color="auto"/>
              <w:left w:val="single" w:sz="4" w:space="0" w:color="auto"/>
              <w:bottom w:val="single" w:sz="4" w:space="0" w:color="auto"/>
              <w:right w:val="single" w:sz="4" w:space="0" w:color="auto"/>
            </w:tcBorders>
            <w:shd w:val="clear" w:color="auto" w:fill="E0E0E0"/>
          </w:tcPr>
          <w:p w:rsidR="00B26B06" w:rsidRPr="004D46EB" w:rsidRDefault="00B26B06" w:rsidP="004D46EB">
            <w:pPr>
              <w:rPr>
                <w:rFonts w:ascii="Arial" w:hAnsi="Arial" w:cs="Arial"/>
                <w:sz w:val="24"/>
                <w:szCs w:val="24"/>
              </w:rPr>
            </w:pPr>
          </w:p>
        </w:tc>
      </w:tr>
      <w:tr w:rsidR="00B26B06" w:rsidRPr="004D46EB" w:rsidTr="00B26B06">
        <w:trPr>
          <w:cantSplit/>
        </w:trPr>
        <w:tc>
          <w:tcPr>
            <w:tcW w:w="0" w:type="auto"/>
            <w:tcBorders>
              <w:top w:val="single" w:sz="4" w:space="0" w:color="auto"/>
              <w:left w:val="single" w:sz="4" w:space="0" w:color="auto"/>
              <w:bottom w:val="single" w:sz="4" w:space="0" w:color="auto"/>
              <w:right w:val="single" w:sz="4" w:space="0" w:color="auto"/>
            </w:tcBorders>
          </w:tcPr>
          <w:p w:rsidR="00B26B06" w:rsidRPr="004D46EB" w:rsidRDefault="00831B3B" w:rsidP="00D27C74">
            <w:pPr>
              <w:numPr>
                <w:ilvl w:val="0"/>
                <w:numId w:val="18"/>
              </w:numPr>
              <w:rPr>
                <w:rFonts w:ascii="Arial" w:hAnsi="Arial" w:cs="Arial"/>
                <w:sz w:val="24"/>
                <w:szCs w:val="24"/>
              </w:rPr>
            </w:pPr>
            <w:r w:rsidRPr="00D27C74">
              <w:rPr>
                <w:rFonts w:ascii="Arial" w:hAnsi="Arial" w:cs="Arial"/>
                <w:sz w:val="24"/>
                <w:szCs w:val="24"/>
              </w:rPr>
              <w:t>Ability to fulfil the travelling requirements of the post</w:t>
            </w:r>
          </w:p>
        </w:tc>
        <w:tc>
          <w:tcPr>
            <w:tcW w:w="0" w:type="auto"/>
            <w:tcBorders>
              <w:top w:val="single" w:sz="4" w:space="0" w:color="auto"/>
              <w:left w:val="single" w:sz="4" w:space="0" w:color="auto"/>
              <w:bottom w:val="single" w:sz="4" w:space="0" w:color="auto"/>
              <w:right w:val="single" w:sz="4" w:space="0" w:color="auto"/>
            </w:tcBorders>
          </w:tcPr>
          <w:p w:rsidR="00B26B06" w:rsidRPr="004D46EB" w:rsidRDefault="00831B3B" w:rsidP="004D46EB">
            <w:pPr>
              <w:rPr>
                <w:rFonts w:ascii="Arial" w:hAnsi="Arial" w:cs="Arial"/>
                <w:sz w:val="24"/>
                <w:szCs w:val="24"/>
              </w:rPr>
            </w:pPr>
            <w:r w:rsidRPr="004D46EB">
              <w:rPr>
                <w:rFonts w:ascii="Arial" w:hAnsi="Arial" w:cs="Arial"/>
                <w:sz w:val="24"/>
                <w:szCs w:val="24"/>
              </w:rPr>
              <w:t>E</w:t>
            </w:r>
          </w:p>
          <w:p w:rsidR="00B26B06" w:rsidRPr="004D46EB" w:rsidRDefault="00B26B06" w:rsidP="004D46EB">
            <w:pPr>
              <w:rPr>
                <w:rFonts w:ascii="Arial" w:hAnsi="Arial" w:cs="Arial"/>
                <w:sz w:val="24"/>
                <w:szCs w:val="24"/>
              </w:rPr>
            </w:pPr>
          </w:p>
        </w:tc>
      </w:tr>
    </w:tbl>
    <w:p w:rsidR="00B26B06" w:rsidRPr="004D46EB" w:rsidRDefault="00B26B06" w:rsidP="004D46EB">
      <w:pPr>
        <w:rPr>
          <w:rFonts w:ascii="Arial" w:hAnsi="Arial" w:cs="Arial"/>
          <w:sz w:val="24"/>
          <w:szCs w:val="24"/>
        </w:rPr>
      </w:pPr>
    </w:p>
    <w:p w:rsidR="00B26B06" w:rsidRPr="004D46EB" w:rsidRDefault="00B26B06" w:rsidP="004D46EB">
      <w:pPr>
        <w:tabs>
          <w:tab w:val="left" w:pos="0"/>
        </w:tabs>
        <w:rPr>
          <w:rFonts w:ascii="Arial" w:hAnsi="Arial" w:cs="Arial"/>
          <w:sz w:val="24"/>
          <w:szCs w:val="24"/>
          <w:lang w:val="en-US"/>
        </w:rPr>
      </w:pPr>
    </w:p>
    <w:sectPr w:rsidR="00B26B06" w:rsidRPr="004D46EB" w:rsidSect="00E02C12">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044A9"/>
    <w:multiLevelType w:val="hybridMultilevel"/>
    <w:tmpl w:val="7CC656F4"/>
    <w:lvl w:ilvl="0" w:tplc="AE080AB6">
      <w:start w:val="1"/>
      <w:numFmt w:val="bullet"/>
      <w:lvlText w:val=""/>
      <w:lvlJc w:val="left"/>
      <w:pPr>
        <w:tabs>
          <w:tab w:val="num" w:pos="454"/>
        </w:tabs>
        <w:ind w:left="454" w:hanging="454"/>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8C4D85"/>
    <w:multiLevelType w:val="hybridMultilevel"/>
    <w:tmpl w:val="6AC46D76"/>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EA56015"/>
    <w:multiLevelType w:val="hybridMultilevel"/>
    <w:tmpl w:val="B254F62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25DD52D5"/>
    <w:multiLevelType w:val="hybridMultilevel"/>
    <w:tmpl w:val="C706C7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9376F2F"/>
    <w:multiLevelType w:val="hybridMultilevel"/>
    <w:tmpl w:val="46FEF418"/>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2B1B5FC8"/>
    <w:multiLevelType w:val="hybridMultilevel"/>
    <w:tmpl w:val="D12E85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E55376"/>
    <w:multiLevelType w:val="hybridMultilevel"/>
    <w:tmpl w:val="E086F4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E854F7"/>
    <w:multiLevelType w:val="singleLevel"/>
    <w:tmpl w:val="0809000F"/>
    <w:lvl w:ilvl="0">
      <w:start w:val="1"/>
      <w:numFmt w:val="decimal"/>
      <w:lvlText w:val="%1."/>
      <w:lvlJc w:val="left"/>
      <w:pPr>
        <w:ind w:left="720" w:hanging="360"/>
      </w:pPr>
      <w:rPr>
        <w:rFonts w:hint="default"/>
      </w:rPr>
    </w:lvl>
  </w:abstractNum>
  <w:abstractNum w:abstractNumId="8" w15:restartNumberingAfterBreak="0">
    <w:nsid w:val="49575B34"/>
    <w:multiLevelType w:val="hybridMultilevel"/>
    <w:tmpl w:val="349007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15:restartNumberingAfterBreak="0">
    <w:nsid w:val="50BF7D0D"/>
    <w:multiLevelType w:val="hybridMultilevel"/>
    <w:tmpl w:val="54E2FD38"/>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59636E01"/>
    <w:multiLevelType w:val="hybridMultilevel"/>
    <w:tmpl w:val="CD966A0A"/>
    <w:lvl w:ilvl="0" w:tplc="0809000F">
      <w:start w:val="1"/>
      <w:numFmt w:val="decimal"/>
      <w:lvlText w:val="%1."/>
      <w:lvlJc w:val="left"/>
      <w:pPr>
        <w:ind w:left="360" w:hanging="360"/>
      </w:pPr>
    </w:lvl>
    <w:lvl w:ilvl="1" w:tplc="08090019">
      <w:start w:val="1"/>
      <w:numFmt w:val="lowerLetter"/>
      <w:lvlText w:val="%2."/>
      <w:lvlJc w:val="left"/>
      <w:pPr>
        <w:ind w:left="1211"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15:restartNumberingAfterBreak="0">
    <w:nsid w:val="5C7D7E99"/>
    <w:multiLevelType w:val="hybridMultilevel"/>
    <w:tmpl w:val="0D42216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6FEA3B23"/>
    <w:multiLevelType w:val="singleLevel"/>
    <w:tmpl w:val="3B78F0EA"/>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E53798F"/>
    <w:multiLevelType w:val="hybridMultilevel"/>
    <w:tmpl w:val="82741B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3"/>
  </w:num>
  <w:num w:numId="3">
    <w:abstractNumId w:val="3"/>
  </w:num>
  <w:num w:numId="4">
    <w:abstractNumId w:val="2"/>
  </w:num>
  <w:num w:numId="5">
    <w:abstractNumId w:val="2"/>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ABD"/>
    <w:rsid w:val="00000C90"/>
    <w:rsid w:val="000051A8"/>
    <w:rsid w:val="00007484"/>
    <w:rsid w:val="000328C0"/>
    <w:rsid w:val="0008400A"/>
    <w:rsid w:val="0009278B"/>
    <w:rsid w:val="000A66F5"/>
    <w:rsid w:val="000F5BEC"/>
    <w:rsid w:val="00123750"/>
    <w:rsid w:val="00155AD0"/>
    <w:rsid w:val="001652BF"/>
    <w:rsid w:val="001875B5"/>
    <w:rsid w:val="00197EFA"/>
    <w:rsid w:val="001A1207"/>
    <w:rsid w:val="001C2331"/>
    <w:rsid w:val="001E50C3"/>
    <w:rsid w:val="001E5E57"/>
    <w:rsid w:val="00235B56"/>
    <w:rsid w:val="00256543"/>
    <w:rsid w:val="002B1DBC"/>
    <w:rsid w:val="002B4A82"/>
    <w:rsid w:val="0034103D"/>
    <w:rsid w:val="00344B1C"/>
    <w:rsid w:val="003472D4"/>
    <w:rsid w:val="003543F2"/>
    <w:rsid w:val="00373E65"/>
    <w:rsid w:val="00384DCA"/>
    <w:rsid w:val="003A29E5"/>
    <w:rsid w:val="003B03B2"/>
    <w:rsid w:val="003D5EBB"/>
    <w:rsid w:val="003F2F3B"/>
    <w:rsid w:val="00412477"/>
    <w:rsid w:val="00423415"/>
    <w:rsid w:val="004418E4"/>
    <w:rsid w:val="004431E0"/>
    <w:rsid w:val="00444623"/>
    <w:rsid w:val="004A1A9D"/>
    <w:rsid w:val="004D46EB"/>
    <w:rsid w:val="00560364"/>
    <w:rsid w:val="005B384B"/>
    <w:rsid w:val="005D6066"/>
    <w:rsid w:val="005D7A72"/>
    <w:rsid w:val="005D7DE0"/>
    <w:rsid w:val="005E7FA7"/>
    <w:rsid w:val="005F4673"/>
    <w:rsid w:val="006708AB"/>
    <w:rsid w:val="00675650"/>
    <w:rsid w:val="00691EBA"/>
    <w:rsid w:val="006B076D"/>
    <w:rsid w:val="006B07D2"/>
    <w:rsid w:val="006B57C4"/>
    <w:rsid w:val="006C51EE"/>
    <w:rsid w:val="006D55FA"/>
    <w:rsid w:val="00706FCB"/>
    <w:rsid w:val="00732F77"/>
    <w:rsid w:val="00775EB6"/>
    <w:rsid w:val="007B75B7"/>
    <w:rsid w:val="007D1DF3"/>
    <w:rsid w:val="00831B3B"/>
    <w:rsid w:val="00835CE8"/>
    <w:rsid w:val="00880EB9"/>
    <w:rsid w:val="00886E82"/>
    <w:rsid w:val="008966EB"/>
    <w:rsid w:val="008D6924"/>
    <w:rsid w:val="008F4580"/>
    <w:rsid w:val="00904482"/>
    <w:rsid w:val="0091471D"/>
    <w:rsid w:val="00922E23"/>
    <w:rsid w:val="00950446"/>
    <w:rsid w:val="00954B96"/>
    <w:rsid w:val="00962C85"/>
    <w:rsid w:val="009630B1"/>
    <w:rsid w:val="00A0542D"/>
    <w:rsid w:val="00A37244"/>
    <w:rsid w:val="00A66032"/>
    <w:rsid w:val="00A675BD"/>
    <w:rsid w:val="00B24290"/>
    <w:rsid w:val="00B26B06"/>
    <w:rsid w:val="00B70848"/>
    <w:rsid w:val="00B8366F"/>
    <w:rsid w:val="00B861AB"/>
    <w:rsid w:val="00C40872"/>
    <w:rsid w:val="00C515EA"/>
    <w:rsid w:val="00C52914"/>
    <w:rsid w:val="00C72A93"/>
    <w:rsid w:val="00C94A96"/>
    <w:rsid w:val="00CB3BC3"/>
    <w:rsid w:val="00CD5EFC"/>
    <w:rsid w:val="00CF0ABD"/>
    <w:rsid w:val="00CF47A0"/>
    <w:rsid w:val="00D06007"/>
    <w:rsid w:val="00D07963"/>
    <w:rsid w:val="00D27C74"/>
    <w:rsid w:val="00D619A2"/>
    <w:rsid w:val="00D73C19"/>
    <w:rsid w:val="00E02C12"/>
    <w:rsid w:val="00E14B25"/>
    <w:rsid w:val="00E44A73"/>
    <w:rsid w:val="00E465FE"/>
    <w:rsid w:val="00E47FBE"/>
    <w:rsid w:val="00E65A8C"/>
    <w:rsid w:val="00E946EC"/>
    <w:rsid w:val="00E95C1A"/>
    <w:rsid w:val="00EB14E5"/>
    <w:rsid w:val="00F05D9D"/>
    <w:rsid w:val="00F26ED1"/>
    <w:rsid w:val="00F37DC9"/>
    <w:rsid w:val="00F714F8"/>
    <w:rsid w:val="00F85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6C15D"/>
  <w15:docId w15:val="{2851FB4E-816E-4650-8CA8-C458BAED0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E02C12"/>
    <w:rPr>
      <w:lang w:eastAsia="en-US"/>
    </w:rPr>
  </w:style>
  <w:style w:type="paragraph" w:styleId="Heading1">
    <w:name w:val="heading 1"/>
    <w:basedOn w:val="Normal"/>
    <w:next w:val="Normal"/>
    <w:link w:val="Heading1Char"/>
    <w:qFormat/>
    <w:rsid w:val="00E02C12"/>
    <w:pPr>
      <w:keepNext/>
      <w:outlineLvl w:val="0"/>
    </w:pPr>
    <w:rPr>
      <w:rFonts w:ascii="Arial" w:hAnsi="Arial"/>
      <w:b/>
      <w:sz w:val="24"/>
      <w:lang w:val="en-US"/>
    </w:rPr>
  </w:style>
  <w:style w:type="paragraph" w:styleId="Heading2">
    <w:name w:val="heading 2"/>
    <w:basedOn w:val="Normal"/>
    <w:next w:val="Normal"/>
    <w:qFormat/>
    <w:rsid w:val="00E02C12"/>
    <w:pPr>
      <w:keepNext/>
      <w:outlineLvl w:val="1"/>
    </w:pPr>
    <w:rPr>
      <w:rFonts w:ascii="Arial" w:hAnsi="Arial" w:cs="Arial"/>
      <w:sz w:val="24"/>
      <w:lang w:val="en-US"/>
    </w:rPr>
  </w:style>
  <w:style w:type="paragraph" w:styleId="Heading3">
    <w:name w:val="heading 3"/>
    <w:basedOn w:val="Normal"/>
    <w:next w:val="Normal"/>
    <w:link w:val="Heading3Char"/>
    <w:semiHidden/>
    <w:unhideWhenUsed/>
    <w:qFormat/>
    <w:rsid w:val="003543F2"/>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02C12"/>
    <w:pPr>
      <w:jc w:val="center"/>
    </w:pPr>
    <w:rPr>
      <w:rFonts w:ascii="Arial" w:hAnsi="Arial"/>
      <w:b/>
      <w:sz w:val="24"/>
      <w:u w:val="single"/>
      <w:lang w:val="en-US"/>
    </w:rPr>
  </w:style>
  <w:style w:type="paragraph" w:styleId="BodyText">
    <w:name w:val="Body Text"/>
    <w:basedOn w:val="Normal"/>
    <w:rsid w:val="00E02C12"/>
    <w:pPr>
      <w:tabs>
        <w:tab w:val="left" w:pos="0"/>
      </w:tabs>
    </w:pPr>
    <w:rPr>
      <w:rFonts w:ascii="Arial" w:hAnsi="Arial"/>
      <w:sz w:val="24"/>
      <w:lang w:val="en-US"/>
    </w:rPr>
  </w:style>
  <w:style w:type="character" w:customStyle="1" w:styleId="Heading1Char">
    <w:name w:val="Heading 1 Char"/>
    <w:basedOn w:val="DefaultParagraphFont"/>
    <w:link w:val="Heading1"/>
    <w:rsid w:val="0034103D"/>
    <w:rPr>
      <w:rFonts w:ascii="Arial" w:hAnsi="Arial"/>
      <w:b/>
      <w:sz w:val="24"/>
      <w:lang w:val="en-US" w:eastAsia="en-US"/>
    </w:rPr>
  </w:style>
  <w:style w:type="paragraph" w:styleId="ListParagraph">
    <w:name w:val="List Paragraph"/>
    <w:basedOn w:val="Normal"/>
    <w:uiPriority w:val="34"/>
    <w:qFormat/>
    <w:rsid w:val="006B57C4"/>
    <w:pPr>
      <w:ind w:left="720"/>
    </w:pPr>
  </w:style>
  <w:style w:type="paragraph" w:styleId="BalloonText">
    <w:name w:val="Balloon Text"/>
    <w:basedOn w:val="Normal"/>
    <w:link w:val="BalloonTextChar"/>
    <w:rsid w:val="003B03B2"/>
    <w:rPr>
      <w:rFonts w:ascii="Tahoma" w:hAnsi="Tahoma" w:cs="Tahoma"/>
      <w:sz w:val="16"/>
      <w:szCs w:val="16"/>
    </w:rPr>
  </w:style>
  <w:style w:type="character" w:customStyle="1" w:styleId="BalloonTextChar">
    <w:name w:val="Balloon Text Char"/>
    <w:basedOn w:val="DefaultParagraphFont"/>
    <w:link w:val="BalloonText"/>
    <w:rsid w:val="003B03B2"/>
    <w:rPr>
      <w:rFonts w:ascii="Tahoma" w:hAnsi="Tahoma" w:cs="Tahoma"/>
      <w:sz w:val="16"/>
      <w:szCs w:val="16"/>
      <w:lang w:eastAsia="en-US"/>
    </w:rPr>
  </w:style>
  <w:style w:type="character" w:customStyle="1" w:styleId="Heading3Char">
    <w:name w:val="Heading 3 Char"/>
    <w:basedOn w:val="DefaultParagraphFont"/>
    <w:link w:val="Heading3"/>
    <w:semiHidden/>
    <w:rsid w:val="003543F2"/>
    <w:rPr>
      <w:rFonts w:asciiTheme="majorHAnsi" w:eastAsiaTheme="majorEastAsia" w:hAnsiTheme="majorHAnsi" w:cstheme="majorBidi"/>
      <w:b/>
      <w:bCs/>
      <w:sz w:val="26"/>
      <w:szCs w:val="26"/>
      <w:lang w:eastAsia="en-US"/>
    </w:rPr>
  </w:style>
  <w:style w:type="character" w:styleId="Hyperlink">
    <w:name w:val="Hyperlink"/>
    <w:basedOn w:val="DefaultParagraphFont"/>
    <w:rsid w:val="00F37D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31288">
      <w:bodyDiv w:val="1"/>
      <w:marLeft w:val="0"/>
      <w:marRight w:val="0"/>
      <w:marTop w:val="0"/>
      <w:marBottom w:val="0"/>
      <w:divBdr>
        <w:top w:val="none" w:sz="0" w:space="0" w:color="auto"/>
        <w:left w:val="none" w:sz="0" w:space="0" w:color="auto"/>
        <w:bottom w:val="none" w:sz="0" w:space="0" w:color="auto"/>
        <w:right w:val="none" w:sz="0" w:space="0" w:color="auto"/>
      </w:divBdr>
    </w:div>
    <w:div w:id="88280998">
      <w:bodyDiv w:val="1"/>
      <w:marLeft w:val="0"/>
      <w:marRight w:val="0"/>
      <w:marTop w:val="0"/>
      <w:marBottom w:val="0"/>
      <w:divBdr>
        <w:top w:val="none" w:sz="0" w:space="0" w:color="auto"/>
        <w:left w:val="none" w:sz="0" w:space="0" w:color="auto"/>
        <w:bottom w:val="none" w:sz="0" w:space="0" w:color="auto"/>
        <w:right w:val="none" w:sz="0" w:space="0" w:color="auto"/>
      </w:divBdr>
    </w:div>
    <w:div w:id="185490379">
      <w:bodyDiv w:val="1"/>
      <w:marLeft w:val="0"/>
      <w:marRight w:val="0"/>
      <w:marTop w:val="0"/>
      <w:marBottom w:val="0"/>
      <w:divBdr>
        <w:top w:val="none" w:sz="0" w:space="0" w:color="auto"/>
        <w:left w:val="none" w:sz="0" w:space="0" w:color="auto"/>
        <w:bottom w:val="none" w:sz="0" w:space="0" w:color="auto"/>
        <w:right w:val="none" w:sz="0" w:space="0" w:color="auto"/>
      </w:divBdr>
    </w:div>
    <w:div w:id="230386010">
      <w:bodyDiv w:val="1"/>
      <w:marLeft w:val="0"/>
      <w:marRight w:val="0"/>
      <w:marTop w:val="0"/>
      <w:marBottom w:val="0"/>
      <w:divBdr>
        <w:top w:val="none" w:sz="0" w:space="0" w:color="auto"/>
        <w:left w:val="none" w:sz="0" w:space="0" w:color="auto"/>
        <w:bottom w:val="none" w:sz="0" w:space="0" w:color="auto"/>
        <w:right w:val="none" w:sz="0" w:space="0" w:color="auto"/>
      </w:divBdr>
    </w:div>
    <w:div w:id="240869988">
      <w:bodyDiv w:val="1"/>
      <w:marLeft w:val="0"/>
      <w:marRight w:val="0"/>
      <w:marTop w:val="0"/>
      <w:marBottom w:val="0"/>
      <w:divBdr>
        <w:top w:val="none" w:sz="0" w:space="0" w:color="auto"/>
        <w:left w:val="none" w:sz="0" w:space="0" w:color="auto"/>
        <w:bottom w:val="none" w:sz="0" w:space="0" w:color="auto"/>
        <w:right w:val="none" w:sz="0" w:space="0" w:color="auto"/>
      </w:divBdr>
    </w:div>
    <w:div w:id="247429413">
      <w:bodyDiv w:val="1"/>
      <w:marLeft w:val="0"/>
      <w:marRight w:val="0"/>
      <w:marTop w:val="0"/>
      <w:marBottom w:val="0"/>
      <w:divBdr>
        <w:top w:val="none" w:sz="0" w:space="0" w:color="auto"/>
        <w:left w:val="none" w:sz="0" w:space="0" w:color="auto"/>
        <w:bottom w:val="none" w:sz="0" w:space="0" w:color="auto"/>
        <w:right w:val="none" w:sz="0" w:space="0" w:color="auto"/>
      </w:divBdr>
    </w:div>
    <w:div w:id="290401981">
      <w:bodyDiv w:val="1"/>
      <w:marLeft w:val="0"/>
      <w:marRight w:val="0"/>
      <w:marTop w:val="0"/>
      <w:marBottom w:val="0"/>
      <w:divBdr>
        <w:top w:val="none" w:sz="0" w:space="0" w:color="auto"/>
        <w:left w:val="none" w:sz="0" w:space="0" w:color="auto"/>
        <w:bottom w:val="none" w:sz="0" w:space="0" w:color="auto"/>
        <w:right w:val="none" w:sz="0" w:space="0" w:color="auto"/>
      </w:divBdr>
    </w:div>
    <w:div w:id="302539687">
      <w:bodyDiv w:val="1"/>
      <w:marLeft w:val="0"/>
      <w:marRight w:val="0"/>
      <w:marTop w:val="0"/>
      <w:marBottom w:val="0"/>
      <w:divBdr>
        <w:top w:val="none" w:sz="0" w:space="0" w:color="auto"/>
        <w:left w:val="none" w:sz="0" w:space="0" w:color="auto"/>
        <w:bottom w:val="none" w:sz="0" w:space="0" w:color="auto"/>
        <w:right w:val="none" w:sz="0" w:space="0" w:color="auto"/>
      </w:divBdr>
    </w:div>
    <w:div w:id="337315871">
      <w:bodyDiv w:val="1"/>
      <w:marLeft w:val="0"/>
      <w:marRight w:val="0"/>
      <w:marTop w:val="0"/>
      <w:marBottom w:val="0"/>
      <w:divBdr>
        <w:top w:val="none" w:sz="0" w:space="0" w:color="auto"/>
        <w:left w:val="none" w:sz="0" w:space="0" w:color="auto"/>
        <w:bottom w:val="none" w:sz="0" w:space="0" w:color="auto"/>
        <w:right w:val="none" w:sz="0" w:space="0" w:color="auto"/>
      </w:divBdr>
    </w:div>
    <w:div w:id="374080509">
      <w:bodyDiv w:val="1"/>
      <w:marLeft w:val="0"/>
      <w:marRight w:val="0"/>
      <w:marTop w:val="0"/>
      <w:marBottom w:val="0"/>
      <w:divBdr>
        <w:top w:val="none" w:sz="0" w:space="0" w:color="auto"/>
        <w:left w:val="none" w:sz="0" w:space="0" w:color="auto"/>
        <w:bottom w:val="none" w:sz="0" w:space="0" w:color="auto"/>
        <w:right w:val="none" w:sz="0" w:space="0" w:color="auto"/>
      </w:divBdr>
    </w:div>
    <w:div w:id="498664507">
      <w:bodyDiv w:val="1"/>
      <w:marLeft w:val="0"/>
      <w:marRight w:val="0"/>
      <w:marTop w:val="0"/>
      <w:marBottom w:val="0"/>
      <w:divBdr>
        <w:top w:val="none" w:sz="0" w:space="0" w:color="auto"/>
        <w:left w:val="none" w:sz="0" w:space="0" w:color="auto"/>
        <w:bottom w:val="none" w:sz="0" w:space="0" w:color="auto"/>
        <w:right w:val="none" w:sz="0" w:space="0" w:color="auto"/>
      </w:divBdr>
    </w:div>
    <w:div w:id="509174613">
      <w:bodyDiv w:val="1"/>
      <w:marLeft w:val="0"/>
      <w:marRight w:val="0"/>
      <w:marTop w:val="0"/>
      <w:marBottom w:val="0"/>
      <w:divBdr>
        <w:top w:val="none" w:sz="0" w:space="0" w:color="auto"/>
        <w:left w:val="none" w:sz="0" w:space="0" w:color="auto"/>
        <w:bottom w:val="none" w:sz="0" w:space="0" w:color="auto"/>
        <w:right w:val="none" w:sz="0" w:space="0" w:color="auto"/>
      </w:divBdr>
    </w:div>
    <w:div w:id="549876273">
      <w:bodyDiv w:val="1"/>
      <w:marLeft w:val="0"/>
      <w:marRight w:val="0"/>
      <w:marTop w:val="0"/>
      <w:marBottom w:val="0"/>
      <w:divBdr>
        <w:top w:val="none" w:sz="0" w:space="0" w:color="auto"/>
        <w:left w:val="none" w:sz="0" w:space="0" w:color="auto"/>
        <w:bottom w:val="none" w:sz="0" w:space="0" w:color="auto"/>
        <w:right w:val="none" w:sz="0" w:space="0" w:color="auto"/>
      </w:divBdr>
    </w:div>
    <w:div w:id="552079396">
      <w:bodyDiv w:val="1"/>
      <w:marLeft w:val="0"/>
      <w:marRight w:val="0"/>
      <w:marTop w:val="0"/>
      <w:marBottom w:val="0"/>
      <w:divBdr>
        <w:top w:val="none" w:sz="0" w:space="0" w:color="auto"/>
        <w:left w:val="none" w:sz="0" w:space="0" w:color="auto"/>
        <w:bottom w:val="none" w:sz="0" w:space="0" w:color="auto"/>
        <w:right w:val="none" w:sz="0" w:space="0" w:color="auto"/>
      </w:divBdr>
    </w:div>
    <w:div w:id="594560065">
      <w:bodyDiv w:val="1"/>
      <w:marLeft w:val="0"/>
      <w:marRight w:val="0"/>
      <w:marTop w:val="0"/>
      <w:marBottom w:val="0"/>
      <w:divBdr>
        <w:top w:val="none" w:sz="0" w:space="0" w:color="auto"/>
        <w:left w:val="none" w:sz="0" w:space="0" w:color="auto"/>
        <w:bottom w:val="none" w:sz="0" w:space="0" w:color="auto"/>
        <w:right w:val="none" w:sz="0" w:space="0" w:color="auto"/>
      </w:divBdr>
    </w:div>
    <w:div w:id="688870694">
      <w:bodyDiv w:val="1"/>
      <w:marLeft w:val="0"/>
      <w:marRight w:val="0"/>
      <w:marTop w:val="0"/>
      <w:marBottom w:val="0"/>
      <w:divBdr>
        <w:top w:val="none" w:sz="0" w:space="0" w:color="auto"/>
        <w:left w:val="none" w:sz="0" w:space="0" w:color="auto"/>
        <w:bottom w:val="none" w:sz="0" w:space="0" w:color="auto"/>
        <w:right w:val="none" w:sz="0" w:space="0" w:color="auto"/>
      </w:divBdr>
    </w:div>
    <w:div w:id="719939152">
      <w:bodyDiv w:val="1"/>
      <w:marLeft w:val="0"/>
      <w:marRight w:val="0"/>
      <w:marTop w:val="0"/>
      <w:marBottom w:val="0"/>
      <w:divBdr>
        <w:top w:val="none" w:sz="0" w:space="0" w:color="auto"/>
        <w:left w:val="none" w:sz="0" w:space="0" w:color="auto"/>
        <w:bottom w:val="none" w:sz="0" w:space="0" w:color="auto"/>
        <w:right w:val="none" w:sz="0" w:space="0" w:color="auto"/>
      </w:divBdr>
    </w:div>
    <w:div w:id="737092695">
      <w:bodyDiv w:val="1"/>
      <w:marLeft w:val="0"/>
      <w:marRight w:val="0"/>
      <w:marTop w:val="0"/>
      <w:marBottom w:val="0"/>
      <w:divBdr>
        <w:top w:val="none" w:sz="0" w:space="0" w:color="auto"/>
        <w:left w:val="none" w:sz="0" w:space="0" w:color="auto"/>
        <w:bottom w:val="none" w:sz="0" w:space="0" w:color="auto"/>
        <w:right w:val="none" w:sz="0" w:space="0" w:color="auto"/>
      </w:divBdr>
    </w:div>
    <w:div w:id="781346314">
      <w:bodyDiv w:val="1"/>
      <w:marLeft w:val="0"/>
      <w:marRight w:val="0"/>
      <w:marTop w:val="0"/>
      <w:marBottom w:val="0"/>
      <w:divBdr>
        <w:top w:val="none" w:sz="0" w:space="0" w:color="auto"/>
        <w:left w:val="none" w:sz="0" w:space="0" w:color="auto"/>
        <w:bottom w:val="none" w:sz="0" w:space="0" w:color="auto"/>
        <w:right w:val="none" w:sz="0" w:space="0" w:color="auto"/>
      </w:divBdr>
    </w:div>
    <w:div w:id="896017560">
      <w:bodyDiv w:val="1"/>
      <w:marLeft w:val="0"/>
      <w:marRight w:val="0"/>
      <w:marTop w:val="0"/>
      <w:marBottom w:val="0"/>
      <w:divBdr>
        <w:top w:val="none" w:sz="0" w:space="0" w:color="auto"/>
        <w:left w:val="none" w:sz="0" w:space="0" w:color="auto"/>
        <w:bottom w:val="none" w:sz="0" w:space="0" w:color="auto"/>
        <w:right w:val="none" w:sz="0" w:space="0" w:color="auto"/>
      </w:divBdr>
    </w:div>
    <w:div w:id="902645369">
      <w:bodyDiv w:val="1"/>
      <w:marLeft w:val="0"/>
      <w:marRight w:val="0"/>
      <w:marTop w:val="0"/>
      <w:marBottom w:val="0"/>
      <w:divBdr>
        <w:top w:val="none" w:sz="0" w:space="0" w:color="auto"/>
        <w:left w:val="none" w:sz="0" w:space="0" w:color="auto"/>
        <w:bottom w:val="none" w:sz="0" w:space="0" w:color="auto"/>
        <w:right w:val="none" w:sz="0" w:space="0" w:color="auto"/>
      </w:divBdr>
    </w:div>
    <w:div w:id="941840836">
      <w:bodyDiv w:val="1"/>
      <w:marLeft w:val="0"/>
      <w:marRight w:val="0"/>
      <w:marTop w:val="0"/>
      <w:marBottom w:val="0"/>
      <w:divBdr>
        <w:top w:val="none" w:sz="0" w:space="0" w:color="auto"/>
        <w:left w:val="none" w:sz="0" w:space="0" w:color="auto"/>
        <w:bottom w:val="none" w:sz="0" w:space="0" w:color="auto"/>
        <w:right w:val="none" w:sz="0" w:space="0" w:color="auto"/>
      </w:divBdr>
    </w:div>
    <w:div w:id="955406641">
      <w:bodyDiv w:val="1"/>
      <w:marLeft w:val="0"/>
      <w:marRight w:val="0"/>
      <w:marTop w:val="0"/>
      <w:marBottom w:val="0"/>
      <w:divBdr>
        <w:top w:val="none" w:sz="0" w:space="0" w:color="auto"/>
        <w:left w:val="none" w:sz="0" w:space="0" w:color="auto"/>
        <w:bottom w:val="none" w:sz="0" w:space="0" w:color="auto"/>
        <w:right w:val="none" w:sz="0" w:space="0" w:color="auto"/>
      </w:divBdr>
    </w:div>
    <w:div w:id="996886026">
      <w:bodyDiv w:val="1"/>
      <w:marLeft w:val="0"/>
      <w:marRight w:val="0"/>
      <w:marTop w:val="0"/>
      <w:marBottom w:val="0"/>
      <w:divBdr>
        <w:top w:val="none" w:sz="0" w:space="0" w:color="auto"/>
        <w:left w:val="none" w:sz="0" w:space="0" w:color="auto"/>
        <w:bottom w:val="none" w:sz="0" w:space="0" w:color="auto"/>
        <w:right w:val="none" w:sz="0" w:space="0" w:color="auto"/>
      </w:divBdr>
    </w:div>
    <w:div w:id="998849882">
      <w:bodyDiv w:val="1"/>
      <w:marLeft w:val="0"/>
      <w:marRight w:val="0"/>
      <w:marTop w:val="0"/>
      <w:marBottom w:val="0"/>
      <w:divBdr>
        <w:top w:val="none" w:sz="0" w:space="0" w:color="auto"/>
        <w:left w:val="none" w:sz="0" w:space="0" w:color="auto"/>
        <w:bottom w:val="none" w:sz="0" w:space="0" w:color="auto"/>
        <w:right w:val="none" w:sz="0" w:space="0" w:color="auto"/>
      </w:divBdr>
    </w:div>
    <w:div w:id="1032461159">
      <w:bodyDiv w:val="1"/>
      <w:marLeft w:val="0"/>
      <w:marRight w:val="0"/>
      <w:marTop w:val="0"/>
      <w:marBottom w:val="0"/>
      <w:divBdr>
        <w:top w:val="none" w:sz="0" w:space="0" w:color="auto"/>
        <w:left w:val="none" w:sz="0" w:space="0" w:color="auto"/>
        <w:bottom w:val="none" w:sz="0" w:space="0" w:color="auto"/>
        <w:right w:val="none" w:sz="0" w:space="0" w:color="auto"/>
      </w:divBdr>
    </w:div>
    <w:div w:id="1053432232">
      <w:bodyDiv w:val="1"/>
      <w:marLeft w:val="0"/>
      <w:marRight w:val="0"/>
      <w:marTop w:val="0"/>
      <w:marBottom w:val="0"/>
      <w:divBdr>
        <w:top w:val="none" w:sz="0" w:space="0" w:color="auto"/>
        <w:left w:val="none" w:sz="0" w:space="0" w:color="auto"/>
        <w:bottom w:val="none" w:sz="0" w:space="0" w:color="auto"/>
        <w:right w:val="none" w:sz="0" w:space="0" w:color="auto"/>
      </w:divBdr>
    </w:div>
    <w:div w:id="1091586606">
      <w:bodyDiv w:val="1"/>
      <w:marLeft w:val="0"/>
      <w:marRight w:val="0"/>
      <w:marTop w:val="0"/>
      <w:marBottom w:val="0"/>
      <w:divBdr>
        <w:top w:val="none" w:sz="0" w:space="0" w:color="auto"/>
        <w:left w:val="none" w:sz="0" w:space="0" w:color="auto"/>
        <w:bottom w:val="none" w:sz="0" w:space="0" w:color="auto"/>
        <w:right w:val="none" w:sz="0" w:space="0" w:color="auto"/>
      </w:divBdr>
    </w:div>
    <w:div w:id="1155607900">
      <w:bodyDiv w:val="1"/>
      <w:marLeft w:val="0"/>
      <w:marRight w:val="0"/>
      <w:marTop w:val="0"/>
      <w:marBottom w:val="0"/>
      <w:divBdr>
        <w:top w:val="none" w:sz="0" w:space="0" w:color="auto"/>
        <w:left w:val="none" w:sz="0" w:space="0" w:color="auto"/>
        <w:bottom w:val="none" w:sz="0" w:space="0" w:color="auto"/>
        <w:right w:val="none" w:sz="0" w:space="0" w:color="auto"/>
      </w:divBdr>
    </w:div>
    <w:div w:id="1209882186">
      <w:bodyDiv w:val="1"/>
      <w:marLeft w:val="0"/>
      <w:marRight w:val="0"/>
      <w:marTop w:val="0"/>
      <w:marBottom w:val="0"/>
      <w:divBdr>
        <w:top w:val="none" w:sz="0" w:space="0" w:color="auto"/>
        <w:left w:val="none" w:sz="0" w:space="0" w:color="auto"/>
        <w:bottom w:val="none" w:sz="0" w:space="0" w:color="auto"/>
        <w:right w:val="none" w:sz="0" w:space="0" w:color="auto"/>
      </w:divBdr>
    </w:div>
    <w:div w:id="1268318936">
      <w:bodyDiv w:val="1"/>
      <w:marLeft w:val="0"/>
      <w:marRight w:val="0"/>
      <w:marTop w:val="0"/>
      <w:marBottom w:val="0"/>
      <w:divBdr>
        <w:top w:val="none" w:sz="0" w:space="0" w:color="auto"/>
        <w:left w:val="none" w:sz="0" w:space="0" w:color="auto"/>
        <w:bottom w:val="none" w:sz="0" w:space="0" w:color="auto"/>
        <w:right w:val="none" w:sz="0" w:space="0" w:color="auto"/>
      </w:divBdr>
    </w:div>
    <w:div w:id="1285575633">
      <w:bodyDiv w:val="1"/>
      <w:marLeft w:val="0"/>
      <w:marRight w:val="0"/>
      <w:marTop w:val="0"/>
      <w:marBottom w:val="0"/>
      <w:divBdr>
        <w:top w:val="none" w:sz="0" w:space="0" w:color="auto"/>
        <w:left w:val="none" w:sz="0" w:space="0" w:color="auto"/>
        <w:bottom w:val="none" w:sz="0" w:space="0" w:color="auto"/>
        <w:right w:val="none" w:sz="0" w:space="0" w:color="auto"/>
      </w:divBdr>
    </w:div>
    <w:div w:id="1369448323">
      <w:bodyDiv w:val="1"/>
      <w:marLeft w:val="0"/>
      <w:marRight w:val="0"/>
      <w:marTop w:val="0"/>
      <w:marBottom w:val="0"/>
      <w:divBdr>
        <w:top w:val="none" w:sz="0" w:space="0" w:color="auto"/>
        <w:left w:val="none" w:sz="0" w:space="0" w:color="auto"/>
        <w:bottom w:val="none" w:sz="0" w:space="0" w:color="auto"/>
        <w:right w:val="none" w:sz="0" w:space="0" w:color="auto"/>
      </w:divBdr>
    </w:div>
    <w:div w:id="1391920150">
      <w:bodyDiv w:val="1"/>
      <w:marLeft w:val="0"/>
      <w:marRight w:val="0"/>
      <w:marTop w:val="0"/>
      <w:marBottom w:val="0"/>
      <w:divBdr>
        <w:top w:val="none" w:sz="0" w:space="0" w:color="auto"/>
        <w:left w:val="none" w:sz="0" w:space="0" w:color="auto"/>
        <w:bottom w:val="none" w:sz="0" w:space="0" w:color="auto"/>
        <w:right w:val="none" w:sz="0" w:space="0" w:color="auto"/>
      </w:divBdr>
    </w:div>
    <w:div w:id="1416244891">
      <w:bodyDiv w:val="1"/>
      <w:marLeft w:val="0"/>
      <w:marRight w:val="0"/>
      <w:marTop w:val="0"/>
      <w:marBottom w:val="0"/>
      <w:divBdr>
        <w:top w:val="none" w:sz="0" w:space="0" w:color="auto"/>
        <w:left w:val="none" w:sz="0" w:space="0" w:color="auto"/>
        <w:bottom w:val="none" w:sz="0" w:space="0" w:color="auto"/>
        <w:right w:val="none" w:sz="0" w:space="0" w:color="auto"/>
      </w:divBdr>
    </w:div>
    <w:div w:id="1439135218">
      <w:bodyDiv w:val="1"/>
      <w:marLeft w:val="0"/>
      <w:marRight w:val="0"/>
      <w:marTop w:val="0"/>
      <w:marBottom w:val="0"/>
      <w:divBdr>
        <w:top w:val="none" w:sz="0" w:space="0" w:color="auto"/>
        <w:left w:val="none" w:sz="0" w:space="0" w:color="auto"/>
        <w:bottom w:val="none" w:sz="0" w:space="0" w:color="auto"/>
        <w:right w:val="none" w:sz="0" w:space="0" w:color="auto"/>
      </w:divBdr>
    </w:div>
    <w:div w:id="1491023601">
      <w:bodyDiv w:val="1"/>
      <w:marLeft w:val="0"/>
      <w:marRight w:val="0"/>
      <w:marTop w:val="0"/>
      <w:marBottom w:val="0"/>
      <w:divBdr>
        <w:top w:val="none" w:sz="0" w:space="0" w:color="auto"/>
        <w:left w:val="none" w:sz="0" w:space="0" w:color="auto"/>
        <w:bottom w:val="none" w:sz="0" w:space="0" w:color="auto"/>
        <w:right w:val="none" w:sz="0" w:space="0" w:color="auto"/>
      </w:divBdr>
    </w:div>
    <w:div w:id="1511723675">
      <w:bodyDiv w:val="1"/>
      <w:marLeft w:val="0"/>
      <w:marRight w:val="0"/>
      <w:marTop w:val="0"/>
      <w:marBottom w:val="0"/>
      <w:divBdr>
        <w:top w:val="none" w:sz="0" w:space="0" w:color="auto"/>
        <w:left w:val="none" w:sz="0" w:space="0" w:color="auto"/>
        <w:bottom w:val="none" w:sz="0" w:space="0" w:color="auto"/>
        <w:right w:val="none" w:sz="0" w:space="0" w:color="auto"/>
      </w:divBdr>
    </w:div>
    <w:div w:id="1515267223">
      <w:bodyDiv w:val="1"/>
      <w:marLeft w:val="0"/>
      <w:marRight w:val="0"/>
      <w:marTop w:val="0"/>
      <w:marBottom w:val="0"/>
      <w:divBdr>
        <w:top w:val="none" w:sz="0" w:space="0" w:color="auto"/>
        <w:left w:val="none" w:sz="0" w:space="0" w:color="auto"/>
        <w:bottom w:val="none" w:sz="0" w:space="0" w:color="auto"/>
        <w:right w:val="none" w:sz="0" w:space="0" w:color="auto"/>
      </w:divBdr>
    </w:div>
    <w:div w:id="1515992136">
      <w:bodyDiv w:val="1"/>
      <w:marLeft w:val="0"/>
      <w:marRight w:val="0"/>
      <w:marTop w:val="0"/>
      <w:marBottom w:val="0"/>
      <w:divBdr>
        <w:top w:val="none" w:sz="0" w:space="0" w:color="auto"/>
        <w:left w:val="none" w:sz="0" w:space="0" w:color="auto"/>
        <w:bottom w:val="none" w:sz="0" w:space="0" w:color="auto"/>
        <w:right w:val="none" w:sz="0" w:space="0" w:color="auto"/>
      </w:divBdr>
    </w:div>
    <w:div w:id="1517188228">
      <w:bodyDiv w:val="1"/>
      <w:marLeft w:val="0"/>
      <w:marRight w:val="0"/>
      <w:marTop w:val="0"/>
      <w:marBottom w:val="0"/>
      <w:divBdr>
        <w:top w:val="none" w:sz="0" w:space="0" w:color="auto"/>
        <w:left w:val="none" w:sz="0" w:space="0" w:color="auto"/>
        <w:bottom w:val="none" w:sz="0" w:space="0" w:color="auto"/>
        <w:right w:val="none" w:sz="0" w:space="0" w:color="auto"/>
      </w:divBdr>
    </w:div>
    <w:div w:id="1532297923">
      <w:bodyDiv w:val="1"/>
      <w:marLeft w:val="0"/>
      <w:marRight w:val="0"/>
      <w:marTop w:val="0"/>
      <w:marBottom w:val="0"/>
      <w:divBdr>
        <w:top w:val="none" w:sz="0" w:space="0" w:color="auto"/>
        <w:left w:val="none" w:sz="0" w:space="0" w:color="auto"/>
        <w:bottom w:val="none" w:sz="0" w:space="0" w:color="auto"/>
        <w:right w:val="none" w:sz="0" w:space="0" w:color="auto"/>
      </w:divBdr>
    </w:div>
    <w:div w:id="1550266418">
      <w:bodyDiv w:val="1"/>
      <w:marLeft w:val="0"/>
      <w:marRight w:val="0"/>
      <w:marTop w:val="0"/>
      <w:marBottom w:val="0"/>
      <w:divBdr>
        <w:top w:val="none" w:sz="0" w:space="0" w:color="auto"/>
        <w:left w:val="none" w:sz="0" w:space="0" w:color="auto"/>
        <w:bottom w:val="none" w:sz="0" w:space="0" w:color="auto"/>
        <w:right w:val="none" w:sz="0" w:space="0" w:color="auto"/>
      </w:divBdr>
    </w:div>
    <w:div w:id="1572079800">
      <w:bodyDiv w:val="1"/>
      <w:marLeft w:val="0"/>
      <w:marRight w:val="0"/>
      <w:marTop w:val="0"/>
      <w:marBottom w:val="0"/>
      <w:divBdr>
        <w:top w:val="none" w:sz="0" w:space="0" w:color="auto"/>
        <w:left w:val="none" w:sz="0" w:space="0" w:color="auto"/>
        <w:bottom w:val="none" w:sz="0" w:space="0" w:color="auto"/>
        <w:right w:val="none" w:sz="0" w:space="0" w:color="auto"/>
      </w:divBdr>
    </w:div>
    <w:div w:id="1580628112">
      <w:bodyDiv w:val="1"/>
      <w:marLeft w:val="0"/>
      <w:marRight w:val="0"/>
      <w:marTop w:val="0"/>
      <w:marBottom w:val="0"/>
      <w:divBdr>
        <w:top w:val="none" w:sz="0" w:space="0" w:color="auto"/>
        <w:left w:val="none" w:sz="0" w:space="0" w:color="auto"/>
        <w:bottom w:val="none" w:sz="0" w:space="0" w:color="auto"/>
        <w:right w:val="none" w:sz="0" w:space="0" w:color="auto"/>
      </w:divBdr>
    </w:div>
    <w:div w:id="1593393504">
      <w:bodyDiv w:val="1"/>
      <w:marLeft w:val="0"/>
      <w:marRight w:val="0"/>
      <w:marTop w:val="0"/>
      <w:marBottom w:val="0"/>
      <w:divBdr>
        <w:top w:val="none" w:sz="0" w:space="0" w:color="auto"/>
        <w:left w:val="none" w:sz="0" w:space="0" w:color="auto"/>
        <w:bottom w:val="none" w:sz="0" w:space="0" w:color="auto"/>
        <w:right w:val="none" w:sz="0" w:space="0" w:color="auto"/>
      </w:divBdr>
    </w:div>
    <w:div w:id="1612005982">
      <w:bodyDiv w:val="1"/>
      <w:marLeft w:val="0"/>
      <w:marRight w:val="0"/>
      <w:marTop w:val="0"/>
      <w:marBottom w:val="0"/>
      <w:divBdr>
        <w:top w:val="none" w:sz="0" w:space="0" w:color="auto"/>
        <w:left w:val="none" w:sz="0" w:space="0" w:color="auto"/>
        <w:bottom w:val="none" w:sz="0" w:space="0" w:color="auto"/>
        <w:right w:val="none" w:sz="0" w:space="0" w:color="auto"/>
      </w:divBdr>
    </w:div>
    <w:div w:id="1631521804">
      <w:bodyDiv w:val="1"/>
      <w:marLeft w:val="0"/>
      <w:marRight w:val="0"/>
      <w:marTop w:val="0"/>
      <w:marBottom w:val="0"/>
      <w:divBdr>
        <w:top w:val="none" w:sz="0" w:space="0" w:color="auto"/>
        <w:left w:val="none" w:sz="0" w:space="0" w:color="auto"/>
        <w:bottom w:val="none" w:sz="0" w:space="0" w:color="auto"/>
        <w:right w:val="none" w:sz="0" w:space="0" w:color="auto"/>
      </w:divBdr>
    </w:div>
    <w:div w:id="1680815742">
      <w:bodyDiv w:val="1"/>
      <w:marLeft w:val="0"/>
      <w:marRight w:val="0"/>
      <w:marTop w:val="0"/>
      <w:marBottom w:val="0"/>
      <w:divBdr>
        <w:top w:val="none" w:sz="0" w:space="0" w:color="auto"/>
        <w:left w:val="none" w:sz="0" w:space="0" w:color="auto"/>
        <w:bottom w:val="none" w:sz="0" w:space="0" w:color="auto"/>
        <w:right w:val="none" w:sz="0" w:space="0" w:color="auto"/>
      </w:divBdr>
    </w:div>
    <w:div w:id="1691031927">
      <w:bodyDiv w:val="1"/>
      <w:marLeft w:val="0"/>
      <w:marRight w:val="0"/>
      <w:marTop w:val="0"/>
      <w:marBottom w:val="0"/>
      <w:divBdr>
        <w:top w:val="none" w:sz="0" w:space="0" w:color="auto"/>
        <w:left w:val="none" w:sz="0" w:space="0" w:color="auto"/>
        <w:bottom w:val="none" w:sz="0" w:space="0" w:color="auto"/>
        <w:right w:val="none" w:sz="0" w:space="0" w:color="auto"/>
      </w:divBdr>
      <w:divsChild>
        <w:div w:id="1018044374">
          <w:marLeft w:val="0"/>
          <w:marRight w:val="0"/>
          <w:marTop w:val="0"/>
          <w:marBottom w:val="0"/>
          <w:divBdr>
            <w:top w:val="none" w:sz="0" w:space="0" w:color="auto"/>
            <w:left w:val="none" w:sz="0" w:space="0" w:color="auto"/>
            <w:bottom w:val="none" w:sz="0" w:space="0" w:color="auto"/>
            <w:right w:val="none" w:sz="0" w:space="0" w:color="auto"/>
          </w:divBdr>
        </w:div>
      </w:divsChild>
    </w:div>
    <w:div w:id="1779711622">
      <w:bodyDiv w:val="1"/>
      <w:marLeft w:val="0"/>
      <w:marRight w:val="0"/>
      <w:marTop w:val="0"/>
      <w:marBottom w:val="0"/>
      <w:divBdr>
        <w:top w:val="none" w:sz="0" w:space="0" w:color="auto"/>
        <w:left w:val="none" w:sz="0" w:space="0" w:color="auto"/>
        <w:bottom w:val="none" w:sz="0" w:space="0" w:color="auto"/>
        <w:right w:val="none" w:sz="0" w:space="0" w:color="auto"/>
      </w:divBdr>
    </w:div>
    <w:div w:id="1788699199">
      <w:bodyDiv w:val="1"/>
      <w:marLeft w:val="0"/>
      <w:marRight w:val="0"/>
      <w:marTop w:val="0"/>
      <w:marBottom w:val="0"/>
      <w:divBdr>
        <w:top w:val="none" w:sz="0" w:space="0" w:color="auto"/>
        <w:left w:val="none" w:sz="0" w:space="0" w:color="auto"/>
        <w:bottom w:val="none" w:sz="0" w:space="0" w:color="auto"/>
        <w:right w:val="none" w:sz="0" w:space="0" w:color="auto"/>
      </w:divBdr>
    </w:div>
    <w:div w:id="1813281457">
      <w:bodyDiv w:val="1"/>
      <w:marLeft w:val="0"/>
      <w:marRight w:val="0"/>
      <w:marTop w:val="0"/>
      <w:marBottom w:val="0"/>
      <w:divBdr>
        <w:top w:val="none" w:sz="0" w:space="0" w:color="auto"/>
        <w:left w:val="none" w:sz="0" w:space="0" w:color="auto"/>
        <w:bottom w:val="none" w:sz="0" w:space="0" w:color="auto"/>
        <w:right w:val="none" w:sz="0" w:space="0" w:color="auto"/>
      </w:divBdr>
    </w:div>
    <w:div w:id="1878927838">
      <w:bodyDiv w:val="1"/>
      <w:marLeft w:val="0"/>
      <w:marRight w:val="0"/>
      <w:marTop w:val="0"/>
      <w:marBottom w:val="0"/>
      <w:divBdr>
        <w:top w:val="none" w:sz="0" w:space="0" w:color="auto"/>
        <w:left w:val="none" w:sz="0" w:space="0" w:color="auto"/>
        <w:bottom w:val="none" w:sz="0" w:space="0" w:color="auto"/>
        <w:right w:val="none" w:sz="0" w:space="0" w:color="auto"/>
      </w:divBdr>
    </w:div>
    <w:div w:id="1946771374">
      <w:bodyDiv w:val="1"/>
      <w:marLeft w:val="0"/>
      <w:marRight w:val="0"/>
      <w:marTop w:val="0"/>
      <w:marBottom w:val="0"/>
      <w:divBdr>
        <w:top w:val="none" w:sz="0" w:space="0" w:color="auto"/>
        <w:left w:val="none" w:sz="0" w:space="0" w:color="auto"/>
        <w:bottom w:val="none" w:sz="0" w:space="0" w:color="auto"/>
        <w:right w:val="none" w:sz="0" w:space="0" w:color="auto"/>
      </w:divBdr>
    </w:div>
    <w:div w:id="1981302185">
      <w:bodyDiv w:val="1"/>
      <w:marLeft w:val="0"/>
      <w:marRight w:val="0"/>
      <w:marTop w:val="0"/>
      <w:marBottom w:val="0"/>
      <w:divBdr>
        <w:top w:val="none" w:sz="0" w:space="0" w:color="auto"/>
        <w:left w:val="none" w:sz="0" w:space="0" w:color="auto"/>
        <w:bottom w:val="none" w:sz="0" w:space="0" w:color="auto"/>
        <w:right w:val="none" w:sz="0" w:space="0" w:color="auto"/>
      </w:divBdr>
    </w:div>
    <w:div w:id="2055230121">
      <w:bodyDiv w:val="1"/>
      <w:marLeft w:val="0"/>
      <w:marRight w:val="0"/>
      <w:marTop w:val="0"/>
      <w:marBottom w:val="0"/>
      <w:divBdr>
        <w:top w:val="none" w:sz="0" w:space="0" w:color="auto"/>
        <w:left w:val="none" w:sz="0" w:space="0" w:color="auto"/>
        <w:bottom w:val="none" w:sz="0" w:space="0" w:color="auto"/>
        <w:right w:val="none" w:sz="0" w:space="0" w:color="auto"/>
      </w:divBdr>
    </w:div>
    <w:div w:id="2063673608">
      <w:bodyDiv w:val="1"/>
      <w:marLeft w:val="0"/>
      <w:marRight w:val="0"/>
      <w:marTop w:val="0"/>
      <w:marBottom w:val="0"/>
      <w:divBdr>
        <w:top w:val="none" w:sz="0" w:space="0" w:color="auto"/>
        <w:left w:val="none" w:sz="0" w:space="0" w:color="auto"/>
        <w:bottom w:val="none" w:sz="0" w:space="0" w:color="auto"/>
        <w:right w:val="none" w:sz="0" w:space="0" w:color="auto"/>
      </w:divBdr>
    </w:div>
    <w:div w:id="2064601088">
      <w:bodyDiv w:val="1"/>
      <w:marLeft w:val="0"/>
      <w:marRight w:val="0"/>
      <w:marTop w:val="0"/>
      <w:marBottom w:val="0"/>
      <w:divBdr>
        <w:top w:val="none" w:sz="0" w:space="0" w:color="auto"/>
        <w:left w:val="none" w:sz="0" w:space="0" w:color="auto"/>
        <w:bottom w:val="none" w:sz="0" w:space="0" w:color="auto"/>
        <w:right w:val="none" w:sz="0" w:space="0" w:color="auto"/>
      </w:divBdr>
    </w:div>
    <w:div w:id="2075933774">
      <w:bodyDiv w:val="1"/>
      <w:marLeft w:val="0"/>
      <w:marRight w:val="0"/>
      <w:marTop w:val="0"/>
      <w:marBottom w:val="0"/>
      <w:divBdr>
        <w:top w:val="none" w:sz="0" w:space="0" w:color="auto"/>
        <w:left w:val="none" w:sz="0" w:space="0" w:color="auto"/>
        <w:bottom w:val="none" w:sz="0" w:space="0" w:color="auto"/>
        <w:right w:val="none" w:sz="0" w:space="0" w:color="auto"/>
      </w:divBdr>
    </w:div>
    <w:div w:id="212915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ntranet.sefton.gov.uk/default.aspx?page=215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1142</Words>
  <Characters>6512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METROPOLITAN BOROUGH OF SEFTON</vt:lpstr>
    </vt:vector>
  </TitlesOfParts>
  <Company>Sefton MBC</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SEFTON</dc:title>
  <dc:creator>Sefton MBC</dc:creator>
  <cp:lastModifiedBy>Sheila Mawdsley</cp:lastModifiedBy>
  <cp:revision>2</cp:revision>
  <cp:lastPrinted>2014-04-14T09:24:00Z</cp:lastPrinted>
  <dcterms:created xsi:type="dcterms:W3CDTF">2019-08-09T15:08:00Z</dcterms:created>
  <dcterms:modified xsi:type="dcterms:W3CDTF">2019-08-09T15:08:00Z</dcterms:modified>
</cp:coreProperties>
</file>